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F4D" w:rsidRPr="00B53F4D" w:rsidRDefault="00B53F4D" w:rsidP="00B53F4D">
      <w:pPr>
        <w:spacing w:after="0" w:line="276" w:lineRule="auto"/>
        <w:outlineLvl w:val="0"/>
        <w:rPr>
          <w:rFonts w:ascii="Times New Roman" w:hAnsi="Times New Roman"/>
          <w:sz w:val="26"/>
          <w:szCs w:val="26"/>
        </w:rPr>
      </w:pPr>
    </w:p>
    <w:p w:rsidR="00B53F4D" w:rsidRPr="00B53F4D" w:rsidRDefault="00B53F4D" w:rsidP="00B53F4D">
      <w:pPr>
        <w:spacing w:after="0"/>
        <w:jc w:val="center"/>
        <w:rPr>
          <w:rFonts w:ascii="Times New Roman" w:hAnsi="Times New Roman"/>
          <w:snapToGrid w:val="0"/>
          <w:color w:val="00FF00"/>
          <w:sz w:val="26"/>
          <w:szCs w:val="26"/>
        </w:rPr>
      </w:pPr>
      <w:r w:rsidRPr="00B53F4D">
        <w:rPr>
          <w:rFonts w:ascii="Times New Roman" w:hAnsi="Times New Roman"/>
          <w:noProof/>
          <w:color w:val="00FF00"/>
          <w:sz w:val="26"/>
          <w:szCs w:val="26"/>
        </w:rPr>
        <w:drawing>
          <wp:inline distT="0" distB="0" distL="0" distR="0" wp14:anchorId="51DE5508" wp14:editId="5970EEA5">
            <wp:extent cx="571500" cy="7143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B53F4D" w:rsidRPr="00B53F4D" w:rsidRDefault="00B53F4D" w:rsidP="00B53F4D">
      <w:pPr>
        <w:spacing w:after="0"/>
        <w:jc w:val="center"/>
        <w:rPr>
          <w:rFonts w:ascii="Times New Roman" w:hAnsi="Times New Roman"/>
          <w:b/>
          <w:bCs/>
          <w:sz w:val="26"/>
          <w:szCs w:val="26"/>
          <w:lang w:val="ru-RU"/>
        </w:rPr>
      </w:pPr>
      <w:r w:rsidRPr="00B53F4D">
        <w:rPr>
          <w:rFonts w:ascii="Times New Roman" w:hAnsi="Times New Roman"/>
          <w:b/>
          <w:bCs/>
          <w:sz w:val="26"/>
          <w:szCs w:val="26"/>
          <w:lang w:val="ru-RU"/>
        </w:rPr>
        <w:t>ПЕТРІВСЬКА СІЛЬСЬКА РАДА</w:t>
      </w:r>
    </w:p>
    <w:p w:rsidR="00B53F4D" w:rsidRPr="00B53F4D" w:rsidRDefault="00B53F4D" w:rsidP="00B53F4D">
      <w:pPr>
        <w:spacing w:after="0"/>
        <w:jc w:val="center"/>
        <w:rPr>
          <w:rFonts w:ascii="Times New Roman" w:hAnsi="Times New Roman"/>
          <w:b/>
          <w:bCs/>
          <w:sz w:val="26"/>
          <w:szCs w:val="26"/>
          <w:lang w:val="ru-RU"/>
        </w:rPr>
      </w:pPr>
      <w:r w:rsidRPr="00B53F4D">
        <w:rPr>
          <w:rFonts w:ascii="Times New Roman" w:hAnsi="Times New Roman"/>
          <w:b/>
          <w:bCs/>
          <w:sz w:val="26"/>
          <w:szCs w:val="26"/>
          <w:lang w:val="ru-RU"/>
        </w:rPr>
        <w:t>ВИШГОРОДСЬКОГО РАЙОНУ КИЇВСЬКОЇ ОБЛАСТІ</w:t>
      </w:r>
    </w:p>
    <w:p w:rsidR="00B53F4D" w:rsidRPr="00B53F4D" w:rsidRDefault="00B53F4D" w:rsidP="00B53F4D">
      <w:pPr>
        <w:spacing w:after="0"/>
        <w:jc w:val="center"/>
        <w:rPr>
          <w:rFonts w:ascii="Times New Roman" w:hAnsi="Times New Roman"/>
          <w:b/>
          <w:bCs/>
          <w:sz w:val="26"/>
          <w:szCs w:val="26"/>
          <w:lang w:val="ru-RU"/>
        </w:rPr>
      </w:pPr>
      <w:proofErr w:type="spellStart"/>
      <w:r w:rsidRPr="00B53F4D">
        <w:rPr>
          <w:rFonts w:ascii="Times New Roman" w:hAnsi="Times New Roman"/>
          <w:b/>
          <w:bCs/>
          <w:sz w:val="26"/>
          <w:szCs w:val="26"/>
          <w:lang w:val="ru-RU"/>
        </w:rPr>
        <w:t>Тридцять</w:t>
      </w:r>
      <w:proofErr w:type="spellEnd"/>
      <w:r w:rsidRPr="00B53F4D">
        <w:rPr>
          <w:rFonts w:ascii="Times New Roman" w:hAnsi="Times New Roman"/>
          <w:b/>
          <w:bCs/>
          <w:sz w:val="26"/>
          <w:szCs w:val="26"/>
          <w:lang w:val="ru-RU"/>
        </w:rPr>
        <w:t xml:space="preserve"> перша </w:t>
      </w:r>
      <w:proofErr w:type="spellStart"/>
      <w:r w:rsidRPr="00B53F4D">
        <w:rPr>
          <w:rFonts w:ascii="Times New Roman" w:hAnsi="Times New Roman"/>
          <w:b/>
          <w:bCs/>
          <w:sz w:val="26"/>
          <w:szCs w:val="26"/>
          <w:lang w:val="ru-RU"/>
        </w:rPr>
        <w:t>сесія</w:t>
      </w:r>
      <w:proofErr w:type="spellEnd"/>
      <w:r w:rsidRPr="00B53F4D">
        <w:rPr>
          <w:rFonts w:ascii="Times New Roman" w:hAnsi="Times New Roman"/>
          <w:b/>
          <w:bCs/>
          <w:sz w:val="26"/>
          <w:szCs w:val="26"/>
          <w:lang w:val="ru-RU"/>
        </w:rPr>
        <w:t xml:space="preserve"> восьмого </w:t>
      </w:r>
      <w:proofErr w:type="spellStart"/>
      <w:r w:rsidRPr="00B53F4D">
        <w:rPr>
          <w:rFonts w:ascii="Times New Roman" w:hAnsi="Times New Roman"/>
          <w:b/>
          <w:bCs/>
          <w:sz w:val="26"/>
          <w:szCs w:val="26"/>
          <w:lang w:val="ru-RU"/>
        </w:rPr>
        <w:t>скликання</w:t>
      </w:r>
      <w:proofErr w:type="spellEnd"/>
    </w:p>
    <w:p w:rsidR="00B53F4D" w:rsidRPr="00B53F4D" w:rsidRDefault="00B53F4D" w:rsidP="00B53F4D">
      <w:pPr>
        <w:spacing w:after="0"/>
        <w:ind w:left="540" w:hanging="540"/>
        <w:rPr>
          <w:rFonts w:ascii="Times New Roman" w:hAnsi="Times New Roman"/>
          <w:b/>
          <w:i/>
          <w:sz w:val="26"/>
          <w:szCs w:val="26"/>
          <w:lang w:val="ru-RU"/>
        </w:rPr>
      </w:pPr>
    </w:p>
    <w:p w:rsidR="00B53F4D" w:rsidRPr="00B53F4D" w:rsidRDefault="00B53F4D" w:rsidP="00B53F4D">
      <w:pPr>
        <w:spacing w:after="0"/>
        <w:ind w:left="540" w:hanging="540"/>
        <w:rPr>
          <w:rFonts w:ascii="Times New Roman" w:hAnsi="Times New Roman"/>
          <w:b/>
          <w:sz w:val="26"/>
          <w:szCs w:val="26"/>
          <w:lang w:val="ru-RU"/>
        </w:rPr>
      </w:pPr>
      <w:r w:rsidRPr="00B53F4D">
        <w:rPr>
          <w:rFonts w:ascii="Times New Roman" w:hAnsi="Times New Roman"/>
          <w:b/>
          <w:sz w:val="26"/>
          <w:szCs w:val="26"/>
          <w:lang w:val="ru-RU"/>
        </w:rPr>
        <w:t xml:space="preserve">«22» </w:t>
      </w:r>
      <w:proofErr w:type="spellStart"/>
      <w:r w:rsidRPr="00B53F4D">
        <w:rPr>
          <w:rFonts w:ascii="Times New Roman" w:hAnsi="Times New Roman"/>
          <w:b/>
          <w:sz w:val="26"/>
          <w:szCs w:val="26"/>
          <w:lang w:val="ru-RU"/>
        </w:rPr>
        <w:t>грудня</w:t>
      </w:r>
      <w:proofErr w:type="spellEnd"/>
      <w:r w:rsidRPr="00B53F4D">
        <w:rPr>
          <w:rFonts w:ascii="Times New Roman" w:hAnsi="Times New Roman"/>
          <w:b/>
          <w:sz w:val="26"/>
          <w:szCs w:val="26"/>
          <w:lang w:val="ru-RU"/>
        </w:rPr>
        <w:t xml:space="preserve"> </w:t>
      </w:r>
      <w:proofErr w:type="gramStart"/>
      <w:r w:rsidRPr="00B53F4D">
        <w:rPr>
          <w:rFonts w:ascii="Times New Roman" w:hAnsi="Times New Roman"/>
          <w:b/>
          <w:sz w:val="26"/>
          <w:szCs w:val="26"/>
          <w:lang w:val="ru-RU"/>
        </w:rPr>
        <w:t>2022  року</w:t>
      </w:r>
      <w:proofErr w:type="gramEnd"/>
      <w:r w:rsidRPr="00B53F4D">
        <w:rPr>
          <w:rFonts w:ascii="Times New Roman" w:hAnsi="Times New Roman"/>
          <w:b/>
          <w:sz w:val="26"/>
          <w:szCs w:val="26"/>
          <w:lang w:val="ru-RU"/>
        </w:rPr>
        <w:t xml:space="preserve">                                                                                      № </w:t>
      </w:r>
      <w:r>
        <w:rPr>
          <w:rFonts w:ascii="Times New Roman" w:hAnsi="Times New Roman"/>
          <w:b/>
          <w:sz w:val="26"/>
          <w:szCs w:val="26"/>
          <w:lang w:val="ru-RU"/>
        </w:rPr>
        <w:t>1293</w:t>
      </w:r>
    </w:p>
    <w:p w:rsidR="0081578A" w:rsidRPr="008C654B" w:rsidRDefault="00B53F4D" w:rsidP="00B53F4D">
      <w:pPr>
        <w:tabs>
          <w:tab w:val="left" w:pos="3840"/>
          <w:tab w:val="center" w:pos="5168"/>
        </w:tabs>
        <w:spacing w:after="0"/>
        <w:ind w:left="540"/>
        <w:rPr>
          <w:rFonts w:ascii="Times New Roman" w:hAnsi="Times New Roman"/>
          <w:b/>
          <w:sz w:val="26"/>
          <w:szCs w:val="26"/>
          <w:lang w:val="uk-UA"/>
        </w:rPr>
      </w:pPr>
      <w:r w:rsidRPr="008C654B">
        <w:rPr>
          <w:rFonts w:ascii="Times New Roman" w:hAnsi="Times New Roman"/>
          <w:b/>
          <w:sz w:val="26"/>
          <w:szCs w:val="26"/>
          <w:lang w:val="ru-RU"/>
        </w:rPr>
        <w:tab/>
        <w:t xml:space="preserve">     РІШЕНН</w:t>
      </w:r>
      <w:r w:rsidRPr="008C654B">
        <w:rPr>
          <w:rFonts w:ascii="Times New Roman" w:hAnsi="Times New Roman"/>
          <w:b/>
          <w:sz w:val="26"/>
          <w:szCs w:val="26"/>
          <w:lang w:val="uk-UA"/>
        </w:rPr>
        <w:t>Я</w:t>
      </w:r>
    </w:p>
    <w:p w:rsidR="0081578A" w:rsidRPr="008C654B" w:rsidRDefault="0081578A" w:rsidP="0081578A">
      <w:pPr>
        <w:pStyle w:val="3"/>
        <w:spacing w:before="0" w:line="257" w:lineRule="auto"/>
        <w:rPr>
          <w:rFonts w:ascii="Times New Roman" w:hAnsi="Times New Roman" w:cs="Times New Roman"/>
          <w:i/>
          <w:color w:val="auto"/>
          <w:sz w:val="26"/>
          <w:szCs w:val="26"/>
          <w:lang w:val="ru-RU"/>
        </w:rPr>
      </w:pPr>
      <w:r w:rsidRPr="008C654B">
        <w:rPr>
          <w:rFonts w:ascii="Times New Roman" w:hAnsi="Times New Roman" w:cs="Times New Roman"/>
          <w:i/>
          <w:color w:val="auto"/>
          <w:sz w:val="26"/>
          <w:szCs w:val="26"/>
          <w:lang w:val="ru-RU"/>
        </w:rPr>
        <w:t xml:space="preserve">Про </w:t>
      </w:r>
      <w:proofErr w:type="spellStart"/>
      <w:r w:rsidRPr="008C654B">
        <w:rPr>
          <w:rFonts w:ascii="Times New Roman" w:hAnsi="Times New Roman" w:cs="Times New Roman"/>
          <w:i/>
          <w:color w:val="auto"/>
          <w:sz w:val="26"/>
          <w:szCs w:val="26"/>
          <w:lang w:val="ru-RU"/>
        </w:rPr>
        <w:t>затвердження</w:t>
      </w:r>
      <w:proofErr w:type="spellEnd"/>
      <w:r w:rsidRPr="008C654B">
        <w:rPr>
          <w:rFonts w:ascii="Times New Roman" w:hAnsi="Times New Roman" w:cs="Times New Roman"/>
          <w:i/>
          <w:color w:val="auto"/>
          <w:sz w:val="26"/>
          <w:szCs w:val="26"/>
          <w:lang w:val="ru-RU"/>
        </w:rPr>
        <w:t xml:space="preserve">  </w:t>
      </w:r>
      <w:proofErr w:type="spellStart"/>
      <w:r w:rsidRPr="008C654B">
        <w:rPr>
          <w:rFonts w:ascii="Times New Roman" w:hAnsi="Times New Roman" w:cs="Times New Roman"/>
          <w:i/>
          <w:color w:val="auto"/>
          <w:sz w:val="26"/>
          <w:szCs w:val="26"/>
          <w:lang w:val="ru-RU"/>
        </w:rPr>
        <w:t>Програми</w:t>
      </w:r>
      <w:proofErr w:type="spellEnd"/>
    </w:p>
    <w:p w:rsidR="0081578A" w:rsidRPr="008C654B" w:rsidRDefault="0081578A" w:rsidP="0081578A">
      <w:pPr>
        <w:spacing w:after="0" w:line="257" w:lineRule="auto"/>
        <w:rPr>
          <w:rFonts w:ascii="Times New Roman" w:hAnsi="Times New Roman"/>
          <w:b/>
          <w:i/>
          <w:sz w:val="26"/>
          <w:szCs w:val="26"/>
          <w:lang w:val="uk-UA"/>
        </w:rPr>
      </w:pPr>
      <w:r w:rsidRPr="008C654B">
        <w:rPr>
          <w:rFonts w:ascii="Times New Roman" w:hAnsi="Times New Roman"/>
          <w:b/>
          <w:i/>
          <w:sz w:val="26"/>
          <w:szCs w:val="26"/>
          <w:lang w:val="uk-UA"/>
        </w:rPr>
        <w:t>соціально-економічного розвитку</w:t>
      </w:r>
    </w:p>
    <w:p w:rsidR="0081578A" w:rsidRPr="008C654B" w:rsidRDefault="0081578A" w:rsidP="0081578A">
      <w:pPr>
        <w:spacing w:after="0" w:line="257" w:lineRule="auto"/>
        <w:rPr>
          <w:rFonts w:ascii="Times New Roman" w:hAnsi="Times New Roman"/>
          <w:b/>
          <w:i/>
          <w:sz w:val="26"/>
          <w:szCs w:val="26"/>
          <w:lang w:val="uk-UA"/>
        </w:rPr>
      </w:pPr>
      <w:r w:rsidRPr="008C654B">
        <w:rPr>
          <w:rFonts w:ascii="Times New Roman" w:hAnsi="Times New Roman"/>
          <w:b/>
          <w:i/>
          <w:sz w:val="26"/>
          <w:szCs w:val="26"/>
          <w:lang w:val="uk-UA"/>
        </w:rPr>
        <w:t xml:space="preserve">Петрівської сільської </w:t>
      </w:r>
    </w:p>
    <w:p w:rsidR="0081578A" w:rsidRPr="008C654B" w:rsidRDefault="0081578A" w:rsidP="008C654B">
      <w:pPr>
        <w:spacing w:after="0" w:line="257" w:lineRule="auto"/>
        <w:rPr>
          <w:rFonts w:ascii="Times New Roman" w:hAnsi="Times New Roman"/>
          <w:b/>
          <w:i/>
          <w:sz w:val="26"/>
          <w:szCs w:val="26"/>
          <w:lang w:val="uk-UA"/>
        </w:rPr>
      </w:pPr>
      <w:r w:rsidRPr="008C654B">
        <w:rPr>
          <w:rFonts w:ascii="Times New Roman" w:hAnsi="Times New Roman"/>
          <w:b/>
          <w:i/>
          <w:sz w:val="26"/>
          <w:szCs w:val="26"/>
          <w:lang w:val="uk-UA"/>
        </w:rPr>
        <w:t>терит</w:t>
      </w:r>
      <w:r w:rsidR="008C654B" w:rsidRPr="008C654B">
        <w:rPr>
          <w:rFonts w:ascii="Times New Roman" w:hAnsi="Times New Roman"/>
          <w:b/>
          <w:i/>
          <w:sz w:val="26"/>
          <w:szCs w:val="26"/>
          <w:lang w:val="uk-UA"/>
        </w:rPr>
        <w:t xml:space="preserve">оріальної громади  на 2023 рік </w:t>
      </w:r>
    </w:p>
    <w:p w:rsidR="0081578A" w:rsidRPr="008C654B" w:rsidRDefault="0081578A" w:rsidP="0081578A">
      <w:pPr>
        <w:pStyle w:val="3"/>
        <w:jc w:val="both"/>
        <w:rPr>
          <w:rFonts w:ascii="Times New Roman" w:hAnsi="Times New Roman" w:cs="Times New Roman"/>
          <w:b w:val="0"/>
          <w:color w:val="auto"/>
          <w:sz w:val="26"/>
          <w:szCs w:val="26"/>
          <w:lang w:val="uk-UA"/>
        </w:rPr>
      </w:pPr>
      <w:r w:rsidRPr="008C654B">
        <w:rPr>
          <w:rFonts w:ascii="Times New Roman" w:hAnsi="Times New Roman" w:cs="Times New Roman"/>
          <w:b w:val="0"/>
          <w:color w:val="auto"/>
          <w:sz w:val="26"/>
          <w:szCs w:val="26"/>
          <w:lang w:val="uk-UA"/>
        </w:rPr>
        <w:tab/>
        <w:t xml:space="preserve">Відповідно пункту 22 частини 1 статті 26, пункту 3 частини 3 статті 42 Закону України «Про місцеве самоврядування в Україні, статті 11 Закону України «Про державне прогнозування та розроблення програм економічного і соціального розвитку в Україні», рішення виконавчого комітету </w:t>
      </w:r>
      <w:r w:rsidR="00B53F4D" w:rsidRPr="008C654B">
        <w:rPr>
          <w:rFonts w:ascii="Times New Roman" w:hAnsi="Times New Roman" w:cs="Times New Roman"/>
          <w:b w:val="0"/>
          <w:color w:val="auto"/>
          <w:sz w:val="26"/>
          <w:szCs w:val="26"/>
          <w:lang w:val="uk-UA"/>
        </w:rPr>
        <w:t>Петрівської сільської</w:t>
      </w:r>
      <w:r w:rsidR="003604B8" w:rsidRPr="008C654B">
        <w:rPr>
          <w:rFonts w:ascii="Times New Roman" w:hAnsi="Times New Roman" w:cs="Times New Roman"/>
          <w:b w:val="0"/>
          <w:color w:val="auto"/>
          <w:sz w:val="26"/>
          <w:szCs w:val="26"/>
          <w:lang w:val="uk-UA"/>
        </w:rPr>
        <w:t xml:space="preserve"> ради від </w:t>
      </w:r>
      <w:r w:rsidRPr="008C654B">
        <w:rPr>
          <w:rFonts w:ascii="Times New Roman" w:hAnsi="Times New Roman" w:cs="Times New Roman"/>
          <w:b w:val="0"/>
          <w:color w:val="auto"/>
          <w:sz w:val="26"/>
          <w:szCs w:val="26"/>
          <w:lang w:val="uk-UA"/>
        </w:rPr>
        <w:t>22 грудня 202</w:t>
      </w:r>
      <w:r w:rsidR="004143A6" w:rsidRPr="008C654B">
        <w:rPr>
          <w:rFonts w:ascii="Times New Roman" w:hAnsi="Times New Roman" w:cs="Times New Roman"/>
          <w:b w:val="0"/>
          <w:color w:val="auto"/>
          <w:sz w:val="26"/>
          <w:szCs w:val="26"/>
          <w:lang w:val="uk-UA"/>
        </w:rPr>
        <w:t>2</w:t>
      </w:r>
      <w:r w:rsidRPr="008C654B">
        <w:rPr>
          <w:rFonts w:ascii="Times New Roman" w:hAnsi="Times New Roman" w:cs="Times New Roman"/>
          <w:b w:val="0"/>
          <w:color w:val="auto"/>
          <w:sz w:val="26"/>
          <w:szCs w:val="26"/>
          <w:lang w:val="uk-UA"/>
        </w:rPr>
        <w:t xml:space="preserve"> року № </w:t>
      </w:r>
      <w:r w:rsidR="003604B8" w:rsidRPr="008C654B">
        <w:rPr>
          <w:rFonts w:ascii="Times New Roman" w:hAnsi="Times New Roman" w:cs="Times New Roman"/>
          <w:b w:val="0"/>
          <w:color w:val="auto"/>
          <w:sz w:val="26"/>
          <w:szCs w:val="26"/>
          <w:lang w:val="uk-UA"/>
        </w:rPr>
        <w:t>382</w:t>
      </w:r>
      <w:r w:rsidRPr="008C654B">
        <w:rPr>
          <w:rFonts w:ascii="Times New Roman" w:hAnsi="Times New Roman" w:cs="Times New Roman"/>
          <w:b w:val="0"/>
          <w:color w:val="auto"/>
          <w:sz w:val="26"/>
          <w:szCs w:val="26"/>
          <w:lang w:val="uk-UA"/>
        </w:rPr>
        <w:t xml:space="preserve"> «Про </w:t>
      </w:r>
      <w:r w:rsidR="003604B8" w:rsidRPr="008C654B">
        <w:rPr>
          <w:rFonts w:ascii="Times New Roman" w:hAnsi="Times New Roman" w:cs="Times New Roman"/>
          <w:b w:val="0"/>
          <w:color w:val="auto"/>
          <w:sz w:val="26"/>
          <w:szCs w:val="26"/>
          <w:lang w:val="uk-UA"/>
        </w:rPr>
        <w:t xml:space="preserve">погодження проекту Програми </w:t>
      </w:r>
      <w:proofErr w:type="spellStart"/>
      <w:r w:rsidR="003604B8" w:rsidRPr="008C654B">
        <w:rPr>
          <w:rFonts w:ascii="Times New Roman" w:hAnsi="Times New Roman" w:cs="Times New Roman"/>
          <w:b w:val="0"/>
          <w:color w:val="auto"/>
          <w:sz w:val="26"/>
          <w:szCs w:val="26"/>
          <w:lang w:val="uk-UA"/>
        </w:rPr>
        <w:t>соцеконом</w:t>
      </w:r>
      <w:proofErr w:type="spellEnd"/>
      <w:r w:rsidR="00D43098" w:rsidRPr="008C654B">
        <w:rPr>
          <w:rFonts w:ascii="Times New Roman" w:hAnsi="Times New Roman" w:cs="Times New Roman"/>
          <w:b w:val="0"/>
          <w:color w:val="auto"/>
          <w:sz w:val="26"/>
          <w:szCs w:val="26"/>
          <w:lang w:val="uk-UA"/>
        </w:rPr>
        <w:t>-економічного</w:t>
      </w:r>
      <w:r w:rsidR="004350FC">
        <w:rPr>
          <w:rFonts w:ascii="Times New Roman" w:hAnsi="Times New Roman" w:cs="Times New Roman"/>
          <w:b w:val="0"/>
          <w:color w:val="auto"/>
          <w:sz w:val="26"/>
          <w:szCs w:val="26"/>
          <w:lang w:val="uk-UA"/>
        </w:rPr>
        <w:t xml:space="preserve"> розвитку Петрівської сільської</w:t>
      </w:r>
      <w:r w:rsidR="00F354AD">
        <w:rPr>
          <w:rFonts w:ascii="Times New Roman" w:hAnsi="Times New Roman" w:cs="Times New Roman"/>
          <w:b w:val="0"/>
          <w:color w:val="auto"/>
          <w:sz w:val="26"/>
          <w:szCs w:val="26"/>
          <w:lang w:val="uk-UA"/>
        </w:rPr>
        <w:t xml:space="preserve"> територіальної громади</w:t>
      </w:r>
      <w:r w:rsidRPr="008C654B">
        <w:rPr>
          <w:rFonts w:ascii="Times New Roman" w:hAnsi="Times New Roman" w:cs="Times New Roman"/>
          <w:b w:val="0"/>
          <w:color w:val="auto"/>
          <w:sz w:val="26"/>
          <w:szCs w:val="26"/>
          <w:lang w:val="uk-UA"/>
        </w:rPr>
        <w:t>», враховуючи рекомендації постійних комісій Петрівсь</w:t>
      </w:r>
      <w:r w:rsidR="00F354AD">
        <w:rPr>
          <w:rFonts w:ascii="Times New Roman" w:hAnsi="Times New Roman" w:cs="Times New Roman"/>
          <w:b w:val="0"/>
          <w:color w:val="auto"/>
          <w:sz w:val="26"/>
          <w:szCs w:val="26"/>
          <w:lang w:val="uk-UA"/>
        </w:rPr>
        <w:t>к</w:t>
      </w:r>
      <w:r w:rsidRPr="008C654B">
        <w:rPr>
          <w:rFonts w:ascii="Times New Roman" w:hAnsi="Times New Roman" w:cs="Times New Roman"/>
          <w:b w:val="0"/>
          <w:color w:val="auto"/>
          <w:sz w:val="26"/>
          <w:szCs w:val="26"/>
          <w:lang w:val="uk-UA"/>
        </w:rPr>
        <w:t>ої сільської ради, сільська рада</w:t>
      </w:r>
    </w:p>
    <w:p w:rsidR="0081578A" w:rsidRPr="008C654B" w:rsidRDefault="0081578A" w:rsidP="0081578A">
      <w:pPr>
        <w:ind w:firstLine="720"/>
        <w:jc w:val="both"/>
        <w:rPr>
          <w:rFonts w:ascii="Times New Roman" w:hAnsi="Times New Roman"/>
          <w:sz w:val="26"/>
          <w:szCs w:val="26"/>
          <w:lang w:val="uk-UA"/>
        </w:rPr>
      </w:pPr>
    </w:p>
    <w:p w:rsidR="0081578A" w:rsidRPr="008C654B" w:rsidRDefault="0081578A" w:rsidP="00B53F4D">
      <w:pPr>
        <w:jc w:val="center"/>
        <w:rPr>
          <w:rFonts w:ascii="Times New Roman" w:hAnsi="Times New Roman"/>
          <w:b/>
          <w:i/>
          <w:sz w:val="26"/>
          <w:szCs w:val="26"/>
          <w:lang w:val="uk-UA"/>
        </w:rPr>
      </w:pPr>
      <w:r w:rsidRPr="008C654B">
        <w:rPr>
          <w:rFonts w:ascii="Times New Roman" w:hAnsi="Times New Roman"/>
          <w:b/>
          <w:i/>
          <w:sz w:val="26"/>
          <w:szCs w:val="26"/>
          <w:lang w:val="uk-UA"/>
        </w:rPr>
        <w:t>В И Р І Ш И Л А:</w:t>
      </w:r>
    </w:p>
    <w:p w:rsidR="0081578A" w:rsidRPr="008C654B" w:rsidRDefault="0081578A" w:rsidP="0081578A">
      <w:pPr>
        <w:numPr>
          <w:ilvl w:val="0"/>
          <w:numId w:val="16"/>
        </w:numPr>
        <w:spacing w:after="0" w:line="240" w:lineRule="auto"/>
        <w:jc w:val="both"/>
        <w:rPr>
          <w:rFonts w:ascii="Times New Roman" w:hAnsi="Times New Roman"/>
          <w:sz w:val="26"/>
          <w:szCs w:val="26"/>
          <w:lang w:val="uk-UA"/>
        </w:rPr>
      </w:pPr>
      <w:r w:rsidRPr="008C654B">
        <w:rPr>
          <w:rFonts w:ascii="Times New Roman" w:hAnsi="Times New Roman"/>
          <w:sz w:val="26"/>
          <w:szCs w:val="26"/>
          <w:lang w:val="uk-UA"/>
        </w:rPr>
        <w:t xml:space="preserve">Затвердити Програму </w:t>
      </w:r>
      <w:proofErr w:type="spellStart"/>
      <w:r w:rsidRPr="008C654B">
        <w:rPr>
          <w:rFonts w:ascii="Times New Roman" w:hAnsi="Times New Roman"/>
          <w:sz w:val="26"/>
          <w:szCs w:val="26"/>
          <w:lang w:val="ru-RU"/>
        </w:rPr>
        <w:t>соціально-економічного</w:t>
      </w:r>
      <w:proofErr w:type="spellEnd"/>
      <w:r w:rsidRPr="008C654B">
        <w:rPr>
          <w:rFonts w:ascii="Times New Roman" w:hAnsi="Times New Roman"/>
          <w:sz w:val="26"/>
          <w:szCs w:val="26"/>
          <w:lang w:val="ru-RU"/>
        </w:rPr>
        <w:t xml:space="preserve"> </w:t>
      </w:r>
      <w:proofErr w:type="spellStart"/>
      <w:r w:rsidRPr="008C654B">
        <w:rPr>
          <w:rFonts w:ascii="Times New Roman" w:hAnsi="Times New Roman"/>
          <w:sz w:val="26"/>
          <w:szCs w:val="26"/>
          <w:lang w:val="ru-RU"/>
        </w:rPr>
        <w:t>розвитку</w:t>
      </w:r>
      <w:proofErr w:type="spellEnd"/>
      <w:r w:rsidRPr="008C654B">
        <w:rPr>
          <w:rFonts w:ascii="Times New Roman" w:hAnsi="Times New Roman"/>
          <w:sz w:val="26"/>
          <w:szCs w:val="26"/>
          <w:lang w:val="ru-RU"/>
        </w:rPr>
        <w:t xml:space="preserve"> </w:t>
      </w:r>
      <w:proofErr w:type="spellStart"/>
      <w:r w:rsidRPr="008C654B">
        <w:rPr>
          <w:rFonts w:ascii="Times New Roman" w:hAnsi="Times New Roman"/>
          <w:sz w:val="26"/>
          <w:szCs w:val="26"/>
          <w:lang w:val="ru-RU"/>
        </w:rPr>
        <w:t>Петрівської</w:t>
      </w:r>
      <w:proofErr w:type="spellEnd"/>
      <w:r w:rsidRPr="008C654B">
        <w:rPr>
          <w:rFonts w:ascii="Times New Roman" w:hAnsi="Times New Roman"/>
          <w:sz w:val="26"/>
          <w:szCs w:val="26"/>
          <w:lang w:val="ru-RU"/>
        </w:rPr>
        <w:t xml:space="preserve"> </w:t>
      </w:r>
      <w:proofErr w:type="spellStart"/>
      <w:r w:rsidRPr="008C654B">
        <w:rPr>
          <w:rFonts w:ascii="Times New Roman" w:hAnsi="Times New Roman"/>
          <w:sz w:val="26"/>
          <w:szCs w:val="26"/>
          <w:lang w:val="ru-RU"/>
        </w:rPr>
        <w:t>сільської</w:t>
      </w:r>
      <w:proofErr w:type="spellEnd"/>
      <w:r w:rsidRPr="008C654B">
        <w:rPr>
          <w:rFonts w:ascii="Times New Roman" w:hAnsi="Times New Roman"/>
          <w:sz w:val="26"/>
          <w:szCs w:val="26"/>
          <w:lang w:val="ru-RU"/>
        </w:rPr>
        <w:t xml:space="preserve"> </w:t>
      </w:r>
      <w:proofErr w:type="spellStart"/>
      <w:r w:rsidRPr="008C654B">
        <w:rPr>
          <w:rFonts w:ascii="Times New Roman" w:hAnsi="Times New Roman"/>
          <w:sz w:val="26"/>
          <w:szCs w:val="26"/>
          <w:lang w:val="ru-RU"/>
        </w:rPr>
        <w:t>територіальної</w:t>
      </w:r>
      <w:proofErr w:type="spellEnd"/>
      <w:r w:rsidRPr="008C654B">
        <w:rPr>
          <w:rFonts w:ascii="Times New Roman" w:hAnsi="Times New Roman"/>
          <w:sz w:val="26"/>
          <w:szCs w:val="26"/>
          <w:lang w:val="ru-RU"/>
        </w:rPr>
        <w:t xml:space="preserve"> </w:t>
      </w:r>
      <w:proofErr w:type="spellStart"/>
      <w:r w:rsidRPr="008C654B">
        <w:rPr>
          <w:rFonts w:ascii="Times New Roman" w:hAnsi="Times New Roman"/>
          <w:sz w:val="26"/>
          <w:szCs w:val="26"/>
          <w:lang w:val="ru-RU"/>
        </w:rPr>
        <w:t>громади</w:t>
      </w:r>
      <w:proofErr w:type="spellEnd"/>
      <w:r w:rsidRPr="008C654B">
        <w:rPr>
          <w:rFonts w:ascii="Times New Roman" w:hAnsi="Times New Roman"/>
          <w:sz w:val="26"/>
          <w:szCs w:val="26"/>
          <w:lang w:val="ru-RU"/>
        </w:rPr>
        <w:t xml:space="preserve"> на 2023 </w:t>
      </w:r>
      <w:proofErr w:type="spellStart"/>
      <w:r w:rsidRPr="008C654B">
        <w:rPr>
          <w:rFonts w:ascii="Times New Roman" w:hAnsi="Times New Roman"/>
          <w:sz w:val="26"/>
          <w:szCs w:val="26"/>
          <w:lang w:val="ru-RU"/>
        </w:rPr>
        <w:t>рік</w:t>
      </w:r>
      <w:proofErr w:type="spellEnd"/>
      <w:r w:rsidRPr="008C654B">
        <w:rPr>
          <w:rFonts w:ascii="Times New Roman" w:hAnsi="Times New Roman"/>
          <w:sz w:val="26"/>
          <w:szCs w:val="26"/>
          <w:lang w:val="ru-RU"/>
        </w:rPr>
        <w:t xml:space="preserve"> </w:t>
      </w:r>
      <w:r w:rsidRPr="008C654B">
        <w:rPr>
          <w:rFonts w:ascii="Times New Roman" w:hAnsi="Times New Roman"/>
          <w:sz w:val="26"/>
          <w:szCs w:val="26"/>
          <w:lang w:val="uk-UA"/>
        </w:rPr>
        <w:t>(додається).</w:t>
      </w:r>
    </w:p>
    <w:p w:rsidR="0081578A" w:rsidRPr="008C654B" w:rsidRDefault="0081578A" w:rsidP="0081578A">
      <w:pPr>
        <w:spacing w:after="0" w:line="240" w:lineRule="auto"/>
        <w:ind w:left="1080"/>
        <w:jc w:val="both"/>
        <w:rPr>
          <w:rFonts w:ascii="Times New Roman" w:hAnsi="Times New Roman"/>
          <w:sz w:val="26"/>
          <w:szCs w:val="26"/>
          <w:lang w:val="uk-UA"/>
        </w:rPr>
      </w:pPr>
    </w:p>
    <w:p w:rsidR="0081578A" w:rsidRPr="008C654B" w:rsidRDefault="0081578A" w:rsidP="0081578A">
      <w:pPr>
        <w:numPr>
          <w:ilvl w:val="0"/>
          <w:numId w:val="16"/>
        </w:numPr>
        <w:spacing w:after="0" w:line="240" w:lineRule="auto"/>
        <w:rPr>
          <w:rFonts w:ascii="Times New Roman" w:hAnsi="Times New Roman"/>
          <w:sz w:val="26"/>
          <w:szCs w:val="26"/>
          <w:lang w:val="uk-UA"/>
        </w:rPr>
      </w:pPr>
      <w:r w:rsidRPr="008C654B">
        <w:rPr>
          <w:rFonts w:ascii="Times New Roman" w:hAnsi="Times New Roman"/>
          <w:sz w:val="26"/>
          <w:szCs w:val="26"/>
          <w:lang w:val="uk-UA"/>
        </w:rPr>
        <w:t xml:space="preserve">Виконавчому комітету сільської ради забезпечити виконання затвердженої Програми соціально-економічного розвитку Петрівської сільської територіальної громади на 2023 рік. </w:t>
      </w:r>
    </w:p>
    <w:p w:rsidR="0081578A" w:rsidRPr="008C654B" w:rsidRDefault="0081578A" w:rsidP="0081578A">
      <w:pPr>
        <w:spacing w:after="0" w:line="240" w:lineRule="auto"/>
        <w:ind w:left="1080"/>
        <w:rPr>
          <w:rFonts w:ascii="Times New Roman" w:hAnsi="Times New Roman"/>
          <w:sz w:val="26"/>
          <w:szCs w:val="26"/>
          <w:lang w:val="uk-UA"/>
        </w:rPr>
      </w:pPr>
    </w:p>
    <w:p w:rsidR="0081578A" w:rsidRPr="008C654B" w:rsidRDefault="0081578A" w:rsidP="0081578A">
      <w:pPr>
        <w:numPr>
          <w:ilvl w:val="0"/>
          <w:numId w:val="16"/>
        </w:numPr>
        <w:spacing w:after="0" w:line="240" w:lineRule="auto"/>
        <w:jc w:val="both"/>
        <w:rPr>
          <w:rFonts w:ascii="Times New Roman" w:hAnsi="Times New Roman"/>
          <w:sz w:val="26"/>
          <w:szCs w:val="26"/>
          <w:lang w:val="uk-UA"/>
        </w:rPr>
      </w:pPr>
      <w:r w:rsidRPr="008C654B">
        <w:rPr>
          <w:rFonts w:ascii="Times New Roman" w:hAnsi="Times New Roman"/>
          <w:sz w:val="26"/>
          <w:szCs w:val="26"/>
          <w:lang w:val="uk-UA"/>
        </w:rPr>
        <w:t>Фінансовому управлінню Петрівської сільської ради передбачити при формуванні  бюджету асигнування на виконання заходів Програми.</w:t>
      </w:r>
    </w:p>
    <w:p w:rsidR="0081578A" w:rsidRPr="008C654B" w:rsidRDefault="0081578A" w:rsidP="0081578A">
      <w:pPr>
        <w:spacing w:after="0" w:line="240" w:lineRule="auto"/>
        <w:ind w:left="1080"/>
        <w:jc w:val="both"/>
        <w:rPr>
          <w:rFonts w:ascii="Times New Roman" w:hAnsi="Times New Roman"/>
          <w:sz w:val="26"/>
          <w:szCs w:val="26"/>
          <w:lang w:val="uk-UA"/>
        </w:rPr>
      </w:pPr>
    </w:p>
    <w:p w:rsidR="0081578A" w:rsidRPr="008C654B" w:rsidRDefault="0081578A" w:rsidP="0081578A">
      <w:pPr>
        <w:pStyle w:val="af8"/>
        <w:numPr>
          <w:ilvl w:val="0"/>
          <w:numId w:val="16"/>
        </w:numPr>
        <w:rPr>
          <w:rFonts w:ascii="Times New Roman" w:hAnsi="Times New Roman" w:cs="Times New Roman"/>
          <w:sz w:val="26"/>
          <w:szCs w:val="26"/>
          <w:lang w:val="ru-RU"/>
        </w:rPr>
      </w:pPr>
      <w:r w:rsidRPr="008C654B">
        <w:rPr>
          <w:rFonts w:ascii="Times New Roman" w:hAnsi="Times New Roman" w:cs="Times New Roman"/>
          <w:sz w:val="26"/>
          <w:szCs w:val="26"/>
          <w:lang w:val="ru-RU"/>
        </w:rPr>
        <w:t xml:space="preserve"> Контроль за </w:t>
      </w:r>
      <w:proofErr w:type="spellStart"/>
      <w:r w:rsidRPr="008C654B">
        <w:rPr>
          <w:rFonts w:ascii="Times New Roman" w:hAnsi="Times New Roman" w:cs="Times New Roman"/>
          <w:sz w:val="26"/>
          <w:szCs w:val="26"/>
          <w:lang w:val="ru-RU"/>
        </w:rPr>
        <w:t>виконанням</w:t>
      </w:r>
      <w:proofErr w:type="spellEnd"/>
      <w:r w:rsidRPr="008C654B">
        <w:rPr>
          <w:rFonts w:ascii="Times New Roman" w:hAnsi="Times New Roman" w:cs="Times New Roman"/>
          <w:sz w:val="26"/>
          <w:szCs w:val="26"/>
          <w:lang w:val="ru-RU"/>
        </w:rPr>
        <w:t xml:space="preserve"> </w:t>
      </w:r>
      <w:proofErr w:type="spellStart"/>
      <w:r w:rsidRPr="008C654B">
        <w:rPr>
          <w:rFonts w:ascii="Times New Roman" w:hAnsi="Times New Roman" w:cs="Times New Roman"/>
          <w:sz w:val="26"/>
          <w:szCs w:val="26"/>
          <w:lang w:val="ru-RU"/>
        </w:rPr>
        <w:t>цього</w:t>
      </w:r>
      <w:proofErr w:type="spellEnd"/>
      <w:r w:rsidRPr="008C654B">
        <w:rPr>
          <w:rFonts w:ascii="Times New Roman" w:hAnsi="Times New Roman" w:cs="Times New Roman"/>
          <w:sz w:val="26"/>
          <w:szCs w:val="26"/>
          <w:lang w:val="ru-RU"/>
        </w:rPr>
        <w:t xml:space="preserve"> </w:t>
      </w:r>
      <w:proofErr w:type="spellStart"/>
      <w:r w:rsidRPr="008C654B">
        <w:rPr>
          <w:rFonts w:ascii="Times New Roman" w:hAnsi="Times New Roman" w:cs="Times New Roman"/>
          <w:sz w:val="26"/>
          <w:szCs w:val="26"/>
          <w:lang w:val="ru-RU"/>
        </w:rPr>
        <w:t>рішення</w:t>
      </w:r>
      <w:proofErr w:type="spellEnd"/>
      <w:r w:rsidRPr="008C654B">
        <w:rPr>
          <w:rFonts w:ascii="Times New Roman" w:hAnsi="Times New Roman" w:cs="Times New Roman"/>
          <w:sz w:val="26"/>
          <w:szCs w:val="26"/>
          <w:lang w:val="ru-RU"/>
        </w:rPr>
        <w:t xml:space="preserve"> </w:t>
      </w:r>
      <w:proofErr w:type="spellStart"/>
      <w:r w:rsidRPr="008C654B">
        <w:rPr>
          <w:rFonts w:ascii="Times New Roman" w:hAnsi="Times New Roman" w:cs="Times New Roman"/>
          <w:sz w:val="26"/>
          <w:szCs w:val="26"/>
          <w:lang w:val="ru-RU"/>
        </w:rPr>
        <w:t>покласти</w:t>
      </w:r>
      <w:proofErr w:type="spellEnd"/>
      <w:r w:rsidRPr="008C654B">
        <w:rPr>
          <w:rFonts w:ascii="Times New Roman" w:hAnsi="Times New Roman" w:cs="Times New Roman"/>
          <w:sz w:val="26"/>
          <w:szCs w:val="26"/>
          <w:lang w:val="ru-RU"/>
        </w:rPr>
        <w:t xml:space="preserve"> на </w:t>
      </w:r>
      <w:proofErr w:type="spellStart"/>
      <w:r w:rsidRPr="008C654B">
        <w:rPr>
          <w:rFonts w:ascii="Times New Roman" w:hAnsi="Times New Roman" w:cs="Times New Roman"/>
          <w:sz w:val="26"/>
          <w:szCs w:val="26"/>
          <w:lang w:val="ru-RU"/>
        </w:rPr>
        <w:t>постійні</w:t>
      </w:r>
      <w:proofErr w:type="spellEnd"/>
      <w:r w:rsidRPr="008C654B">
        <w:rPr>
          <w:rFonts w:ascii="Times New Roman" w:hAnsi="Times New Roman" w:cs="Times New Roman"/>
          <w:sz w:val="26"/>
          <w:szCs w:val="26"/>
          <w:lang w:val="ru-RU"/>
        </w:rPr>
        <w:t xml:space="preserve"> </w:t>
      </w:r>
      <w:proofErr w:type="spellStart"/>
      <w:r w:rsidRPr="008C654B">
        <w:rPr>
          <w:rFonts w:ascii="Times New Roman" w:hAnsi="Times New Roman" w:cs="Times New Roman"/>
          <w:sz w:val="26"/>
          <w:szCs w:val="26"/>
          <w:lang w:val="ru-RU"/>
        </w:rPr>
        <w:t>комісії</w:t>
      </w:r>
      <w:proofErr w:type="spellEnd"/>
      <w:r w:rsidRPr="008C654B">
        <w:rPr>
          <w:rFonts w:ascii="Times New Roman" w:hAnsi="Times New Roman" w:cs="Times New Roman"/>
          <w:sz w:val="26"/>
          <w:szCs w:val="26"/>
          <w:lang w:val="ru-RU"/>
        </w:rPr>
        <w:t xml:space="preserve"> </w:t>
      </w:r>
      <w:proofErr w:type="spellStart"/>
      <w:r w:rsidRPr="008C654B">
        <w:rPr>
          <w:rFonts w:ascii="Times New Roman" w:hAnsi="Times New Roman" w:cs="Times New Roman"/>
          <w:sz w:val="26"/>
          <w:szCs w:val="26"/>
          <w:lang w:val="ru-RU"/>
        </w:rPr>
        <w:t>Петрівської</w:t>
      </w:r>
      <w:proofErr w:type="spellEnd"/>
      <w:r w:rsidRPr="008C654B">
        <w:rPr>
          <w:rFonts w:ascii="Times New Roman" w:hAnsi="Times New Roman" w:cs="Times New Roman"/>
          <w:sz w:val="26"/>
          <w:szCs w:val="26"/>
          <w:lang w:val="ru-RU"/>
        </w:rPr>
        <w:t xml:space="preserve"> </w:t>
      </w:r>
      <w:proofErr w:type="spellStart"/>
      <w:r w:rsidRPr="008C654B">
        <w:rPr>
          <w:rFonts w:ascii="Times New Roman" w:hAnsi="Times New Roman" w:cs="Times New Roman"/>
          <w:sz w:val="26"/>
          <w:szCs w:val="26"/>
          <w:lang w:val="ru-RU"/>
        </w:rPr>
        <w:t>сільської</w:t>
      </w:r>
      <w:proofErr w:type="spellEnd"/>
      <w:r w:rsidRPr="008C654B">
        <w:rPr>
          <w:rFonts w:ascii="Times New Roman" w:hAnsi="Times New Roman" w:cs="Times New Roman"/>
          <w:sz w:val="26"/>
          <w:szCs w:val="26"/>
          <w:lang w:val="ru-RU"/>
        </w:rPr>
        <w:t xml:space="preserve"> ради.</w:t>
      </w:r>
    </w:p>
    <w:p w:rsidR="0081578A" w:rsidRDefault="0081578A" w:rsidP="00B53F4D">
      <w:pPr>
        <w:jc w:val="both"/>
        <w:rPr>
          <w:rFonts w:ascii="Times New Roman" w:hAnsi="Times New Roman"/>
          <w:sz w:val="26"/>
          <w:szCs w:val="26"/>
          <w:lang w:val="ru-RU"/>
        </w:rPr>
      </w:pPr>
    </w:p>
    <w:p w:rsidR="008C654B" w:rsidRPr="008C654B" w:rsidRDefault="008C654B" w:rsidP="00B53F4D">
      <w:pPr>
        <w:jc w:val="both"/>
        <w:rPr>
          <w:rFonts w:ascii="Times New Roman" w:hAnsi="Times New Roman"/>
          <w:sz w:val="26"/>
          <w:szCs w:val="26"/>
          <w:lang w:val="ru-RU"/>
        </w:rPr>
      </w:pPr>
    </w:p>
    <w:p w:rsidR="0081578A" w:rsidRPr="008C654B" w:rsidRDefault="0081578A" w:rsidP="0081578A">
      <w:pPr>
        <w:rPr>
          <w:rFonts w:ascii="Times New Roman" w:hAnsi="Times New Roman"/>
          <w:b/>
          <w:i/>
          <w:sz w:val="26"/>
          <w:szCs w:val="26"/>
          <w:lang w:val="uk-UA"/>
        </w:rPr>
      </w:pPr>
      <w:r w:rsidRPr="008C654B">
        <w:rPr>
          <w:rFonts w:ascii="Times New Roman" w:hAnsi="Times New Roman"/>
          <w:b/>
          <w:i/>
          <w:sz w:val="26"/>
          <w:szCs w:val="26"/>
          <w:lang w:val="uk-UA"/>
        </w:rPr>
        <w:t xml:space="preserve">Сільський голова                                    </w:t>
      </w:r>
      <w:r w:rsidR="00B53F4D" w:rsidRPr="008C654B">
        <w:rPr>
          <w:rFonts w:ascii="Times New Roman" w:hAnsi="Times New Roman"/>
          <w:b/>
          <w:i/>
          <w:sz w:val="26"/>
          <w:szCs w:val="26"/>
          <w:lang w:val="uk-UA"/>
        </w:rPr>
        <w:t xml:space="preserve">                </w:t>
      </w:r>
      <w:r w:rsidRPr="008C654B">
        <w:rPr>
          <w:rFonts w:ascii="Times New Roman" w:hAnsi="Times New Roman"/>
          <w:b/>
          <w:i/>
          <w:sz w:val="26"/>
          <w:szCs w:val="26"/>
          <w:lang w:val="uk-UA"/>
        </w:rPr>
        <w:t xml:space="preserve">           </w:t>
      </w:r>
      <w:proofErr w:type="spellStart"/>
      <w:r w:rsidRPr="008C654B">
        <w:rPr>
          <w:rFonts w:ascii="Times New Roman" w:hAnsi="Times New Roman"/>
          <w:b/>
          <w:i/>
          <w:sz w:val="26"/>
          <w:szCs w:val="26"/>
          <w:lang w:val="uk-UA"/>
        </w:rPr>
        <w:t>Радіон</w:t>
      </w:r>
      <w:proofErr w:type="spellEnd"/>
      <w:r w:rsidRPr="008C654B">
        <w:rPr>
          <w:rFonts w:ascii="Times New Roman" w:hAnsi="Times New Roman"/>
          <w:b/>
          <w:i/>
          <w:sz w:val="26"/>
          <w:szCs w:val="26"/>
          <w:lang w:val="uk-UA"/>
        </w:rPr>
        <w:t xml:space="preserve"> СТАРЕНЬКИЙ</w:t>
      </w:r>
    </w:p>
    <w:p w:rsidR="00234272" w:rsidRPr="008C654B" w:rsidRDefault="00234272" w:rsidP="00234272">
      <w:pPr>
        <w:spacing w:after="0" w:line="240" w:lineRule="auto"/>
        <w:rPr>
          <w:rFonts w:ascii="Times New Roman" w:eastAsia="Times New Roman" w:hAnsi="Times New Roman"/>
          <w:sz w:val="26"/>
          <w:szCs w:val="26"/>
          <w:lang w:val="uk-UA" w:eastAsia="ru-RU"/>
        </w:rPr>
      </w:pPr>
    </w:p>
    <w:p w:rsidR="0081578A" w:rsidRDefault="0081578A" w:rsidP="00234272">
      <w:pPr>
        <w:spacing w:after="0" w:line="240" w:lineRule="auto"/>
        <w:rPr>
          <w:rFonts w:ascii="Times New Roman" w:eastAsia="Times New Roman" w:hAnsi="Times New Roman"/>
          <w:sz w:val="24"/>
          <w:szCs w:val="24"/>
          <w:lang w:val="uk-UA" w:eastAsia="ru-RU"/>
        </w:rPr>
      </w:pPr>
    </w:p>
    <w:p w:rsidR="008C654B" w:rsidRDefault="008C654B" w:rsidP="00234272">
      <w:pPr>
        <w:spacing w:after="0" w:line="240" w:lineRule="auto"/>
        <w:rPr>
          <w:rFonts w:ascii="Times New Roman" w:eastAsia="Times New Roman" w:hAnsi="Times New Roman"/>
          <w:sz w:val="24"/>
          <w:szCs w:val="24"/>
          <w:lang w:val="uk-UA" w:eastAsia="ru-RU"/>
        </w:rPr>
      </w:pPr>
    </w:p>
    <w:p w:rsidR="008C654B" w:rsidRPr="008B6618" w:rsidRDefault="008C654B" w:rsidP="00234272">
      <w:pPr>
        <w:spacing w:after="0" w:line="240" w:lineRule="auto"/>
        <w:rPr>
          <w:rFonts w:ascii="Times New Roman" w:eastAsia="Times New Roman" w:hAnsi="Times New Roman"/>
          <w:sz w:val="24"/>
          <w:szCs w:val="24"/>
          <w:lang w:val="uk-UA" w:eastAsia="ru-RU"/>
        </w:rPr>
      </w:pPr>
    </w:p>
    <w:p w:rsidR="00234272" w:rsidRPr="008B6618" w:rsidRDefault="00234272" w:rsidP="00234272">
      <w:pPr>
        <w:tabs>
          <w:tab w:val="left" w:pos="6096"/>
        </w:tabs>
        <w:overflowPunct w:val="0"/>
        <w:autoSpaceDE w:val="0"/>
        <w:autoSpaceDN w:val="0"/>
        <w:adjustRightInd w:val="0"/>
        <w:spacing w:after="0" w:line="240" w:lineRule="auto"/>
        <w:ind w:firstLine="6096"/>
        <w:textAlignment w:val="baseline"/>
        <w:rPr>
          <w:rFonts w:ascii="Times New Roman" w:eastAsia="Times New Roman" w:hAnsi="Times New Roman"/>
          <w:sz w:val="26"/>
          <w:szCs w:val="26"/>
          <w:lang w:val="uk-UA" w:eastAsia="ru-RU"/>
        </w:rPr>
      </w:pPr>
      <w:r w:rsidRPr="008B6618">
        <w:rPr>
          <w:rFonts w:ascii="Times New Roman" w:eastAsia="Times New Roman" w:hAnsi="Times New Roman"/>
          <w:sz w:val="26"/>
          <w:szCs w:val="26"/>
          <w:lang w:val="uk-UA" w:eastAsia="ru-RU"/>
        </w:rPr>
        <w:t>Додаток  до рішення</w:t>
      </w:r>
      <w:r w:rsidRPr="008B6618">
        <w:rPr>
          <w:rFonts w:ascii="Times New Roman" w:eastAsia="Times New Roman" w:hAnsi="Times New Roman"/>
          <w:sz w:val="26"/>
          <w:szCs w:val="26"/>
          <w:lang w:val="uk-UA" w:eastAsia="ru-RU"/>
        </w:rPr>
        <w:tab/>
      </w:r>
    </w:p>
    <w:p w:rsidR="00234272" w:rsidRPr="008B6618" w:rsidRDefault="00234272" w:rsidP="00234272">
      <w:pPr>
        <w:tabs>
          <w:tab w:val="left" w:pos="6096"/>
        </w:tabs>
        <w:overflowPunct w:val="0"/>
        <w:autoSpaceDE w:val="0"/>
        <w:autoSpaceDN w:val="0"/>
        <w:adjustRightInd w:val="0"/>
        <w:spacing w:after="0" w:line="240" w:lineRule="auto"/>
        <w:textAlignment w:val="baseline"/>
        <w:rPr>
          <w:rFonts w:ascii="Times New Roman" w:eastAsia="Times New Roman" w:hAnsi="Times New Roman"/>
          <w:sz w:val="26"/>
          <w:szCs w:val="26"/>
          <w:lang w:val="uk-UA" w:eastAsia="ru-RU"/>
        </w:rPr>
      </w:pPr>
      <w:r w:rsidRPr="008B6618">
        <w:rPr>
          <w:rFonts w:ascii="Times New Roman" w:eastAsia="Times New Roman" w:hAnsi="Times New Roman"/>
          <w:sz w:val="26"/>
          <w:szCs w:val="26"/>
          <w:lang w:val="uk-UA" w:eastAsia="ru-RU"/>
        </w:rPr>
        <w:tab/>
        <w:t>Петрівської сільської ради</w:t>
      </w:r>
    </w:p>
    <w:p w:rsidR="00234272" w:rsidRPr="008B6618" w:rsidRDefault="00682AD0" w:rsidP="00234272">
      <w:pPr>
        <w:shd w:val="clear" w:color="auto" w:fill="FFFFFF"/>
        <w:tabs>
          <w:tab w:val="left" w:pos="6096"/>
        </w:tabs>
        <w:overflowPunct w:val="0"/>
        <w:autoSpaceDE w:val="0"/>
        <w:autoSpaceDN w:val="0"/>
        <w:adjustRightInd w:val="0"/>
        <w:spacing w:after="0" w:line="240" w:lineRule="auto"/>
        <w:textAlignment w:val="baseline"/>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ab/>
        <w:t xml:space="preserve">від </w:t>
      </w:r>
      <w:r w:rsidR="00252849">
        <w:rPr>
          <w:rFonts w:ascii="Times New Roman" w:eastAsia="Times New Roman" w:hAnsi="Times New Roman"/>
          <w:sz w:val="26"/>
          <w:szCs w:val="26"/>
          <w:lang w:val="uk-UA" w:eastAsia="ru-RU"/>
        </w:rPr>
        <w:t>22.12.</w:t>
      </w:r>
      <w:r>
        <w:rPr>
          <w:rFonts w:ascii="Times New Roman" w:eastAsia="Times New Roman" w:hAnsi="Times New Roman"/>
          <w:sz w:val="26"/>
          <w:szCs w:val="26"/>
          <w:lang w:val="uk-UA" w:eastAsia="ru-RU"/>
        </w:rPr>
        <w:t xml:space="preserve"> 202</w:t>
      </w:r>
      <w:r w:rsidR="00812F60">
        <w:rPr>
          <w:rFonts w:ascii="Times New Roman" w:eastAsia="Times New Roman" w:hAnsi="Times New Roman"/>
          <w:sz w:val="26"/>
          <w:szCs w:val="26"/>
          <w:lang w:val="uk-UA" w:eastAsia="ru-RU"/>
        </w:rPr>
        <w:t>2</w:t>
      </w:r>
      <w:r w:rsidR="00234272" w:rsidRPr="008B6618">
        <w:rPr>
          <w:rFonts w:ascii="Times New Roman" w:eastAsia="Times New Roman" w:hAnsi="Times New Roman"/>
          <w:sz w:val="26"/>
          <w:szCs w:val="26"/>
          <w:lang w:val="uk-UA" w:eastAsia="ru-RU"/>
        </w:rPr>
        <w:t xml:space="preserve"> року № </w:t>
      </w:r>
      <w:r w:rsidR="00252849">
        <w:rPr>
          <w:rFonts w:ascii="Times New Roman" w:eastAsia="Times New Roman" w:hAnsi="Times New Roman"/>
          <w:sz w:val="26"/>
          <w:szCs w:val="26"/>
          <w:lang w:val="uk-UA" w:eastAsia="ru-RU"/>
        </w:rPr>
        <w:t>1293</w:t>
      </w:r>
    </w:p>
    <w:p w:rsidR="00234272" w:rsidRPr="008B6618" w:rsidRDefault="00234272" w:rsidP="00234272">
      <w:pPr>
        <w:widowControl w:val="0"/>
        <w:shd w:val="clear" w:color="auto" w:fill="FFFFFF"/>
        <w:spacing w:after="0" w:line="240" w:lineRule="auto"/>
        <w:ind w:right="6"/>
        <w:jc w:val="both"/>
        <w:rPr>
          <w:rFonts w:ascii="Times New Roman" w:eastAsia="Times New Roman" w:hAnsi="Times New Roman"/>
          <w:bCs/>
          <w:sz w:val="28"/>
          <w:szCs w:val="28"/>
          <w:lang w:val="uk-UA" w:eastAsia="ru-RU"/>
        </w:rPr>
      </w:pPr>
    </w:p>
    <w:p w:rsidR="00234272" w:rsidRPr="008B6618" w:rsidRDefault="00234272" w:rsidP="00234272">
      <w:pPr>
        <w:spacing w:after="0" w:line="240" w:lineRule="auto"/>
        <w:jc w:val="center"/>
        <w:rPr>
          <w:rFonts w:ascii="Times New Roman" w:eastAsia="Times New Roman" w:hAnsi="Times New Roman"/>
          <w:b/>
          <w:bCs/>
          <w:caps/>
          <w:sz w:val="48"/>
          <w:szCs w:val="32"/>
          <w:lang w:val="uk-UA" w:eastAsia="ru-RU"/>
        </w:rPr>
      </w:pPr>
      <w:r w:rsidRPr="008B6618">
        <w:rPr>
          <w:rFonts w:ascii="Times New Roman" w:eastAsia="Times New Roman" w:hAnsi="Times New Roman"/>
          <w:b/>
          <w:caps/>
          <w:noProof/>
          <w:sz w:val="48"/>
          <w:szCs w:val="32"/>
        </w:rPr>
        <w:drawing>
          <wp:inline distT="0" distB="0" distL="0" distR="0">
            <wp:extent cx="3743325" cy="3971925"/>
            <wp:effectExtent l="0" t="0" r="9525" b="9525"/>
            <wp:docPr id="8" name="Рисунок 8" descr="Логотип картинк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оготип картинка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3325" cy="3971925"/>
                    </a:xfrm>
                    <a:prstGeom prst="rect">
                      <a:avLst/>
                    </a:prstGeom>
                    <a:noFill/>
                    <a:ln>
                      <a:noFill/>
                    </a:ln>
                  </pic:spPr>
                </pic:pic>
              </a:graphicData>
            </a:graphic>
          </wp:inline>
        </w:drawing>
      </w:r>
    </w:p>
    <w:p w:rsidR="00234272" w:rsidRPr="008B6618" w:rsidRDefault="00234272" w:rsidP="00234272">
      <w:pPr>
        <w:spacing w:after="0" w:line="240" w:lineRule="auto"/>
        <w:jc w:val="center"/>
        <w:rPr>
          <w:rFonts w:ascii="Times New Roman" w:eastAsia="Times New Roman" w:hAnsi="Times New Roman"/>
          <w:b/>
          <w:bCs/>
          <w:caps/>
          <w:sz w:val="48"/>
          <w:szCs w:val="32"/>
          <w:lang w:val="uk-UA" w:eastAsia="ru-RU"/>
        </w:rPr>
      </w:pPr>
    </w:p>
    <w:p w:rsidR="00234272" w:rsidRPr="008B6618" w:rsidRDefault="002E6C3B" w:rsidP="00234272">
      <w:pPr>
        <w:spacing w:after="0" w:line="360" w:lineRule="auto"/>
        <w:jc w:val="center"/>
        <w:rPr>
          <w:rFonts w:ascii="Times New Roman" w:eastAsia="Times New Roman" w:hAnsi="Times New Roman"/>
          <w:b/>
          <w:bCs/>
          <w:caps/>
          <w:sz w:val="48"/>
          <w:szCs w:val="32"/>
          <w:lang w:val="uk-UA" w:eastAsia="ru-RU"/>
        </w:rPr>
      </w:pPr>
      <w:r>
        <w:rPr>
          <w:rFonts w:ascii="Times New Roman" w:eastAsia="Times New Roman" w:hAnsi="Times New Roman"/>
          <w:b/>
          <w:bCs/>
          <w:caps/>
          <w:sz w:val="48"/>
          <w:szCs w:val="32"/>
          <w:lang w:val="uk-UA" w:eastAsia="ru-RU"/>
        </w:rPr>
        <w:t>ПрограмА</w:t>
      </w:r>
    </w:p>
    <w:p w:rsidR="00234272" w:rsidRPr="00DC3E94" w:rsidRDefault="00234272" w:rsidP="00234272">
      <w:pPr>
        <w:spacing w:after="0" w:line="312" w:lineRule="auto"/>
        <w:jc w:val="center"/>
        <w:rPr>
          <w:rFonts w:ascii="Times New Roman" w:eastAsia="Times New Roman" w:hAnsi="Times New Roman"/>
          <w:b/>
          <w:bCs/>
          <w:caps/>
          <w:sz w:val="32"/>
          <w:szCs w:val="32"/>
          <w:lang w:val="uk-UA" w:eastAsia="ru-RU"/>
        </w:rPr>
      </w:pPr>
      <w:r w:rsidRPr="00DC3E94">
        <w:rPr>
          <w:rFonts w:ascii="Times New Roman" w:eastAsia="Times New Roman" w:hAnsi="Times New Roman"/>
          <w:b/>
          <w:bCs/>
          <w:caps/>
          <w:sz w:val="32"/>
          <w:szCs w:val="32"/>
          <w:lang w:val="uk-UA" w:eastAsia="ru-RU"/>
        </w:rPr>
        <w:t>соціально-економічного</w:t>
      </w:r>
    </w:p>
    <w:p w:rsidR="00DC3E94" w:rsidRDefault="00234272" w:rsidP="00234272">
      <w:pPr>
        <w:spacing w:after="0" w:line="312" w:lineRule="auto"/>
        <w:jc w:val="center"/>
        <w:rPr>
          <w:rFonts w:ascii="Times New Roman" w:eastAsia="Times New Roman" w:hAnsi="Times New Roman"/>
          <w:b/>
          <w:bCs/>
          <w:caps/>
          <w:sz w:val="32"/>
          <w:szCs w:val="32"/>
          <w:lang w:val="uk-UA" w:eastAsia="ru-RU"/>
        </w:rPr>
      </w:pPr>
      <w:r w:rsidRPr="00DC3E94">
        <w:rPr>
          <w:rFonts w:ascii="Times New Roman" w:eastAsia="Times New Roman" w:hAnsi="Times New Roman"/>
          <w:b/>
          <w:bCs/>
          <w:caps/>
          <w:sz w:val="32"/>
          <w:szCs w:val="32"/>
          <w:lang w:val="uk-UA" w:eastAsia="ru-RU"/>
        </w:rPr>
        <w:t>розвитку</w:t>
      </w:r>
      <w:r w:rsidR="00DC3E94" w:rsidRPr="00DC3E94">
        <w:rPr>
          <w:rFonts w:ascii="Times New Roman" w:eastAsia="Times New Roman" w:hAnsi="Times New Roman"/>
          <w:b/>
          <w:bCs/>
          <w:caps/>
          <w:sz w:val="32"/>
          <w:szCs w:val="32"/>
          <w:lang w:val="uk-UA" w:eastAsia="ru-RU"/>
        </w:rPr>
        <w:t xml:space="preserve"> </w:t>
      </w:r>
      <w:r w:rsidRPr="00DC3E94">
        <w:rPr>
          <w:rFonts w:ascii="Times New Roman" w:eastAsia="Times New Roman" w:hAnsi="Times New Roman"/>
          <w:b/>
          <w:bCs/>
          <w:caps/>
          <w:sz w:val="32"/>
          <w:szCs w:val="32"/>
          <w:lang w:val="uk-UA" w:eastAsia="ru-RU"/>
        </w:rPr>
        <w:t xml:space="preserve">Петрівської сільської </w:t>
      </w:r>
    </w:p>
    <w:p w:rsidR="00234272" w:rsidRPr="00DC3E94" w:rsidRDefault="00234272" w:rsidP="00234272">
      <w:pPr>
        <w:spacing w:after="0" w:line="312" w:lineRule="auto"/>
        <w:jc w:val="center"/>
        <w:rPr>
          <w:rFonts w:ascii="Times New Roman" w:eastAsia="Times New Roman" w:hAnsi="Times New Roman"/>
          <w:b/>
          <w:bCs/>
          <w:caps/>
          <w:sz w:val="32"/>
          <w:szCs w:val="32"/>
          <w:lang w:val="uk-UA" w:eastAsia="ru-RU"/>
        </w:rPr>
      </w:pPr>
      <w:r w:rsidRPr="00DC3E94">
        <w:rPr>
          <w:rFonts w:ascii="Times New Roman" w:eastAsia="Times New Roman" w:hAnsi="Times New Roman"/>
          <w:b/>
          <w:bCs/>
          <w:caps/>
          <w:sz w:val="32"/>
          <w:szCs w:val="32"/>
          <w:lang w:val="uk-UA" w:eastAsia="ru-RU"/>
        </w:rPr>
        <w:t xml:space="preserve">територіальної громади </w:t>
      </w:r>
    </w:p>
    <w:p w:rsidR="00234272" w:rsidRPr="00DC3E94" w:rsidRDefault="00234272" w:rsidP="00234272">
      <w:pPr>
        <w:spacing w:after="0" w:line="312" w:lineRule="auto"/>
        <w:jc w:val="center"/>
        <w:rPr>
          <w:rFonts w:ascii="Times New Roman" w:eastAsia="Times New Roman" w:hAnsi="Times New Roman"/>
          <w:b/>
          <w:bCs/>
          <w:caps/>
          <w:sz w:val="32"/>
          <w:szCs w:val="32"/>
          <w:lang w:val="uk-UA" w:eastAsia="ru-RU"/>
        </w:rPr>
      </w:pPr>
      <w:r w:rsidRPr="00DC3E94">
        <w:rPr>
          <w:rFonts w:ascii="Times New Roman" w:eastAsia="Times New Roman" w:hAnsi="Times New Roman"/>
          <w:b/>
          <w:bCs/>
          <w:caps/>
          <w:sz w:val="32"/>
          <w:szCs w:val="32"/>
          <w:lang w:val="uk-UA" w:eastAsia="ru-RU"/>
        </w:rPr>
        <w:t>на 202</w:t>
      </w:r>
      <w:r w:rsidR="00D11E52">
        <w:rPr>
          <w:rFonts w:ascii="Times New Roman" w:eastAsia="Times New Roman" w:hAnsi="Times New Roman"/>
          <w:b/>
          <w:bCs/>
          <w:caps/>
          <w:sz w:val="32"/>
          <w:szCs w:val="32"/>
          <w:lang w:val="uk-UA" w:eastAsia="ru-RU"/>
        </w:rPr>
        <w:t>3</w:t>
      </w:r>
      <w:r w:rsidRPr="00DC3E94">
        <w:rPr>
          <w:rFonts w:ascii="Times New Roman" w:eastAsia="Times New Roman" w:hAnsi="Times New Roman"/>
          <w:b/>
          <w:bCs/>
          <w:caps/>
          <w:sz w:val="32"/>
          <w:szCs w:val="32"/>
          <w:lang w:val="uk-UA" w:eastAsia="ru-RU"/>
        </w:rPr>
        <w:t xml:space="preserve"> рІК</w:t>
      </w:r>
    </w:p>
    <w:p w:rsidR="00DC3E94" w:rsidRDefault="00DC3E94" w:rsidP="00234272">
      <w:pPr>
        <w:spacing w:after="0" w:line="240" w:lineRule="auto"/>
        <w:jc w:val="center"/>
        <w:rPr>
          <w:rFonts w:ascii="Times New Roman" w:eastAsia="Times New Roman" w:hAnsi="Times New Roman"/>
          <w:b/>
          <w:sz w:val="24"/>
          <w:szCs w:val="28"/>
          <w:lang w:val="uk-UA" w:eastAsia="ru-RU"/>
        </w:rPr>
      </w:pPr>
    </w:p>
    <w:p w:rsidR="00DC3E94" w:rsidRDefault="00DC3E94" w:rsidP="00234272">
      <w:pPr>
        <w:spacing w:after="0" w:line="240" w:lineRule="auto"/>
        <w:jc w:val="center"/>
        <w:rPr>
          <w:rFonts w:ascii="Times New Roman" w:eastAsia="Times New Roman" w:hAnsi="Times New Roman"/>
          <w:b/>
          <w:sz w:val="24"/>
          <w:szCs w:val="28"/>
          <w:lang w:val="uk-UA" w:eastAsia="ru-RU"/>
        </w:rPr>
      </w:pPr>
    </w:p>
    <w:p w:rsidR="00DC3E94" w:rsidRDefault="00DC3E94" w:rsidP="00234272">
      <w:pPr>
        <w:spacing w:after="0" w:line="240" w:lineRule="auto"/>
        <w:jc w:val="center"/>
        <w:rPr>
          <w:rFonts w:ascii="Times New Roman" w:eastAsia="Times New Roman" w:hAnsi="Times New Roman"/>
          <w:b/>
          <w:sz w:val="24"/>
          <w:szCs w:val="28"/>
          <w:lang w:val="uk-UA" w:eastAsia="ru-RU"/>
        </w:rPr>
      </w:pPr>
    </w:p>
    <w:p w:rsidR="00DC3E94" w:rsidRDefault="00DC3E94" w:rsidP="00234272">
      <w:pPr>
        <w:spacing w:after="0" w:line="240" w:lineRule="auto"/>
        <w:jc w:val="center"/>
        <w:rPr>
          <w:rFonts w:ascii="Times New Roman" w:eastAsia="Times New Roman" w:hAnsi="Times New Roman"/>
          <w:b/>
          <w:sz w:val="24"/>
          <w:szCs w:val="28"/>
          <w:lang w:val="uk-UA" w:eastAsia="ru-RU"/>
        </w:rPr>
      </w:pPr>
    </w:p>
    <w:p w:rsidR="005B03DC" w:rsidRDefault="005B03DC" w:rsidP="00234272">
      <w:pPr>
        <w:spacing w:after="0" w:line="240" w:lineRule="auto"/>
        <w:jc w:val="center"/>
        <w:rPr>
          <w:rFonts w:ascii="Times New Roman" w:eastAsia="Times New Roman" w:hAnsi="Times New Roman"/>
          <w:b/>
          <w:sz w:val="24"/>
          <w:szCs w:val="28"/>
          <w:lang w:val="uk-UA" w:eastAsia="ru-RU"/>
        </w:rPr>
      </w:pPr>
      <w:r>
        <w:rPr>
          <w:rFonts w:ascii="Times New Roman" w:eastAsia="Times New Roman" w:hAnsi="Times New Roman"/>
          <w:b/>
          <w:sz w:val="24"/>
          <w:szCs w:val="28"/>
          <w:lang w:val="uk-UA" w:eastAsia="ru-RU"/>
        </w:rPr>
        <w:t xml:space="preserve">с. Нові Петрівці </w:t>
      </w:r>
    </w:p>
    <w:p w:rsidR="00DC226E" w:rsidRDefault="00234272" w:rsidP="00234272">
      <w:pPr>
        <w:spacing w:after="0" w:line="240" w:lineRule="auto"/>
        <w:jc w:val="center"/>
        <w:rPr>
          <w:rFonts w:ascii="Times New Roman" w:eastAsia="Times New Roman" w:hAnsi="Times New Roman"/>
          <w:b/>
          <w:sz w:val="24"/>
          <w:szCs w:val="28"/>
          <w:lang w:val="uk-UA" w:eastAsia="ru-RU"/>
        </w:rPr>
      </w:pPr>
      <w:r w:rsidRPr="004F703C">
        <w:rPr>
          <w:rFonts w:ascii="Times New Roman" w:eastAsia="Times New Roman" w:hAnsi="Times New Roman"/>
          <w:b/>
          <w:sz w:val="24"/>
          <w:szCs w:val="28"/>
          <w:lang w:val="uk-UA" w:eastAsia="ru-RU"/>
        </w:rPr>
        <w:t>202</w:t>
      </w:r>
      <w:r w:rsidR="00D11E52">
        <w:rPr>
          <w:rFonts w:ascii="Times New Roman" w:eastAsia="Times New Roman" w:hAnsi="Times New Roman"/>
          <w:b/>
          <w:sz w:val="24"/>
          <w:szCs w:val="28"/>
          <w:lang w:val="uk-UA" w:eastAsia="ru-RU"/>
        </w:rPr>
        <w:t>2</w:t>
      </w:r>
      <w:r w:rsidRPr="004F703C">
        <w:rPr>
          <w:rFonts w:ascii="Times New Roman" w:eastAsia="Times New Roman" w:hAnsi="Times New Roman"/>
          <w:b/>
          <w:sz w:val="24"/>
          <w:szCs w:val="28"/>
          <w:lang w:val="uk-UA" w:eastAsia="ru-RU"/>
        </w:rPr>
        <w:t xml:space="preserve"> р.</w:t>
      </w:r>
    </w:p>
    <w:p w:rsidR="00234272" w:rsidRDefault="00DC226E" w:rsidP="00DC226E">
      <w:pPr>
        <w:tabs>
          <w:tab w:val="left" w:pos="8864"/>
        </w:tabs>
        <w:rPr>
          <w:rFonts w:ascii="Times New Roman" w:eastAsia="Times New Roman" w:hAnsi="Times New Roman"/>
          <w:sz w:val="24"/>
          <w:szCs w:val="28"/>
          <w:lang w:val="uk-UA" w:eastAsia="ru-RU"/>
        </w:rPr>
      </w:pPr>
      <w:r>
        <w:rPr>
          <w:rFonts w:ascii="Times New Roman" w:eastAsia="Times New Roman" w:hAnsi="Times New Roman"/>
          <w:sz w:val="24"/>
          <w:szCs w:val="28"/>
          <w:lang w:val="uk-UA" w:eastAsia="ru-RU"/>
        </w:rPr>
        <w:tab/>
      </w:r>
    </w:p>
    <w:p w:rsidR="008C654B" w:rsidRPr="00DC226E" w:rsidRDefault="008C654B" w:rsidP="00DC226E">
      <w:pPr>
        <w:tabs>
          <w:tab w:val="left" w:pos="8864"/>
        </w:tabs>
        <w:rPr>
          <w:rFonts w:ascii="Times New Roman" w:eastAsia="Times New Roman" w:hAnsi="Times New Roman"/>
          <w:sz w:val="24"/>
          <w:szCs w:val="28"/>
          <w:lang w:val="uk-UA" w:eastAsia="ru-RU"/>
        </w:rPr>
      </w:pPr>
    </w:p>
    <w:tbl>
      <w:tblPr>
        <w:tblW w:w="93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7623"/>
        <w:gridCol w:w="792"/>
      </w:tblGrid>
      <w:tr w:rsidR="00020078" w:rsidRPr="008B6618" w:rsidTr="00020078">
        <w:trPr>
          <w:trHeight w:val="234"/>
        </w:trPr>
        <w:tc>
          <w:tcPr>
            <w:tcW w:w="9322" w:type="dxa"/>
            <w:gridSpan w:val="3"/>
            <w:shd w:val="clear" w:color="auto" w:fill="D9D9D9" w:themeFill="background1" w:themeFillShade="D9"/>
          </w:tcPr>
          <w:p w:rsidR="00020078" w:rsidRPr="008B6618" w:rsidRDefault="00020078" w:rsidP="003A581B">
            <w:pPr>
              <w:jc w:val="center"/>
              <w:rPr>
                <w:rFonts w:ascii="Times New Roman" w:hAnsi="Times New Roman"/>
                <w:color w:val="FFFFFF" w:themeColor="background1"/>
                <w:lang w:val="uk-UA"/>
              </w:rPr>
            </w:pPr>
            <w:r w:rsidRPr="008B6618">
              <w:rPr>
                <w:rFonts w:ascii="Times New Roman" w:hAnsi="Times New Roman"/>
                <w:b/>
                <w:caps/>
                <w:sz w:val="24"/>
                <w:szCs w:val="24"/>
                <w:lang w:val="uk-UA"/>
              </w:rPr>
              <w:t>ЗМІСТ</w:t>
            </w:r>
          </w:p>
        </w:tc>
      </w:tr>
      <w:tr w:rsidR="00020078" w:rsidRPr="00F322AE" w:rsidTr="00020078">
        <w:tblPrEx>
          <w:tblLook w:val="04A0" w:firstRow="1" w:lastRow="0" w:firstColumn="1" w:lastColumn="0" w:noHBand="0" w:noVBand="1"/>
        </w:tblPrEx>
        <w:tc>
          <w:tcPr>
            <w:tcW w:w="907" w:type="dxa"/>
          </w:tcPr>
          <w:p w:rsidR="00020078" w:rsidRPr="00020078" w:rsidRDefault="00020078" w:rsidP="003A581B">
            <w:pPr>
              <w:jc w:val="center"/>
              <w:rPr>
                <w:rFonts w:ascii="Times New Roman" w:hAnsi="Times New Roman"/>
                <w:sz w:val="28"/>
                <w:szCs w:val="28"/>
                <w:lang w:val="uk-UA"/>
              </w:rPr>
            </w:pPr>
            <w:r w:rsidRPr="00020078">
              <w:rPr>
                <w:rFonts w:ascii="Times New Roman" w:hAnsi="Times New Roman"/>
                <w:sz w:val="28"/>
                <w:szCs w:val="28"/>
                <w:lang w:val="uk-UA"/>
              </w:rPr>
              <w:t>1.</w:t>
            </w:r>
          </w:p>
        </w:tc>
        <w:tc>
          <w:tcPr>
            <w:tcW w:w="7623" w:type="dxa"/>
          </w:tcPr>
          <w:p w:rsidR="00020078" w:rsidRPr="00020078" w:rsidRDefault="00020078" w:rsidP="003A581B">
            <w:pPr>
              <w:rPr>
                <w:rFonts w:ascii="Times New Roman" w:hAnsi="Times New Roman"/>
                <w:sz w:val="28"/>
                <w:szCs w:val="28"/>
                <w:lang w:val="uk-UA"/>
              </w:rPr>
            </w:pPr>
            <w:r w:rsidRPr="00020078">
              <w:rPr>
                <w:rFonts w:ascii="Times New Roman" w:hAnsi="Times New Roman"/>
                <w:sz w:val="28"/>
                <w:szCs w:val="28"/>
                <w:lang w:val="uk-UA"/>
              </w:rPr>
              <w:t>Вступ</w:t>
            </w:r>
          </w:p>
        </w:tc>
        <w:tc>
          <w:tcPr>
            <w:tcW w:w="792" w:type="dxa"/>
            <w:shd w:val="clear" w:color="auto" w:fill="FFFFFF"/>
          </w:tcPr>
          <w:p w:rsidR="00020078" w:rsidRPr="00020078" w:rsidRDefault="00020078" w:rsidP="003A581B">
            <w:pPr>
              <w:jc w:val="center"/>
              <w:rPr>
                <w:rFonts w:ascii="Times New Roman" w:hAnsi="Times New Roman"/>
                <w:sz w:val="28"/>
                <w:szCs w:val="28"/>
                <w:lang w:val="uk-UA"/>
              </w:rPr>
            </w:pPr>
            <w:r w:rsidRPr="00020078">
              <w:rPr>
                <w:rFonts w:ascii="Times New Roman" w:hAnsi="Times New Roman"/>
                <w:sz w:val="28"/>
                <w:szCs w:val="28"/>
                <w:lang w:val="uk-UA"/>
              </w:rPr>
              <w:t>3</w:t>
            </w:r>
          </w:p>
        </w:tc>
      </w:tr>
      <w:tr w:rsidR="00020078" w:rsidRPr="00F322AE" w:rsidTr="00020078">
        <w:tblPrEx>
          <w:tblLook w:val="04A0" w:firstRow="1" w:lastRow="0" w:firstColumn="1" w:lastColumn="0" w:noHBand="0" w:noVBand="1"/>
        </w:tblPrEx>
        <w:tc>
          <w:tcPr>
            <w:tcW w:w="907" w:type="dxa"/>
          </w:tcPr>
          <w:p w:rsidR="00020078" w:rsidRPr="00020078" w:rsidRDefault="00020078" w:rsidP="003A581B">
            <w:pPr>
              <w:jc w:val="center"/>
              <w:rPr>
                <w:rFonts w:ascii="Times New Roman" w:hAnsi="Times New Roman"/>
                <w:sz w:val="28"/>
                <w:szCs w:val="28"/>
                <w:lang w:val="uk-UA"/>
              </w:rPr>
            </w:pPr>
            <w:r w:rsidRPr="00020078">
              <w:rPr>
                <w:rFonts w:ascii="Times New Roman" w:hAnsi="Times New Roman"/>
                <w:sz w:val="28"/>
                <w:szCs w:val="28"/>
                <w:lang w:val="uk-UA"/>
              </w:rPr>
              <w:t>2.</w:t>
            </w:r>
          </w:p>
        </w:tc>
        <w:tc>
          <w:tcPr>
            <w:tcW w:w="7623" w:type="dxa"/>
          </w:tcPr>
          <w:p w:rsidR="00020078" w:rsidRPr="00020078" w:rsidRDefault="00020078" w:rsidP="003A581B">
            <w:pPr>
              <w:rPr>
                <w:rFonts w:ascii="Times New Roman" w:hAnsi="Times New Roman"/>
                <w:sz w:val="28"/>
                <w:szCs w:val="28"/>
                <w:lang w:val="uk-UA"/>
              </w:rPr>
            </w:pPr>
            <w:r w:rsidRPr="00020078">
              <w:rPr>
                <w:rFonts w:ascii="Times New Roman" w:hAnsi="Times New Roman"/>
                <w:sz w:val="28"/>
                <w:szCs w:val="28"/>
                <w:lang w:val="uk-UA"/>
              </w:rPr>
              <w:t>Аналітична частина</w:t>
            </w:r>
          </w:p>
        </w:tc>
        <w:tc>
          <w:tcPr>
            <w:tcW w:w="792" w:type="dxa"/>
            <w:shd w:val="clear" w:color="auto" w:fill="FFFFFF"/>
          </w:tcPr>
          <w:p w:rsidR="00020078" w:rsidRPr="00020078" w:rsidRDefault="00E15F23" w:rsidP="003A581B">
            <w:pPr>
              <w:jc w:val="center"/>
              <w:rPr>
                <w:rFonts w:ascii="Times New Roman" w:hAnsi="Times New Roman"/>
                <w:sz w:val="28"/>
                <w:szCs w:val="28"/>
                <w:lang w:val="uk-UA"/>
              </w:rPr>
            </w:pPr>
            <w:r>
              <w:rPr>
                <w:rFonts w:ascii="Times New Roman" w:hAnsi="Times New Roman"/>
                <w:sz w:val="28"/>
                <w:szCs w:val="28"/>
                <w:lang w:val="uk-UA"/>
              </w:rPr>
              <w:t>5</w:t>
            </w:r>
          </w:p>
        </w:tc>
      </w:tr>
      <w:tr w:rsidR="00020078" w:rsidRPr="00F322AE" w:rsidTr="00020078">
        <w:tblPrEx>
          <w:tblLook w:val="04A0" w:firstRow="1" w:lastRow="0" w:firstColumn="1" w:lastColumn="0" w:noHBand="0" w:noVBand="1"/>
        </w:tblPrEx>
        <w:tc>
          <w:tcPr>
            <w:tcW w:w="907" w:type="dxa"/>
          </w:tcPr>
          <w:p w:rsidR="00020078" w:rsidRPr="00020078" w:rsidRDefault="00020078" w:rsidP="003A581B">
            <w:pPr>
              <w:jc w:val="center"/>
              <w:rPr>
                <w:rFonts w:ascii="Times New Roman" w:hAnsi="Times New Roman"/>
                <w:sz w:val="28"/>
                <w:szCs w:val="28"/>
                <w:lang w:val="uk-UA"/>
              </w:rPr>
            </w:pPr>
            <w:r w:rsidRPr="00020078">
              <w:rPr>
                <w:rFonts w:ascii="Times New Roman" w:hAnsi="Times New Roman"/>
                <w:sz w:val="28"/>
                <w:szCs w:val="28"/>
                <w:lang w:val="uk-UA"/>
              </w:rPr>
              <w:t>2.1.</w:t>
            </w:r>
          </w:p>
        </w:tc>
        <w:tc>
          <w:tcPr>
            <w:tcW w:w="7623" w:type="dxa"/>
          </w:tcPr>
          <w:p w:rsidR="00020078" w:rsidRPr="00020078" w:rsidRDefault="00020078" w:rsidP="003A581B">
            <w:pPr>
              <w:jc w:val="both"/>
              <w:rPr>
                <w:rFonts w:ascii="Times New Roman" w:hAnsi="Times New Roman"/>
                <w:sz w:val="28"/>
                <w:szCs w:val="28"/>
                <w:lang w:val="uk-UA"/>
              </w:rPr>
            </w:pPr>
            <w:r w:rsidRPr="00020078">
              <w:rPr>
                <w:rFonts w:ascii="Times New Roman" w:hAnsi="Times New Roman"/>
                <w:sz w:val="28"/>
                <w:szCs w:val="28"/>
                <w:lang w:val="uk-UA"/>
              </w:rPr>
              <w:t xml:space="preserve">Географічне розташування </w:t>
            </w:r>
          </w:p>
        </w:tc>
        <w:tc>
          <w:tcPr>
            <w:tcW w:w="792" w:type="dxa"/>
            <w:shd w:val="clear" w:color="auto" w:fill="FFFFFF"/>
          </w:tcPr>
          <w:p w:rsidR="00020078" w:rsidRPr="00020078" w:rsidRDefault="00E15F23" w:rsidP="003A581B">
            <w:pPr>
              <w:jc w:val="center"/>
              <w:rPr>
                <w:rFonts w:ascii="Times New Roman" w:hAnsi="Times New Roman"/>
                <w:sz w:val="28"/>
                <w:szCs w:val="28"/>
                <w:lang w:val="uk-UA"/>
              </w:rPr>
            </w:pPr>
            <w:r>
              <w:rPr>
                <w:rFonts w:ascii="Times New Roman" w:hAnsi="Times New Roman"/>
                <w:sz w:val="28"/>
                <w:szCs w:val="28"/>
                <w:lang w:val="uk-UA"/>
              </w:rPr>
              <w:t>5</w:t>
            </w:r>
          </w:p>
        </w:tc>
      </w:tr>
      <w:tr w:rsidR="00020078" w:rsidRPr="00F322AE" w:rsidTr="00020078">
        <w:tblPrEx>
          <w:tblLook w:val="04A0" w:firstRow="1" w:lastRow="0" w:firstColumn="1" w:lastColumn="0" w:noHBand="0" w:noVBand="1"/>
        </w:tblPrEx>
        <w:tc>
          <w:tcPr>
            <w:tcW w:w="907" w:type="dxa"/>
          </w:tcPr>
          <w:p w:rsidR="00020078" w:rsidRPr="00020078" w:rsidRDefault="00020078" w:rsidP="003A581B">
            <w:pPr>
              <w:jc w:val="center"/>
              <w:rPr>
                <w:rFonts w:ascii="Times New Roman" w:hAnsi="Times New Roman"/>
                <w:sz w:val="28"/>
                <w:szCs w:val="28"/>
                <w:lang w:val="uk-UA"/>
              </w:rPr>
            </w:pPr>
            <w:r w:rsidRPr="00020078">
              <w:rPr>
                <w:rFonts w:ascii="Times New Roman" w:hAnsi="Times New Roman"/>
                <w:sz w:val="28"/>
                <w:szCs w:val="28"/>
                <w:lang w:val="uk-UA"/>
              </w:rPr>
              <w:t>2.2.</w:t>
            </w:r>
          </w:p>
        </w:tc>
        <w:tc>
          <w:tcPr>
            <w:tcW w:w="7623" w:type="dxa"/>
          </w:tcPr>
          <w:p w:rsidR="00020078" w:rsidRPr="00020078" w:rsidRDefault="00020078" w:rsidP="003A581B">
            <w:pPr>
              <w:rPr>
                <w:rFonts w:ascii="Times New Roman" w:hAnsi="Times New Roman"/>
                <w:sz w:val="28"/>
                <w:szCs w:val="28"/>
                <w:lang w:val="uk-UA"/>
              </w:rPr>
            </w:pPr>
            <w:r w:rsidRPr="00020078">
              <w:rPr>
                <w:rFonts w:ascii="Times New Roman" w:hAnsi="Times New Roman"/>
                <w:sz w:val="28"/>
                <w:szCs w:val="28"/>
                <w:lang w:val="uk-UA"/>
              </w:rPr>
              <w:t xml:space="preserve">Демографічна ситуація, ринок праці </w:t>
            </w:r>
          </w:p>
        </w:tc>
        <w:tc>
          <w:tcPr>
            <w:tcW w:w="792" w:type="dxa"/>
            <w:shd w:val="clear" w:color="auto" w:fill="FFFFFF"/>
          </w:tcPr>
          <w:p w:rsidR="00020078" w:rsidRPr="00020078" w:rsidRDefault="00E15F23" w:rsidP="003A581B">
            <w:pPr>
              <w:jc w:val="center"/>
              <w:rPr>
                <w:rFonts w:ascii="Times New Roman" w:hAnsi="Times New Roman"/>
                <w:sz w:val="28"/>
                <w:szCs w:val="28"/>
                <w:lang w:val="uk-UA"/>
              </w:rPr>
            </w:pPr>
            <w:r>
              <w:rPr>
                <w:rFonts w:ascii="Times New Roman" w:hAnsi="Times New Roman"/>
                <w:sz w:val="28"/>
                <w:szCs w:val="28"/>
                <w:lang w:val="uk-UA"/>
              </w:rPr>
              <w:t>7</w:t>
            </w:r>
          </w:p>
        </w:tc>
      </w:tr>
      <w:tr w:rsidR="001242B1" w:rsidRPr="00F322AE" w:rsidTr="00020078">
        <w:tblPrEx>
          <w:tblLook w:val="04A0" w:firstRow="1" w:lastRow="0" w:firstColumn="1" w:lastColumn="0" w:noHBand="0" w:noVBand="1"/>
        </w:tblPrEx>
        <w:tc>
          <w:tcPr>
            <w:tcW w:w="907" w:type="dxa"/>
          </w:tcPr>
          <w:p w:rsidR="001242B1" w:rsidRPr="00020078" w:rsidRDefault="00A67BBE" w:rsidP="003A581B">
            <w:pPr>
              <w:jc w:val="center"/>
              <w:rPr>
                <w:rFonts w:ascii="Times New Roman" w:hAnsi="Times New Roman"/>
                <w:sz w:val="28"/>
                <w:szCs w:val="28"/>
                <w:lang w:val="uk-UA"/>
              </w:rPr>
            </w:pPr>
            <w:r w:rsidRPr="00020078">
              <w:rPr>
                <w:rFonts w:ascii="Times New Roman" w:hAnsi="Times New Roman"/>
                <w:sz w:val="28"/>
                <w:szCs w:val="28"/>
                <w:lang w:val="uk-UA"/>
              </w:rPr>
              <w:t>2.3.</w:t>
            </w:r>
          </w:p>
        </w:tc>
        <w:tc>
          <w:tcPr>
            <w:tcW w:w="7623" w:type="dxa"/>
          </w:tcPr>
          <w:p w:rsidR="001242B1" w:rsidRPr="00020078" w:rsidRDefault="00A67BBE" w:rsidP="003A581B">
            <w:pPr>
              <w:pStyle w:val="af8"/>
              <w:shd w:val="clear" w:color="auto" w:fill="FFFFFF"/>
              <w:spacing w:after="0" w:line="240" w:lineRule="auto"/>
              <w:ind w:left="0"/>
              <w:textAlignment w:val="baseline"/>
              <w:rPr>
                <w:rFonts w:ascii="Times New Roman" w:eastAsia="Calibri" w:hAnsi="Times New Roman" w:cs="Times New Roman"/>
                <w:bCs/>
                <w:iCs/>
                <w:sz w:val="28"/>
                <w:szCs w:val="28"/>
                <w:lang w:val="uk-UA"/>
              </w:rPr>
            </w:pPr>
            <w:r w:rsidRPr="00020078">
              <w:rPr>
                <w:rFonts w:ascii="Times New Roman" w:hAnsi="Times New Roman"/>
                <w:sz w:val="28"/>
                <w:szCs w:val="28"/>
                <w:lang w:val="uk-UA"/>
              </w:rPr>
              <w:t>Фінансово-бюджетна ситуація</w:t>
            </w:r>
          </w:p>
        </w:tc>
        <w:tc>
          <w:tcPr>
            <w:tcW w:w="792" w:type="dxa"/>
            <w:shd w:val="clear" w:color="auto" w:fill="FFFFFF"/>
          </w:tcPr>
          <w:p w:rsidR="001242B1" w:rsidRPr="00020078" w:rsidRDefault="00CC4BAD" w:rsidP="003A581B">
            <w:pPr>
              <w:jc w:val="center"/>
              <w:rPr>
                <w:rFonts w:ascii="Times New Roman" w:hAnsi="Times New Roman"/>
                <w:sz w:val="28"/>
                <w:szCs w:val="28"/>
                <w:lang w:val="uk-UA"/>
              </w:rPr>
            </w:pPr>
            <w:r>
              <w:rPr>
                <w:rFonts w:ascii="Times New Roman" w:hAnsi="Times New Roman"/>
                <w:sz w:val="28"/>
                <w:szCs w:val="28"/>
                <w:lang w:val="uk-UA"/>
              </w:rPr>
              <w:t>9</w:t>
            </w:r>
          </w:p>
        </w:tc>
      </w:tr>
      <w:tr w:rsidR="001242B1" w:rsidRPr="00F322AE" w:rsidTr="00020078">
        <w:tblPrEx>
          <w:tblLook w:val="04A0" w:firstRow="1" w:lastRow="0" w:firstColumn="1" w:lastColumn="0" w:noHBand="0" w:noVBand="1"/>
        </w:tblPrEx>
        <w:tc>
          <w:tcPr>
            <w:tcW w:w="907" w:type="dxa"/>
          </w:tcPr>
          <w:p w:rsidR="001242B1" w:rsidRPr="00020078" w:rsidRDefault="004D3550" w:rsidP="003A581B">
            <w:pPr>
              <w:jc w:val="center"/>
              <w:rPr>
                <w:rFonts w:ascii="Times New Roman" w:hAnsi="Times New Roman"/>
                <w:sz w:val="28"/>
                <w:szCs w:val="28"/>
                <w:lang w:val="uk-UA"/>
              </w:rPr>
            </w:pPr>
            <w:r>
              <w:rPr>
                <w:rFonts w:ascii="Times New Roman" w:hAnsi="Times New Roman"/>
                <w:sz w:val="28"/>
                <w:szCs w:val="28"/>
                <w:lang w:val="uk-UA"/>
              </w:rPr>
              <w:t>2.4.</w:t>
            </w:r>
          </w:p>
        </w:tc>
        <w:tc>
          <w:tcPr>
            <w:tcW w:w="7623" w:type="dxa"/>
          </w:tcPr>
          <w:p w:rsidR="001242B1" w:rsidRPr="00020078" w:rsidRDefault="00A40AC8" w:rsidP="003A581B">
            <w:pPr>
              <w:pStyle w:val="af8"/>
              <w:shd w:val="clear" w:color="auto" w:fill="FFFFFF"/>
              <w:spacing w:after="0" w:line="240" w:lineRule="auto"/>
              <w:ind w:left="0"/>
              <w:textAlignment w:val="baseline"/>
              <w:rPr>
                <w:rFonts w:ascii="Times New Roman" w:eastAsia="Calibri" w:hAnsi="Times New Roman" w:cs="Times New Roman"/>
                <w:bCs/>
                <w:iCs/>
                <w:sz w:val="28"/>
                <w:szCs w:val="28"/>
                <w:lang w:val="uk-UA"/>
              </w:rPr>
            </w:pPr>
            <w:r w:rsidRPr="00020078">
              <w:rPr>
                <w:rFonts w:ascii="Times New Roman" w:eastAsia="Calibri" w:hAnsi="Times New Roman" w:cs="Times New Roman"/>
                <w:bCs/>
                <w:iCs/>
                <w:sz w:val="28"/>
                <w:szCs w:val="28"/>
                <w:lang w:val="uk-UA"/>
              </w:rPr>
              <w:t>Стан розвитку інфраструктури</w:t>
            </w:r>
          </w:p>
        </w:tc>
        <w:tc>
          <w:tcPr>
            <w:tcW w:w="792" w:type="dxa"/>
            <w:shd w:val="clear" w:color="auto" w:fill="FFFFFF"/>
          </w:tcPr>
          <w:p w:rsidR="001242B1" w:rsidRPr="00020078" w:rsidRDefault="0066179B" w:rsidP="003A581B">
            <w:pPr>
              <w:jc w:val="center"/>
              <w:rPr>
                <w:rFonts w:ascii="Times New Roman" w:hAnsi="Times New Roman"/>
                <w:sz w:val="28"/>
                <w:szCs w:val="28"/>
                <w:lang w:val="uk-UA"/>
              </w:rPr>
            </w:pPr>
            <w:r>
              <w:rPr>
                <w:rFonts w:ascii="Times New Roman" w:hAnsi="Times New Roman"/>
                <w:sz w:val="28"/>
                <w:szCs w:val="28"/>
                <w:lang w:val="uk-UA"/>
              </w:rPr>
              <w:t>14</w:t>
            </w:r>
          </w:p>
        </w:tc>
      </w:tr>
      <w:tr w:rsidR="00020078" w:rsidRPr="007A2232" w:rsidTr="00020078">
        <w:tblPrEx>
          <w:tblLook w:val="04A0" w:firstRow="1" w:lastRow="0" w:firstColumn="1" w:lastColumn="0" w:noHBand="0" w:noVBand="1"/>
        </w:tblPrEx>
        <w:tc>
          <w:tcPr>
            <w:tcW w:w="907" w:type="dxa"/>
          </w:tcPr>
          <w:p w:rsidR="00020078" w:rsidRPr="00020078" w:rsidRDefault="007A2232" w:rsidP="003A581B">
            <w:pPr>
              <w:jc w:val="center"/>
              <w:rPr>
                <w:rFonts w:ascii="Times New Roman" w:hAnsi="Times New Roman"/>
                <w:sz w:val="28"/>
                <w:szCs w:val="28"/>
                <w:lang w:val="uk-UA"/>
              </w:rPr>
            </w:pPr>
            <w:r>
              <w:rPr>
                <w:rFonts w:ascii="Times New Roman" w:hAnsi="Times New Roman"/>
                <w:sz w:val="28"/>
                <w:szCs w:val="28"/>
                <w:lang w:val="uk-UA"/>
              </w:rPr>
              <w:t>2.4.1.</w:t>
            </w:r>
          </w:p>
        </w:tc>
        <w:tc>
          <w:tcPr>
            <w:tcW w:w="7623" w:type="dxa"/>
          </w:tcPr>
          <w:p w:rsidR="00020078" w:rsidRPr="00020078" w:rsidRDefault="007A2232" w:rsidP="007A2232">
            <w:pPr>
              <w:pStyle w:val="af8"/>
              <w:shd w:val="clear" w:color="auto" w:fill="FFFFFF"/>
              <w:spacing w:after="0" w:line="240" w:lineRule="auto"/>
              <w:ind w:left="0"/>
              <w:textAlignment w:val="baseline"/>
              <w:rPr>
                <w:rFonts w:ascii="Times New Roman" w:eastAsia="Calibri" w:hAnsi="Times New Roman" w:cs="Times New Roman"/>
                <w:sz w:val="28"/>
                <w:szCs w:val="28"/>
                <w:lang w:val="uk-UA"/>
              </w:rPr>
            </w:pPr>
            <w:r w:rsidRPr="00020078">
              <w:rPr>
                <w:rFonts w:ascii="Times New Roman" w:hAnsi="Times New Roman"/>
                <w:kern w:val="3"/>
                <w:sz w:val="28"/>
                <w:szCs w:val="28"/>
                <w:lang w:val="uk-UA" w:eastAsia="ja-JP" w:bidi="fa-IR"/>
              </w:rPr>
              <w:t xml:space="preserve">Транспортна інфраструктура </w:t>
            </w:r>
            <w:r w:rsidR="001E154F" w:rsidRPr="001E154F">
              <w:rPr>
                <w:rFonts w:ascii="Times New Roman" w:hAnsi="Times New Roman"/>
                <w:kern w:val="3"/>
                <w:sz w:val="28"/>
                <w:szCs w:val="28"/>
                <w:lang w:val="uk-UA" w:eastAsia="ja-JP" w:bidi="fa-IR"/>
              </w:rPr>
              <w:t>та інфраструктура зв’язку</w:t>
            </w:r>
            <w:r w:rsidR="001E154F" w:rsidRPr="000B1646">
              <w:rPr>
                <w:b/>
                <w:lang w:val="ru-RU"/>
              </w:rPr>
              <w:t xml:space="preserve"> </w:t>
            </w:r>
            <w:r w:rsidR="001E154F" w:rsidRPr="000C69CA">
              <w:rPr>
                <w:b/>
                <w:lang w:val="uk-UA"/>
              </w:rPr>
              <w:t xml:space="preserve"> </w:t>
            </w:r>
          </w:p>
        </w:tc>
        <w:tc>
          <w:tcPr>
            <w:tcW w:w="792" w:type="dxa"/>
            <w:shd w:val="clear" w:color="auto" w:fill="FFFFFF"/>
          </w:tcPr>
          <w:p w:rsidR="00020078" w:rsidRPr="00020078" w:rsidRDefault="001E154F" w:rsidP="0066179B">
            <w:pPr>
              <w:jc w:val="center"/>
              <w:rPr>
                <w:rFonts w:ascii="Times New Roman" w:hAnsi="Times New Roman"/>
                <w:sz w:val="28"/>
                <w:szCs w:val="28"/>
                <w:lang w:val="uk-UA"/>
              </w:rPr>
            </w:pPr>
            <w:r>
              <w:rPr>
                <w:rFonts w:ascii="Times New Roman" w:hAnsi="Times New Roman"/>
                <w:sz w:val="28"/>
                <w:szCs w:val="28"/>
                <w:lang w:val="uk-UA"/>
              </w:rPr>
              <w:t>1</w:t>
            </w:r>
            <w:r w:rsidR="0066179B">
              <w:rPr>
                <w:rFonts w:ascii="Times New Roman" w:hAnsi="Times New Roman"/>
                <w:sz w:val="28"/>
                <w:szCs w:val="28"/>
                <w:lang w:val="uk-UA"/>
              </w:rPr>
              <w:t>4</w:t>
            </w:r>
          </w:p>
        </w:tc>
      </w:tr>
      <w:tr w:rsidR="007A2232" w:rsidRPr="00F322AE" w:rsidTr="00020078">
        <w:tblPrEx>
          <w:tblLook w:val="04A0" w:firstRow="1" w:lastRow="0" w:firstColumn="1" w:lastColumn="0" w:noHBand="0" w:noVBand="1"/>
        </w:tblPrEx>
        <w:tc>
          <w:tcPr>
            <w:tcW w:w="907" w:type="dxa"/>
          </w:tcPr>
          <w:p w:rsidR="007A2232" w:rsidRPr="00020078" w:rsidRDefault="001E154F" w:rsidP="003A581B">
            <w:pPr>
              <w:jc w:val="center"/>
              <w:rPr>
                <w:rFonts w:ascii="Times New Roman" w:hAnsi="Times New Roman"/>
                <w:sz w:val="28"/>
                <w:szCs w:val="28"/>
                <w:lang w:val="uk-UA"/>
              </w:rPr>
            </w:pPr>
            <w:r>
              <w:rPr>
                <w:rFonts w:ascii="Times New Roman" w:hAnsi="Times New Roman"/>
                <w:sz w:val="28"/>
                <w:szCs w:val="28"/>
                <w:lang w:val="uk-UA"/>
              </w:rPr>
              <w:t>2.4.2.</w:t>
            </w:r>
          </w:p>
        </w:tc>
        <w:tc>
          <w:tcPr>
            <w:tcW w:w="7623" w:type="dxa"/>
          </w:tcPr>
          <w:p w:rsidR="007A2232" w:rsidRPr="00020078" w:rsidRDefault="001E154F" w:rsidP="003A581B">
            <w:pPr>
              <w:spacing w:line="240" w:lineRule="atLeast"/>
              <w:jc w:val="both"/>
              <w:rPr>
                <w:rFonts w:ascii="Times New Roman" w:hAnsi="Times New Roman"/>
                <w:kern w:val="3"/>
                <w:sz w:val="28"/>
                <w:szCs w:val="28"/>
                <w:lang w:val="uk-UA" w:eastAsia="ja-JP" w:bidi="fa-IR"/>
              </w:rPr>
            </w:pPr>
            <w:r>
              <w:rPr>
                <w:rFonts w:ascii="Times New Roman" w:hAnsi="Times New Roman"/>
                <w:kern w:val="3"/>
                <w:sz w:val="28"/>
                <w:szCs w:val="28"/>
                <w:lang w:val="uk-UA" w:eastAsia="ja-JP" w:bidi="fa-IR"/>
              </w:rPr>
              <w:t>К</w:t>
            </w:r>
            <w:r w:rsidRPr="00020078">
              <w:rPr>
                <w:rFonts w:ascii="Times New Roman" w:hAnsi="Times New Roman"/>
                <w:kern w:val="3"/>
                <w:sz w:val="28"/>
                <w:szCs w:val="28"/>
                <w:lang w:val="uk-UA" w:eastAsia="ja-JP" w:bidi="fa-IR"/>
              </w:rPr>
              <w:t>омунальна інфраструктура</w:t>
            </w:r>
          </w:p>
        </w:tc>
        <w:tc>
          <w:tcPr>
            <w:tcW w:w="792" w:type="dxa"/>
            <w:shd w:val="clear" w:color="auto" w:fill="FFFFFF"/>
          </w:tcPr>
          <w:p w:rsidR="007A2232" w:rsidRPr="00020078" w:rsidRDefault="001E154F" w:rsidP="00382FD0">
            <w:pPr>
              <w:jc w:val="center"/>
              <w:rPr>
                <w:rFonts w:ascii="Times New Roman" w:hAnsi="Times New Roman"/>
                <w:sz w:val="28"/>
                <w:szCs w:val="28"/>
                <w:lang w:val="uk-UA"/>
              </w:rPr>
            </w:pPr>
            <w:r>
              <w:rPr>
                <w:rFonts w:ascii="Times New Roman" w:hAnsi="Times New Roman"/>
                <w:sz w:val="28"/>
                <w:szCs w:val="28"/>
                <w:lang w:val="uk-UA"/>
              </w:rPr>
              <w:t>1</w:t>
            </w:r>
            <w:r w:rsidR="00382FD0">
              <w:rPr>
                <w:rFonts w:ascii="Times New Roman" w:hAnsi="Times New Roman"/>
                <w:sz w:val="28"/>
                <w:szCs w:val="28"/>
                <w:lang w:val="uk-UA"/>
              </w:rPr>
              <w:t>5</w:t>
            </w:r>
          </w:p>
        </w:tc>
      </w:tr>
      <w:tr w:rsidR="00020078" w:rsidRPr="00F322AE" w:rsidTr="00020078">
        <w:tblPrEx>
          <w:tblLook w:val="04A0" w:firstRow="1" w:lastRow="0" w:firstColumn="1" w:lastColumn="0" w:noHBand="0" w:noVBand="1"/>
        </w:tblPrEx>
        <w:tc>
          <w:tcPr>
            <w:tcW w:w="907" w:type="dxa"/>
          </w:tcPr>
          <w:p w:rsidR="00020078" w:rsidRPr="00020078" w:rsidRDefault="00020078" w:rsidP="001E154F">
            <w:pPr>
              <w:jc w:val="center"/>
              <w:rPr>
                <w:rFonts w:ascii="Times New Roman" w:hAnsi="Times New Roman"/>
                <w:sz w:val="28"/>
                <w:szCs w:val="28"/>
                <w:lang w:val="uk-UA"/>
              </w:rPr>
            </w:pPr>
            <w:r w:rsidRPr="00020078">
              <w:rPr>
                <w:rFonts w:ascii="Times New Roman" w:hAnsi="Times New Roman"/>
                <w:sz w:val="28"/>
                <w:szCs w:val="28"/>
                <w:lang w:val="uk-UA"/>
              </w:rPr>
              <w:t>2.</w:t>
            </w:r>
            <w:r w:rsidR="001E154F">
              <w:rPr>
                <w:rFonts w:ascii="Times New Roman" w:hAnsi="Times New Roman"/>
                <w:sz w:val="28"/>
                <w:szCs w:val="28"/>
                <w:lang w:val="uk-UA"/>
              </w:rPr>
              <w:t>4</w:t>
            </w:r>
            <w:r w:rsidRPr="00020078">
              <w:rPr>
                <w:rFonts w:ascii="Times New Roman" w:hAnsi="Times New Roman"/>
                <w:sz w:val="28"/>
                <w:szCs w:val="28"/>
                <w:lang w:val="uk-UA"/>
              </w:rPr>
              <w:t>.</w:t>
            </w:r>
            <w:r w:rsidR="001E154F">
              <w:rPr>
                <w:rFonts w:ascii="Times New Roman" w:hAnsi="Times New Roman"/>
                <w:sz w:val="28"/>
                <w:szCs w:val="28"/>
                <w:lang w:val="uk-UA"/>
              </w:rPr>
              <w:t>3</w:t>
            </w:r>
            <w:r w:rsidRPr="00020078">
              <w:rPr>
                <w:rFonts w:ascii="Times New Roman" w:hAnsi="Times New Roman"/>
                <w:sz w:val="28"/>
                <w:szCs w:val="28"/>
                <w:lang w:val="uk-UA"/>
              </w:rPr>
              <w:t>.</w:t>
            </w:r>
          </w:p>
        </w:tc>
        <w:tc>
          <w:tcPr>
            <w:tcW w:w="7623" w:type="dxa"/>
          </w:tcPr>
          <w:p w:rsidR="00020078" w:rsidRPr="00020078" w:rsidRDefault="00020078" w:rsidP="003A581B">
            <w:pPr>
              <w:spacing w:line="240" w:lineRule="atLeast"/>
              <w:jc w:val="both"/>
              <w:rPr>
                <w:rFonts w:ascii="Times New Roman" w:hAnsi="Times New Roman"/>
                <w:kern w:val="3"/>
                <w:sz w:val="28"/>
                <w:szCs w:val="28"/>
                <w:lang w:val="uk-UA" w:eastAsia="ja-JP" w:bidi="fa-IR"/>
              </w:rPr>
            </w:pPr>
            <w:r w:rsidRPr="00020078">
              <w:rPr>
                <w:rFonts w:ascii="Times New Roman" w:hAnsi="Times New Roman"/>
                <w:kern w:val="3"/>
                <w:sz w:val="28"/>
                <w:szCs w:val="28"/>
                <w:lang w:val="uk-UA" w:eastAsia="ja-JP" w:bidi="fa-IR"/>
              </w:rPr>
              <w:t>Соціальна інфраструктура</w:t>
            </w:r>
          </w:p>
        </w:tc>
        <w:tc>
          <w:tcPr>
            <w:tcW w:w="792" w:type="dxa"/>
            <w:shd w:val="clear" w:color="auto" w:fill="FFFFFF"/>
          </w:tcPr>
          <w:p w:rsidR="00020078" w:rsidRPr="00020078" w:rsidRDefault="001E154F" w:rsidP="00D771D2">
            <w:pPr>
              <w:jc w:val="center"/>
              <w:rPr>
                <w:rFonts w:ascii="Times New Roman" w:hAnsi="Times New Roman"/>
                <w:sz w:val="28"/>
                <w:szCs w:val="28"/>
                <w:lang w:val="uk-UA"/>
              </w:rPr>
            </w:pPr>
            <w:r>
              <w:rPr>
                <w:rFonts w:ascii="Times New Roman" w:hAnsi="Times New Roman"/>
                <w:sz w:val="28"/>
                <w:szCs w:val="28"/>
                <w:lang w:val="uk-UA"/>
              </w:rPr>
              <w:t>1</w:t>
            </w:r>
            <w:r w:rsidR="00D771D2">
              <w:rPr>
                <w:rFonts w:ascii="Times New Roman" w:hAnsi="Times New Roman"/>
                <w:sz w:val="28"/>
                <w:szCs w:val="28"/>
                <w:lang w:val="uk-UA"/>
              </w:rPr>
              <w:t>8</w:t>
            </w:r>
          </w:p>
        </w:tc>
      </w:tr>
      <w:tr w:rsidR="00020078" w:rsidRPr="00F322AE" w:rsidTr="00020078">
        <w:tblPrEx>
          <w:tblLook w:val="04A0" w:firstRow="1" w:lastRow="0" w:firstColumn="1" w:lastColumn="0" w:noHBand="0" w:noVBand="1"/>
        </w:tblPrEx>
        <w:tc>
          <w:tcPr>
            <w:tcW w:w="907" w:type="dxa"/>
          </w:tcPr>
          <w:p w:rsidR="00020078" w:rsidRPr="00020078" w:rsidRDefault="00A3023D" w:rsidP="003A581B">
            <w:pPr>
              <w:jc w:val="center"/>
              <w:rPr>
                <w:rFonts w:ascii="Times New Roman" w:hAnsi="Times New Roman"/>
                <w:sz w:val="28"/>
                <w:szCs w:val="28"/>
                <w:lang w:val="uk-UA"/>
              </w:rPr>
            </w:pPr>
            <w:r>
              <w:rPr>
                <w:rFonts w:ascii="Times New Roman" w:hAnsi="Times New Roman"/>
                <w:sz w:val="28"/>
                <w:szCs w:val="28"/>
                <w:lang w:val="uk-UA"/>
              </w:rPr>
              <w:t>2.5.</w:t>
            </w:r>
          </w:p>
        </w:tc>
        <w:tc>
          <w:tcPr>
            <w:tcW w:w="7623" w:type="dxa"/>
          </w:tcPr>
          <w:p w:rsidR="00020078" w:rsidRPr="00020078" w:rsidRDefault="00394B44" w:rsidP="001E154F">
            <w:pPr>
              <w:spacing w:line="240" w:lineRule="atLeast"/>
              <w:jc w:val="both"/>
              <w:rPr>
                <w:rFonts w:ascii="Times New Roman" w:hAnsi="Times New Roman"/>
                <w:kern w:val="3"/>
                <w:sz w:val="28"/>
                <w:szCs w:val="28"/>
                <w:lang w:val="uk-UA" w:eastAsia="ja-JP" w:bidi="fa-IR"/>
              </w:rPr>
            </w:pPr>
            <w:r w:rsidRPr="00020078">
              <w:rPr>
                <w:rFonts w:ascii="Times New Roman" w:hAnsi="Times New Roman"/>
                <w:sz w:val="28"/>
                <w:szCs w:val="28"/>
                <w:lang w:val="uk-UA"/>
              </w:rPr>
              <w:t xml:space="preserve">Результати </w:t>
            </w:r>
            <w:r w:rsidRPr="00020078">
              <w:rPr>
                <w:rFonts w:ascii="Times New Roman" w:hAnsi="Times New Roman"/>
                <w:sz w:val="28"/>
                <w:szCs w:val="28"/>
              </w:rPr>
              <w:t>SWOT</w:t>
            </w:r>
            <w:r w:rsidR="00B0448B">
              <w:rPr>
                <w:rFonts w:ascii="Times New Roman" w:hAnsi="Times New Roman"/>
                <w:sz w:val="28"/>
                <w:szCs w:val="28"/>
                <w:lang w:val="uk-UA"/>
              </w:rPr>
              <w:t>-</w:t>
            </w:r>
            <w:r w:rsidRPr="00020078">
              <w:rPr>
                <w:rFonts w:ascii="Times New Roman" w:hAnsi="Times New Roman"/>
                <w:sz w:val="28"/>
                <w:szCs w:val="28"/>
                <w:lang w:val="uk-UA"/>
              </w:rPr>
              <w:t>АНАЛІЗУ</w:t>
            </w:r>
          </w:p>
        </w:tc>
        <w:tc>
          <w:tcPr>
            <w:tcW w:w="792" w:type="dxa"/>
            <w:shd w:val="clear" w:color="auto" w:fill="FFFFFF"/>
          </w:tcPr>
          <w:p w:rsidR="00020078" w:rsidRPr="00020078" w:rsidRDefault="00E15F23" w:rsidP="003A581B">
            <w:pPr>
              <w:jc w:val="center"/>
              <w:rPr>
                <w:rFonts w:ascii="Times New Roman" w:hAnsi="Times New Roman"/>
                <w:sz w:val="28"/>
                <w:szCs w:val="28"/>
                <w:lang w:val="uk-UA"/>
              </w:rPr>
            </w:pPr>
            <w:r>
              <w:rPr>
                <w:rFonts w:ascii="Times New Roman" w:hAnsi="Times New Roman"/>
                <w:sz w:val="28"/>
                <w:szCs w:val="28"/>
                <w:lang w:val="uk-UA"/>
              </w:rPr>
              <w:t>30</w:t>
            </w:r>
          </w:p>
        </w:tc>
      </w:tr>
      <w:tr w:rsidR="00A3023D" w:rsidRPr="0065435B" w:rsidTr="00020078">
        <w:tblPrEx>
          <w:tblLook w:val="04A0" w:firstRow="1" w:lastRow="0" w:firstColumn="1" w:lastColumn="0" w:noHBand="0" w:noVBand="1"/>
        </w:tblPrEx>
        <w:tc>
          <w:tcPr>
            <w:tcW w:w="907" w:type="dxa"/>
          </w:tcPr>
          <w:p w:rsidR="00A3023D" w:rsidRPr="00020078" w:rsidRDefault="00A3023D" w:rsidP="00A3023D">
            <w:pPr>
              <w:jc w:val="center"/>
              <w:rPr>
                <w:rFonts w:ascii="Times New Roman" w:hAnsi="Times New Roman"/>
                <w:sz w:val="28"/>
                <w:szCs w:val="28"/>
                <w:lang w:val="uk-UA"/>
              </w:rPr>
            </w:pPr>
            <w:r w:rsidRPr="00020078">
              <w:rPr>
                <w:rFonts w:ascii="Times New Roman" w:hAnsi="Times New Roman"/>
                <w:sz w:val="28"/>
                <w:szCs w:val="28"/>
                <w:lang w:val="uk-UA"/>
              </w:rPr>
              <w:t>3.</w:t>
            </w:r>
          </w:p>
        </w:tc>
        <w:tc>
          <w:tcPr>
            <w:tcW w:w="7623" w:type="dxa"/>
          </w:tcPr>
          <w:p w:rsidR="00A3023D" w:rsidRPr="00020078" w:rsidRDefault="00A3023D" w:rsidP="005B56B2">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8"/>
                <w:szCs w:val="28"/>
                <w:lang w:val="uk-UA"/>
              </w:rPr>
            </w:pPr>
            <w:r w:rsidRPr="00020078">
              <w:rPr>
                <w:rFonts w:ascii="Times New Roman" w:hAnsi="Times New Roman"/>
                <w:sz w:val="28"/>
                <w:szCs w:val="28"/>
                <w:lang w:val="uk-UA"/>
              </w:rPr>
              <w:t xml:space="preserve">Цілі та пріоритети розвитку </w:t>
            </w:r>
            <w:r w:rsidR="005B56B2">
              <w:rPr>
                <w:rFonts w:ascii="Times New Roman" w:hAnsi="Times New Roman"/>
                <w:sz w:val="28"/>
                <w:szCs w:val="28"/>
                <w:lang w:val="uk-UA"/>
              </w:rPr>
              <w:t xml:space="preserve">Петрівської сільської </w:t>
            </w:r>
            <w:r w:rsidRPr="00020078">
              <w:rPr>
                <w:rFonts w:ascii="Times New Roman" w:hAnsi="Times New Roman"/>
                <w:sz w:val="28"/>
                <w:szCs w:val="28"/>
                <w:lang w:val="uk-UA"/>
              </w:rPr>
              <w:t>територіальної громади</w:t>
            </w:r>
          </w:p>
        </w:tc>
        <w:tc>
          <w:tcPr>
            <w:tcW w:w="792" w:type="dxa"/>
            <w:shd w:val="clear" w:color="auto" w:fill="FFFFFF"/>
          </w:tcPr>
          <w:p w:rsidR="00A3023D" w:rsidRPr="00532624" w:rsidRDefault="00532624" w:rsidP="00A3023D">
            <w:pPr>
              <w:jc w:val="center"/>
              <w:rPr>
                <w:rFonts w:ascii="Times New Roman" w:hAnsi="Times New Roman"/>
                <w:sz w:val="28"/>
                <w:szCs w:val="28"/>
              </w:rPr>
            </w:pPr>
            <w:r>
              <w:rPr>
                <w:rFonts w:ascii="Times New Roman" w:hAnsi="Times New Roman"/>
                <w:sz w:val="28"/>
                <w:szCs w:val="28"/>
              </w:rPr>
              <w:t>31</w:t>
            </w:r>
          </w:p>
        </w:tc>
      </w:tr>
      <w:tr w:rsidR="00A3023D" w:rsidRPr="00560A2F" w:rsidTr="00020078">
        <w:tblPrEx>
          <w:tblLook w:val="04A0" w:firstRow="1" w:lastRow="0" w:firstColumn="1" w:lastColumn="0" w:noHBand="0" w:noVBand="1"/>
        </w:tblPrEx>
        <w:tc>
          <w:tcPr>
            <w:tcW w:w="907" w:type="dxa"/>
          </w:tcPr>
          <w:p w:rsidR="00A3023D" w:rsidRPr="00020078" w:rsidRDefault="00A3023D" w:rsidP="00A3023D">
            <w:pPr>
              <w:jc w:val="center"/>
              <w:rPr>
                <w:rFonts w:ascii="Times New Roman" w:hAnsi="Times New Roman"/>
                <w:sz w:val="28"/>
                <w:szCs w:val="28"/>
                <w:lang w:val="uk-UA"/>
              </w:rPr>
            </w:pPr>
            <w:r w:rsidRPr="00020078">
              <w:rPr>
                <w:rFonts w:ascii="Times New Roman" w:hAnsi="Times New Roman"/>
                <w:sz w:val="28"/>
                <w:szCs w:val="28"/>
                <w:lang w:val="uk-UA"/>
              </w:rPr>
              <w:t xml:space="preserve">4. </w:t>
            </w:r>
          </w:p>
        </w:tc>
        <w:tc>
          <w:tcPr>
            <w:tcW w:w="7623" w:type="dxa"/>
          </w:tcPr>
          <w:p w:rsidR="00A3023D" w:rsidRPr="00020078" w:rsidRDefault="00A3023D" w:rsidP="004E4E28">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8"/>
                <w:szCs w:val="28"/>
                <w:lang w:val="uk-UA"/>
              </w:rPr>
            </w:pPr>
            <w:r w:rsidRPr="00020078">
              <w:rPr>
                <w:rFonts w:ascii="Times New Roman" w:hAnsi="Times New Roman"/>
                <w:sz w:val="28"/>
                <w:szCs w:val="28"/>
                <w:lang w:val="uk-UA"/>
              </w:rPr>
              <w:t xml:space="preserve"> Основні завдання та механізми реалізації </w:t>
            </w:r>
            <w:r w:rsidR="004E4E28">
              <w:rPr>
                <w:rFonts w:ascii="Times New Roman" w:hAnsi="Times New Roman"/>
                <w:sz w:val="28"/>
                <w:szCs w:val="28"/>
                <w:lang w:val="uk-UA"/>
              </w:rPr>
              <w:t>програми</w:t>
            </w:r>
            <w:r w:rsidRPr="00020078">
              <w:rPr>
                <w:rFonts w:ascii="Times New Roman" w:hAnsi="Times New Roman"/>
                <w:sz w:val="28"/>
                <w:szCs w:val="28"/>
                <w:lang w:val="uk-UA"/>
              </w:rPr>
              <w:t xml:space="preserve"> </w:t>
            </w:r>
          </w:p>
        </w:tc>
        <w:tc>
          <w:tcPr>
            <w:tcW w:w="792" w:type="dxa"/>
            <w:shd w:val="clear" w:color="auto" w:fill="FFFFFF"/>
          </w:tcPr>
          <w:p w:rsidR="00A3023D" w:rsidRPr="00020078" w:rsidRDefault="00A3023D" w:rsidP="00A3023D">
            <w:pPr>
              <w:jc w:val="center"/>
              <w:rPr>
                <w:rFonts w:ascii="Times New Roman" w:hAnsi="Times New Roman"/>
                <w:sz w:val="28"/>
                <w:szCs w:val="28"/>
                <w:lang w:val="uk-UA"/>
              </w:rPr>
            </w:pPr>
          </w:p>
        </w:tc>
      </w:tr>
      <w:tr w:rsidR="00A3023D" w:rsidRPr="00560A2F" w:rsidTr="00020078">
        <w:tblPrEx>
          <w:tblLook w:val="04A0" w:firstRow="1" w:lastRow="0" w:firstColumn="1" w:lastColumn="0" w:noHBand="0" w:noVBand="1"/>
        </w:tblPrEx>
        <w:tc>
          <w:tcPr>
            <w:tcW w:w="907" w:type="dxa"/>
          </w:tcPr>
          <w:p w:rsidR="00A3023D" w:rsidRPr="00020078" w:rsidRDefault="00A3023D" w:rsidP="00A3023D">
            <w:pPr>
              <w:jc w:val="center"/>
              <w:rPr>
                <w:rFonts w:ascii="Times New Roman" w:hAnsi="Times New Roman"/>
                <w:sz w:val="28"/>
                <w:szCs w:val="28"/>
                <w:lang w:val="uk-UA"/>
              </w:rPr>
            </w:pPr>
            <w:r w:rsidRPr="00020078">
              <w:rPr>
                <w:rFonts w:ascii="Times New Roman" w:hAnsi="Times New Roman"/>
                <w:sz w:val="28"/>
                <w:szCs w:val="28"/>
                <w:lang w:val="uk-UA"/>
              </w:rPr>
              <w:t xml:space="preserve">5. </w:t>
            </w:r>
          </w:p>
        </w:tc>
        <w:tc>
          <w:tcPr>
            <w:tcW w:w="7623" w:type="dxa"/>
          </w:tcPr>
          <w:p w:rsidR="00A3023D" w:rsidRPr="00020078" w:rsidRDefault="00A3023D" w:rsidP="0084074B">
            <w:pPr>
              <w:tabs>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8"/>
                <w:szCs w:val="28"/>
                <w:lang w:val="uk-UA"/>
              </w:rPr>
            </w:pPr>
            <w:r w:rsidRPr="00020078">
              <w:rPr>
                <w:rFonts w:ascii="Times New Roman" w:hAnsi="Times New Roman"/>
                <w:sz w:val="28"/>
                <w:szCs w:val="28"/>
                <w:lang w:val="uk-UA"/>
              </w:rPr>
              <w:t xml:space="preserve">Моніторинг та оцінка результативності реалізації </w:t>
            </w:r>
            <w:r w:rsidR="0084074B">
              <w:rPr>
                <w:rFonts w:ascii="Times New Roman" w:hAnsi="Times New Roman"/>
                <w:sz w:val="28"/>
                <w:szCs w:val="28"/>
                <w:lang w:val="uk-UA"/>
              </w:rPr>
              <w:t>програми</w:t>
            </w:r>
            <w:r w:rsidRPr="00020078">
              <w:rPr>
                <w:rFonts w:ascii="Times New Roman" w:hAnsi="Times New Roman"/>
                <w:sz w:val="28"/>
                <w:szCs w:val="28"/>
                <w:lang w:val="uk-UA"/>
              </w:rPr>
              <w:t xml:space="preserve"> </w:t>
            </w:r>
          </w:p>
        </w:tc>
        <w:tc>
          <w:tcPr>
            <w:tcW w:w="792" w:type="dxa"/>
            <w:shd w:val="clear" w:color="auto" w:fill="FFFFFF"/>
          </w:tcPr>
          <w:p w:rsidR="00A3023D" w:rsidRPr="00020078" w:rsidRDefault="00A3023D" w:rsidP="00A3023D">
            <w:pPr>
              <w:jc w:val="center"/>
              <w:rPr>
                <w:rFonts w:ascii="Times New Roman" w:hAnsi="Times New Roman"/>
                <w:sz w:val="28"/>
                <w:szCs w:val="28"/>
                <w:lang w:val="uk-UA"/>
              </w:rPr>
            </w:pPr>
          </w:p>
        </w:tc>
      </w:tr>
      <w:tr w:rsidR="00A3023D" w:rsidRPr="00560A2F" w:rsidTr="00020078">
        <w:tblPrEx>
          <w:tblLook w:val="04A0" w:firstRow="1" w:lastRow="0" w:firstColumn="1" w:lastColumn="0" w:noHBand="0" w:noVBand="1"/>
        </w:tblPrEx>
        <w:tc>
          <w:tcPr>
            <w:tcW w:w="9322" w:type="dxa"/>
            <w:gridSpan w:val="3"/>
          </w:tcPr>
          <w:p w:rsidR="00A3023D" w:rsidRPr="00020078" w:rsidRDefault="00A3023D" w:rsidP="00D11E52">
            <w:pPr>
              <w:tabs>
                <w:tab w:val="left" w:pos="0"/>
                <w:tab w:val="left" w:pos="708"/>
                <w:tab w:val="left" w:pos="1416"/>
                <w:tab w:val="left" w:pos="2124"/>
                <w:tab w:val="left" w:pos="2832"/>
                <w:tab w:val="left" w:pos="3540"/>
                <w:tab w:val="left" w:pos="4248"/>
                <w:tab w:val="left" w:pos="4956"/>
                <w:tab w:val="left" w:pos="5664"/>
                <w:tab w:val="left" w:pos="6860"/>
              </w:tabs>
              <w:rPr>
                <w:rFonts w:ascii="Times New Roman" w:hAnsi="Times New Roman"/>
                <w:sz w:val="28"/>
                <w:szCs w:val="28"/>
                <w:lang w:val="uk-UA"/>
              </w:rPr>
            </w:pPr>
            <w:r w:rsidRPr="00020078">
              <w:rPr>
                <w:rFonts w:ascii="Times New Roman" w:hAnsi="Times New Roman"/>
                <w:sz w:val="28"/>
                <w:szCs w:val="28"/>
                <w:lang w:val="uk-UA"/>
              </w:rPr>
              <w:t xml:space="preserve">Додаток 1.  </w:t>
            </w:r>
            <w:r w:rsidR="00E52FC8" w:rsidRPr="00E52FC8">
              <w:rPr>
                <w:rFonts w:ascii="Times New Roman" w:hAnsi="Times New Roman"/>
                <w:sz w:val="28"/>
                <w:szCs w:val="28"/>
                <w:lang w:val="uk-UA"/>
              </w:rPr>
              <w:t xml:space="preserve">Перелік інвестиційних </w:t>
            </w:r>
            <w:proofErr w:type="spellStart"/>
            <w:r w:rsidR="00E52FC8" w:rsidRPr="00E52FC8">
              <w:rPr>
                <w:rFonts w:ascii="Times New Roman" w:hAnsi="Times New Roman"/>
                <w:sz w:val="28"/>
                <w:szCs w:val="28"/>
                <w:lang w:val="uk-UA"/>
              </w:rPr>
              <w:t>проєктів</w:t>
            </w:r>
            <w:proofErr w:type="spellEnd"/>
            <w:r w:rsidR="00E52FC8" w:rsidRPr="00E52FC8">
              <w:rPr>
                <w:rFonts w:ascii="Times New Roman" w:hAnsi="Times New Roman"/>
                <w:sz w:val="28"/>
                <w:szCs w:val="28"/>
                <w:lang w:val="uk-UA"/>
              </w:rPr>
              <w:t xml:space="preserve"> (об’єктів), які можуть бути реалізовані у 202</w:t>
            </w:r>
            <w:r w:rsidR="00D11E52">
              <w:rPr>
                <w:rFonts w:ascii="Times New Roman" w:hAnsi="Times New Roman"/>
                <w:sz w:val="28"/>
                <w:szCs w:val="28"/>
                <w:lang w:val="uk-UA"/>
              </w:rPr>
              <w:t>3</w:t>
            </w:r>
            <w:r w:rsidR="00E52FC8" w:rsidRPr="00E52FC8">
              <w:rPr>
                <w:rFonts w:ascii="Times New Roman" w:hAnsi="Times New Roman"/>
                <w:sz w:val="28"/>
                <w:szCs w:val="28"/>
                <w:lang w:val="uk-UA"/>
              </w:rPr>
              <w:t xml:space="preserve"> році</w:t>
            </w:r>
          </w:p>
        </w:tc>
      </w:tr>
      <w:tr w:rsidR="00A3023D" w:rsidRPr="00560A2F" w:rsidTr="00020078">
        <w:tblPrEx>
          <w:tblLook w:val="04A0" w:firstRow="1" w:lastRow="0" w:firstColumn="1" w:lastColumn="0" w:noHBand="0" w:noVBand="1"/>
        </w:tblPrEx>
        <w:trPr>
          <w:trHeight w:val="1103"/>
        </w:trPr>
        <w:tc>
          <w:tcPr>
            <w:tcW w:w="9322" w:type="dxa"/>
            <w:gridSpan w:val="3"/>
          </w:tcPr>
          <w:p w:rsidR="00A3023D" w:rsidRPr="00020078" w:rsidRDefault="00A3023D" w:rsidP="00D11E52">
            <w:pPr>
              <w:jc w:val="both"/>
              <w:rPr>
                <w:rFonts w:ascii="Times New Roman" w:hAnsi="Times New Roman"/>
                <w:sz w:val="28"/>
                <w:szCs w:val="28"/>
                <w:lang w:val="uk-UA"/>
              </w:rPr>
            </w:pPr>
            <w:r w:rsidRPr="00020078">
              <w:rPr>
                <w:rFonts w:ascii="Times New Roman" w:hAnsi="Times New Roman"/>
                <w:sz w:val="28"/>
                <w:szCs w:val="28"/>
                <w:lang w:val="uk-UA"/>
              </w:rPr>
              <w:t>Додаток 2. Перелік програм по галузях, фінансування яких передбачається у 202</w:t>
            </w:r>
            <w:r w:rsidR="00D11E52">
              <w:rPr>
                <w:rFonts w:ascii="Times New Roman" w:hAnsi="Times New Roman"/>
                <w:sz w:val="28"/>
                <w:szCs w:val="28"/>
                <w:lang w:val="uk-UA"/>
              </w:rPr>
              <w:t>3</w:t>
            </w:r>
            <w:r w:rsidRPr="00020078">
              <w:rPr>
                <w:rFonts w:ascii="Times New Roman" w:hAnsi="Times New Roman"/>
                <w:sz w:val="28"/>
                <w:szCs w:val="28"/>
                <w:lang w:val="uk-UA"/>
              </w:rPr>
              <w:t xml:space="preserve"> році </w:t>
            </w:r>
          </w:p>
        </w:tc>
      </w:tr>
    </w:tbl>
    <w:p w:rsidR="008B3968" w:rsidRPr="008B6618" w:rsidRDefault="008B3968" w:rsidP="00234272">
      <w:pPr>
        <w:spacing w:after="0" w:line="240" w:lineRule="auto"/>
        <w:jc w:val="center"/>
        <w:rPr>
          <w:rFonts w:ascii="Times New Roman" w:eastAsia="Times New Roman" w:hAnsi="Times New Roman"/>
          <w:b/>
          <w:sz w:val="28"/>
          <w:szCs w:val="28"/>
          <w:lang w:val="uk-UA" w:eastAsia="ru-RU"/>
        </w:rPr>
      </w:pP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AE13AA" w:rsidRDefault="00AE13AA" w:rsidP="00234272">
      <w:pPr>
        <w:spacing w:after="0" w:line="240" w:lineRule="auto"/>
        <w:jc w:val="center"/>
        <w:rPr>
          <w:rFonts w:ascii="Times New Roman" w:eastAsia="Times New Roman" w:hAnsi="Times New Roman"/>
          <w:b/>
          <w:sz w:val="28"/>
          <w:szCs w:val="28"/>
          <w:lang w:val="uk-UA" w:eastAsia="ru-RU"/>
        </w:rPr>
      </w:pPr>
    </w:p>
    <w:p w:rsidR="00A3023D" w:rsidRDefault="00A3023D" w:rsidP="00234272">
      <w:pPr>
        <w:spacing w:after="0" w:line="240" w:lineRule="auto"/>
        <w:jc w:val="center"/>
        <w:rPr>
          <w:rFonts w:ascii="Times New Roman" w:eastAsia="Times New Roman" w:hAnsi="Times New Roman"/>
          <w:b/>
          <w:sz w:val="28"/>
          <w:szCs w:val="28"/>
          <w:lang w:val="uk-UA" w:eastAsia="ru-RU"/>
        </w:rPr>
      </w:pPr>
    </w:p>
    <w:p w:rsidR="00A3023D" w:rsidRDefault="00A3023D" w:rsidP="00234272">
      <w:pPr>
        <w:spacing w:after="0" w:line="240" w:lineRule="auto"/>
        <w:jc w:val="center"/>
        <w:rPr>
          <w:rFonts w:ascii="Times New Roman" w:eastAsia="Times New Roman" w:hAnsi="Times New Roman"/>
          <w:b/>
          <w:sz w:val="28"/>
          <w:szCs w:val="28"/>
          <w:lang w:val="uk-UA" w:eastAsia="ru-RU"/>
        </w:rPr>
      </w:pPr>
    </w:p>
    <w:p w:rsidR="00A3023D" w:rsidRDefault="00A3023D" w:rsidP="00234272">
      <w:pPr>
        <w:spacing w:after="0" w:line="240" w:lineRule="auto"/>
        <w:jc w:val="center"/>
        <w:rPr>
          <w:rFonts w:ascii="Times New Roman" w:eastAsia="Times New Roman" w:hAnsi="Times New Roman"/>
          <w:b/>
          <w:sz w:val="28"/>
          <w:szCs w:val="28"/>
          <w:lang w:val="uk-UA" w:eastAsia="ru-RU"/>
        </w:rPr>
      </w:pPr>
    </w:p>
    <w:p w:rsidR="00A3023D" w:rsidRDefault="00A3023D" w:rsidP="00234272">
      <w:pPr>
        <w:spacing w:after="0" w:line="240" w:lineRule="auto"/>
        <w:jc w:val="center"/>
        <w:rPr>
          <w:rFonts w:ascii="Times New Roman" w:eastAsia="Times New Roman" w:hAnsi="Times New Roman"/>
          <w:b/>
          <w:sz w:val="28"/>
          <w:szCs w:val="28"/>
          <w:lang w:val="uk-UA" w:eastAsia="ru-RU"/>
        </w:rPr>
      </w:pPr>
    </w:p>
    <w:p w:rsidR="00A3023D" w:rsidRDefault="00A3023D" w:rsidP="00234272">
      <w:pPr>
        <w:spacing w:after="0" w:line="240" w:lineRule="auto"/>
        <w:jc w:val="center"/>
        <w:rPr>
          <w:rFonts w:ascii="Times New Roman" w:eastAsia="Times New Roman" w:hAnsi="Times New Roman"/>
          <w:b/>
          <w:sz w:val="28"/>
          <w:szCs w:val="28"/>
          <w:lang w:val="uk-UA" w:eastAsia="ru-RU"/>
        </w:rPr>
      </w:pPr>
    </w:p>
    <w:p w:rsidR="00A3023D" w:rsidRDefault="00A3023D" w:rsidP="00234272">
      <w:pPr>
        <w:spacing w:after="0" w:line="240" w:lineRule="auto"/>
        <w:jc w:val="center"/>
        <w:rPr>
          <w:rFonts w:ascii="Times New Roman" w:eastAsia="Times New Roman" w:hAnsi="Times New Roman"/>
          <w:b/>
          <w:sz w:val="28"/>
          <w:szCs w:val="28"/>
          <w:lang w:val="uk-UA" w:eastAsia="ru-RU"/>
        </w:rPr>
      </w:pPr>
    </w:p>
    <w:p w:rsidR="00A3023D" w:rsidRPr="008B6618" w:rsidRDefault="00A3023D" w:rsidP="00234272">
      <w:pPr>
        <w:spacing w:after="0" w:line="240" w:lineRule="auto"/>
        <w:jc w:val="center"/>
        <w:rPr>
          <w:rFonts w:ascii="Times New Roman" w:eastAsia="Times New Roman" w:hAnsi="Times New Roman"/>
          <w:b/>
          <w:sz w:val="28"/>
          <w:szCs w:val="28"/>
          <w:lang w:val="uk-UA" w:eastAsia="ru-RU"/>
        </w:rPr>
      </w:pP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tbl>
      <w:tblPr>
        <w:tblStyle w:val="afc"/>
        <w:tblW w:w="0" w:type="auto"/>
        <w:tblLook w:val="04A0" w:firstRow="1" w:lastRow="0" w:firstColumn="1" w:lastColumn="0" w:noHBand="0" w:noVBand="1"/>
      </w:tblPr>
      <w:tblGrid>
        <w:gridCol w:w="9679"/>
      </w:tblGrid>
      <w:tr w:rsidR="00AE13AA" w:rsidRPr="008B6618" w:rsidTr="00AE13AA">
        <w:tc>
          <w:tcPr>
            <w:tcW w:w="9679" w:type="dxa"/>
            <w:tcBorders>
              <w:top w:val="nil"/>
              <w:left w:val="nil"/>
              <w:bottom w:val="thinThickThinSmallGap" w:sz="24" w:space="0" w:color="92D050"/>
              <w:right w:val="nil"/>
            </w:tcBorders>
          </w:tcPr>
          <w:p w:rsidR="00AE13AA" w:rsidRPr="00344635" w:rsidRDefault="00AE13AA" w:rsidP="002172B2">
            <w:pPr>
              <w:pStyle w:val="af8"/>
              <w:numPr>
                <w:ilvl w:val="0"/>
                <w:numId w:val="4"/>
              </w:numPr>
              <w:tabs>
                <w:tab w:val="left" w:pos="321"/>
              </w:tabs>
              <w:spacing w:line="240" w:lineRule="auto"/>
              <w:ind w:left="37" w:firstLine="0"/>
              <w:jc w:val="center"/>
              <w:rPr>
                <w:rFonts w:ascii="Times New Roman" w:eastAsia="Times New Roman" w:hAnsi="Times New Roman"/>
                <w:b/>
                <w:sz w:val="28"/>
                <w:szCs w:val="28"/>
                <w:lang w:val="uk-UA" w:eastAsia="ru-RU"/>
              </w:rPr>
            </w:pPr>
            <w:r w:rsidRPr="00344635">
              <w:rPr>
                <w:rFonts w:ascii="Times New Roman" w:eastAsia="Times New Roman" w:hAnsi="Times New Roman"/>
                <w:b/>
                <w:color w:val="5B9BD5" w:themeColor="accent1"/>
                <w:sz w:val="28"/>
                <w:szCs w:val="28"/>
                <w:lang w:val="uk-UA" w:eastAsia="ru-RU"/>
              </w:rPr>
              <w:t>ВСТУП</w:t>
            </w:r>
          </w:p>
        </w:tc>
      </w:tr>
    </w:tbl>
    <w:p w:rsidR="006C1E0E" w:rsidRDefault="006C1E0E" w:rsidP="007113B2">
      <w:pPr>
        <w:pStyle w:val="Default"/>
        <w:ind w:firstLine="709"/>
        <w:jc w:val="both"/>
        <w:rPr>
          <w:lang w:val="uk-UA"/>
        </w:rPr>
      </w:pPr>
    </w:p>
    <w:p w:rsidR="00AE13AA" w:rsidRDefault="00AE13AA" w:rsidP="00225E45">
      <w:pPr>
        <w:pStyle w:val="Default"/>
        <w:ind w:firstLine="709"/>
        <w:jc w:val="both"/>
        <w:rPr>
          <w:sz w:val="28"/>
          <w:lang w:val="uk-UA"/>
        </w:rPr>
      </w:pPr>
      <w:r w:rsidRPr="00C730B6">
        <w:rPr>
          <w:sz w:val="28"/>
          <w:lang w:val="uk-UA"/>
        </w:rPr>
        <w:t>Програма соціально-економічного розвитку Петрівської сільської територіал</w:t>
      </w:r>
      <w:r w:rsidR="00B0448B">
        <w:rPr>
          <w:sz w:val="28"/>
          <w:lang w:val="uk-UA"/>
        </w:rPr>
        <w:t>ьної громади на 2022 рік (далі</w:t>
      </w:r>
      <w:r w:rsidR="00B0448B" w:rsidRPr="001A2540">
        <w:rPr>
          <w:color w:val="000000" w:themeColor="text1"/>
          <w:sz w:val="28"/>
          <w:lang w:val="uk-UA"/>
        </w:rPr>
        <w:t xml:space="preserve"> – </w:t>
      </w:r>
      <w:r w:rsidRPr="00C730B6">
        <w:rPr>
          <w:sz w:val="28"/>
          <w:lang w:val="uk-UA"/>
        </w:rPr>
        <w:t>Програма) розроблена відповідно до вимог Законів України «Про місцеве самоврядування в Україні»</w:t>
      </w:r>
      <w:r w:rsidR="00B0448B">
        <w:rPr>
          <w:rStyle w:val="a3"/>
          <w:color w:val="auto"/>
          <w:sz w:val="28"/>
          <w:u w:val="none"/>
          <w:lang w:val="uk-UA"/>
        </w:rPr>
        <w:t xml:space="preserve"> </w:t>
      </w:r>
      <w:r w:rsidRPr="00C730B6">
        <w:rPr>
          <w:color w:val="auto"/>
          <w:sz w:val="28"/>
          <w:lang w:val="uk-UA"/>
        </w:rPr>
        <w:t xml:space="preserve">та «Про державне прогнозування та розроблення програм економічного і соціального </w:t>
      </w:r>
      <w:r w:rsidRPr="00C730B6">
        <w:rPr>
          <w:sz w:val="28"/>
          <w:lang w:val="uk-UA"/>
        </w:rPr>
        <w:t>розвитку України»,  постанови Кабінету Міністрів України від 26.04.2003 № 621 «Про розроблення прогнозних і програмних документів економічного і соціал</w:t>
      </w:r>
      <w:r w:rsidR="00B0448B">
        <w:rPr>
          <w:sz w:val="28"/>
          <w:lang w:val="uk-UA"/>
        </w:rPr>
        <w:t xml:space="preserve">ьного розвитку та складання </w:t>
      </w:r>
      <w:proofErr w:type="spellStart"/>
      <w:r w:rsidR="00B0448B">
        <w:rPr>
          <w:sz w:val="28"/>
          <w:lang w:val="uk-UA"/>
        </w:rPr>
        <w:t>про</w:t>
      </w:r>
      <w:r w:rsidR="00B0448B" w:rsidRPr="001A2540">
        <w:rPr>
          <w:color w:val="000000" w:themeColor="text1"/>
          <w:sz w:val="28"/>
          <w:lang w:val="uk-UA"/>
        </w:rPr>
        <w:t>є</w:t>
      </w:r>
      <w:r w:rsidRPr="00C730B6">
        <w:rPr>
          <w:sz w:val="28"/>
          <w:lang w:val="uk-UA"/>
        </w:rPr>
        <w:t>ктів</w:t>
      </w:r>
      <w:proofErr w:type="spellEnd"/>
      <w:r w:rsidRPr="00C730B6">
        <w:rPr>
          <w:sz w:val="28"/>
          <w:lang w:val="uk-UA"/>
        </w:rPr>
        <w:t xml:space="preserve"> Бюджетної декларації та державного бюджету» (зі змінами), постанови Кабінету Міністрів України від 29.07.2020 №671 «Про схвалення прогнозу економічного і соціального розвитку України на 2021-2023 роки», Державної стратегії регіонального розвитку на 2021-2027 роки, затвердженої по</w:t>
      </w:r>
      <w:r w:rsidR="00B0448B">
        <w:rPr>
          <w:sz w:val="28"/>
          <w:lang w:val="uk-UA"/>
        </w:rPr>
        <w:t>станов</w:t>
      </w:r>
      <w:r w:rsidR="00B0448B" w:rsidRPr="001A2540">
        <w:rPr>
          <w:color w:val="000000" w:themeColor="text1"/>
          <w:sz w:val="28"/>
          <w:lang w:val="uk-UA"/>
        </w:rPr>
        <w:t>ою</w:t>
      </w:r>
      <w:r w:rsidRPr="00C730B6">
        <w:rPr>
          <w:sz w:val="28"/>
          <w:lang w:val="uk-UA"/>
        </w:rPr>
        <w:t xml:space="preserve"> Кабінету Міністрів України від 05 серпня 2020 року № 695,  Стратегії розвитку Київської області на 2021-2027 роки, затвердженої рішенням Київської обласної ради від 19.12.2019 № 789-32-VII, та інш</w:t>
      </w:r>
      <w:r w:rsidR="00B0448B" w:rsidRPr="001A2540">
        <w:rPr>
          <w:color w:val="000000" w:themeColor="text1"/>
          <w:sz w:val="28"/>
          <w:lang w:val="uk-UA"/>
        </w:rPr>
        <w:t>их</w:t>
      </w:r>
      <w:r w:rsidRPr="00C730B6">
        <w:rPr>
          <w:sz w:val="28"/>
          <w:lang w:val="uk-UA"/>
        </w:rPr>
        <w:t xml:space="preserve"> нормативно-правов</w:t>
      </w:r>
      <w:r w:rsidR="00B0448B" w:rsidRPr="001A2540">
        <w:rPr>
          <w:color w:val="000000" w:themeColor="text1"/>
          <w:sz w:val="28"/>
          <w:lang w:val="uk-UA"/>
        </w:rPr>
        <w:t>их</w:t>
      </w:r>
      <w:r w:rsidR="00B0448B">
        <w:rPr>
          <w:sz w:val="28"/>
          <w:lang w:val="uk-UA"/>
        </w:rPr>
        <w:t xml:space="preserve"> акт</w:t>
      </w:r>
      <w:r w:rsidR="00B0448B" w:rsidRPr="001A2540">
        <w:rPr>
          <w:color w:val="000000" w:themeColor="text1"/>
          <w:sz w:val="28"/>
          <w:lang w:val="uk-UA"/>
        </w:rPr>
        <w:t>ів</w:t>
      </w:r>
      <w:r w:rsidRPr="00C730B6">
        <w:rPr>
          <w:sz w:val="28"/>
          <w:lang w:val="uk-UA"/>
        </w:rPr>
        <w:t>.</w:t>
      </w:r>
    </w:p>
    <w:p w:rsidR="007C2D3F" w:rsidRPr="007C2D3F" w:rsidRDefault="007C2D3F" w:rsidP="00225E45">
      <w:pPr>
        <w:tabs>
          <w:tab w:val="left" w:pos="0"/>
          <w:tab w:val="left" w:pos="180"/>
        </w:tabs>
        <w:spacing w:after="0" w:line="240" w:lineRule="auto"/>
        <w:ind w:firstLine="709"/>
        <w:jc w:val="both"/>
        <w:rPr>
          <w:rFonts w:ascii="Times New Roman" w:hAnsi="Times New Roman"/>
          <w:sz w:val="28"/>
          <w:szCs w:val="28"/>
          <w:lang w:val="uk-UA"/>
        </w:rPr>
      </w:pPr>
      <w:r w:rsidRPr="007C2D3F">
        <w:rPr>
          <w:rFonts w:ascii="Times New Roman" w:hAnsi="Times New Roman"/>
          <w:sz w:val="28"/>
          <w:szCs w:val="28"/>
          <w:lang w:val="uk-UA"/>
        </w:rPr>
        <w:t xml:space="preserve">У період воєнного стану, введеного Указом Президента України </w:t>
      </w:r>
      <w:r w:rsidRPr="007C2D3F">
        <w:rPr>
          <w:rFonts w:ascii="Times New Roman" w:hAnsi="Times New Roman"/>
          <w:sz w:val="28"/>
          <w:szCs w:val="28"/>
          <w:lang w:val="uk-UA"/>
        </w:rPr>
        <w:br/>
        <w:t xml:space="preserve">від 24.02.2022 №64 «Про введення воєнного стану в Україні», розроблення </w:t>
      </w:r>
      <w:r w:rsidRPr="007C2D3F">
        <w:rPr>
          <w:rFonts w:ascii="Times New Roman" w:hAnsi="Times New Roman"/>
          <w:sz w:val="28"/>
          <w:szCs w:val="28"/>
          <w:lang w:val="uk-UA"/>
        </w:rPr>
        <w:br/>
        <w:t xml:space="preserve">та затвердження програм економічного і соціального розвитку областей, районів, міст на наступний рік здійснювалося відповідно до положень чинного законодавства, зокрема законів України «Про державне прогнозування </w:t>
      </w:r>
      <w:r w:rsidRPr="007C2D3F">
        <w:rPr>
          <w:rFonts w:ascii="Times New Roman" w:hAnsi="Times New Roman"/>
          <w:sz w:val="28"/>
          <w:szCs w:val="28"/>
          <w:lang w:val="uk-UA"/>
        </w:rPr>
        <w:br/>
        <w:t xml:space="preserve">та розроблення програм економічного і соціального розвитку України» </w:t>
      </w:r>
      <w:r w:rsidRPr="007C2D3F">
        <w:rPr>
          <w:rFonts w:ascii="Times New Roman" w:hAnsi="Times New Roman"/>
          <w:sz w:val="28"/>
          <w:szCs w:val="28"/>
          <w:lang w:val="uk-UA"/>
        </w:rPr>
        <w:br/>
        <w:t>від 23.03.2000 №1602-ІІІ (зі змінами), «Про засади державної регіональної політики» (зі змінами, внесеними згідно із Законом №2389-</w:t>
      </w:r>
      <w:r w:rsidRPr="003615F3">
        <w:rPr>
          <w:rFonts w:ascii="Times New Roman" w:hAnsi="Times New Roman"/>
          <w:sz w:val="28"/>
          <w:szCs w:val="28"/>
        </w:rPr>
        <w:t>IX</w:t>
      </w:r>
      <w:r w:rsidRPr="007C2D3F">
        <w:rPr>
          <w:rFonts w:ascii="Times New Roman" w:hAnsi="Times New Roman"/>
          <w:sz w:val="28"/>
          <w:szCs w:val="28"/>
          <w:lang w:val="uk-UA"/>
        </w:rPr>
        <w:t xml:space="preserve"> від 09.07.2022), «Про правовий режим воєнного стану» від 12.05.2015 №389-</w:t>
      </w:r>
      <w:r w:rsidRPr="003615F3">
        <w:rPr>
          <w:rFonts w:ascii="Times New Roman" w:hAnsi="Times New Roman"/>
          <w:sz w:val="28"/>
          <w:szCs w:val="28"/>
        </w:rPr>
        <w:t>VIII</w:t>
      </w:r>
      <w:r w:rsidRPr="007C2D3F">
        <w:rPr>
          <w:rFonts w:ascii="Times New Roman" w:hAnsi="Times New Roman"/>
          <w:sz w:val="28"/>
          <w:szCs w:val="28"/>
          <w:lang w:val="uk-UA"/>
        </w:rPr>
        <w:t xml:space="preserve"> (зі змінами), «Про внесення змін до розділу </w:t>
      </w:r>
      <w:r w:rsidRPr="003615F3">
        <w:rPr>
          <w:rFonts w:ascii="Times New Roman" w:hAnsi="Times New Roman"/>
          <w:sz w:val="28"/>
          <w:szCs w:val="28"/>
        </w:rPr>
        <w:t>VI</w:t>
      </w:r>
      <w:r w:rsidRPr="007C2D3F">
        <w:rPr>
          <w:rFonts w:ascii="Times New Roman" w:hAnsi="Times New Roman"/>
          <w:sz w:val="28"/>
          <w:szCs w:val="28"/>
          <w:lang w:val="uk-UA"/>
        </w:rPr>
        <w:t xml:space="preserve"> «Прикінцеві та перехідні положення» Бюджетного кодексу України та інших законодавчих актів України» </w:t>
      </w:r>
      <w:r w:rsidRPr="007C2D3F">
        <w:rPr>
          <w:rFonts w:ascii="Times New Roman" w:hAnsi="Times New Roman"/>
          <w:sz w:val="28"/>
          <w:szCs w:val="28"/>
          <w:lang w:val="uk-UA"/>
        </w:rPr>
        <w:br/>
        <w:t xml:space="preserve">від 15.03.2022 №2134-ІХ, відповідно постанови Кабінету Міністрів України </w:t>
      </w:r>
      <w:r w:rsidRPr="007C2D3F">
        <w:rPr>
          <w:rFonts w:ascii="Times New Roman" w:hAnsi="Times New Roman"/>
          <w:sz w:val="28"/>
          <w:szCs w:val="28"/>
          <w:lang w:val="uk-UA"/>
        </w:rPr>
        <w:br/>
        <w:t xml:space="preserve">від 11.03.2022 №252 «Деякі питання формування та виконання місцевих бюджетів у період воєнного стану» (щодо особливостей формування </w:t>
      </w:r>
      <w:r w:rsidRPr="007C2D3F">
        <w:rPr>
          <w:rFonts w:ascii="Times New Roman" w:hAnsi="Times New Roman"/>
          <w:sz w:val="28"/>
          <w:szCs w:val="28"/>
          <w:lang w:val="uk-UA"/>
        </w:rPr>
        <w:br/>
        <w:t>та виконання місцевих бюджетів, затвердження/внесення змін до місцевих (цільових) програм).</w:t>
      </w:r>
    </w:p>
    <w:p w:rsidR="00AE13AA" w:rsidRPr="00C730B6" w:rsidRDefault="00AE13AA" w:rsidP="00225E45">
      <w:pPr>
        <w:pStyle w:val="a6"/>
        <w:widowControl w:val="0"/>
        <w:autoSpaceDE w:val="0"/>
        <w:autoSpaceDN w:val="0"/>
        <w:spacing w:after="0" w:line="240" w:lineRule="auto"/>
        <w:ind w:left="0" w:firstLine="708"/>
        <w:jc w:val="both"/>
        <w:rPr>
          <w:rFonts w:eastAsiaTheme="minorHAnsi"/>
          <w:color w:val="000000"/>
          <w:sz w:val="28"/>
          <w:lang w:val="uk-UA"/>
        </w:rPr>
      </w:pPr>
      <w:r w:rsidRPr="00C730B6">
        <w:rPr>
          <w:rFonts w:eastAsiaTheme="minorHAnsi"/>
          <w:color w:val="000000"/>
          <w:sz w:val="28"/>
          <w:lang w:val="uk-UA"/>
        </w:rPr>
        <w:t xml:space="preserve">Головною метою Програми є створення умов для економічного зростання та удосконалення механізмів управління розвитком громади на засадах ефективності, відкритості та прозорості, посилення інвестиційної та інноваційної активності, забезпечення належного функціонування транспортної та комунальної інфраструктури, дотримання екологічних стандартів та внаслідок цього підвищення </w:t>
      </w:r>
      <w:r w:rsidR="007113B2" w:rsidRPr="00C730B6">
        <w:rPr>
          <w:rFonts w:eastAsiaTheme="minorHAnsi"/>
          <w:color w:val="000000"/>
          <w:sz w:val="28"/>
          <w:lang w:val="uk-UA"/>
        </w:rPr>
        <w:t>конкретності</w:t>
      </w:r>
      <w:r w:rsidRPr="00C730B6">
        <w:rPr>
          <w:rFonts w:eastAsiaTheme="minorHAnsi"/>
          <w:color w:val="000000"/>
          <w:sz w:val="28"/>
          <w:lang w:val="uk-UA"/>
        </w:rPr>
        <w:t xml:space="preserve"> громади, доступності широкого спектра соціальних послуг та зростання добробуту населення. </w:t>
      </w:r>
    </w:p>
    <w:p w:rsidR="007113B2" w:rsidRPr="00C730B6" w:rsidRDefault="007113B2" w:rsidP="007113B2">
      <w:pPr>
        <w:pStyle w:val="a6"/>
        <w:widowControl w:val="0"/>
        <w:autoSpaceDE w:val="0"/>
        <w:autoSpaceDN w:val="0"/>
        <w:spacing w:after="0" w:line="240" w:lineRule="auto"/>
        <w:ind w:left="0" w:firstLine="708"/>
        <w:jc w:val="both"/>
        <w:rPr>
          <w:rFonts w:eastAsiaTheme="minorHAnsi"/>
          <w:color w:val="000000"/>
          <w:sz w:val="28"/>
          <w:lang w:val="uk-UA"/>
        </w:rPr>
      </w:pPr>
      <w:r w:rsidRPr="00C730B6">
        <w:rPr>
          <w:rFonts w:eastAsiaTheme="minorHAnsi"/>
          <w:color w:val="000000"/>
          <w:sz w:val="28"/>
          <w:lang w:val="uk-UA"/>
        </w:rPr>
        <w:t>Програма розроблена на підставі аналізу тенденцій розвитку економіки громади, поточної економічної ситуації, актуальних викликів соціально-</w:t>
      </w:r>
      <w:r w:rsidRPr="00C730B6">
        <w:rPr>
          <w:rFonts w:eastAsiaTheme="minorHAnsi"/>
          <w:color w:val="000000"/>
          <w:sz w:val="28"/>
          <w:lang w:val="uk-UA"/>
        </w:rPr>
        <w:lastRenderedPageBreak/>
        <w:t xml:space="preserve">економічного розвитку, обумовлених </w:t>
      </w:r>
      <w:r w:rsidR="00345713">
        <w:rPr>
          <w:sz w:val="28"/>
          <w:szCs w:val="28"/>
          <w:lang w:val="uk-UA"/>
        </w:rPr>
        <w:t>повномасштабною агресією російської федерації проти України</w:t>
      </w:r>
      <w:r w:rsidRPr="00C730B6">
        <w:rPr>
          <w:rFonts w:eastAsiaTheme="minorHAnsi"/>
          <w:color w:val="000000"/>
          <w:sz w:val="28"/>
          <w:lang w:val="uk-UA"/>
        </w:rPr>
        <w:t xml:space="preserve">. </w:t>
      </w:r>
    </w:p>
    <w:p w:rsidR="007113B2" w:rsidRPr="00C730B6" w:rsidRDefault="007113B2" w:rsidP="007113B2">
      <w:pPr>
        <w:pStyle w:val="a6"/>
        <w:widowControl w:val="0"/>
        <w:autoSpaceDE w:val="0"/>
        <w:autoSpaceDN w:val="0"/>
        <w:spacing w:after="0" w:line="240" w:lineRule="auto"/>
        <w:ind w:left="0" w:firstLine="708"/>
        <w:jc w:val="both"/>
        <w:rPr>
          <w:rFonts w:eastAsiaTheme="minorHAnsi"/>
          <w:color w:val="000000"/>
          <w:sz w:val="28"/>
          <w:lang w:val="uk-UA"/>
        </w:rPr>
      </w:pPr>
      <w:r w:rsidRPr="00C730B6">
        <w:rPr>
          <w:rFonts w:eastAsiaTheme="minorHAnsi"/>
          <w:color w:val="000000"/>
          <w:sz w:val="28"/>
          <w:lang w:val="uk-UA"/>
        </w:rPr>
        <w:t xml:space="preserve">Завдання і заходи Програми узгоджені з бюджетом громади. Джерелами фінансування заходів Програми, сільських цільових програм розвитку, затверджених сільською радою, стануть кошти бюджету Петрівської </w:t>
      </w:r>
      <w:r w:rsidR="00B0448B" w:rsidRPr="001A2540">
        <w:rPr>
          <w:rFonts w:eastAsiaTheme="minorHAnsi"/>
          <w:color w:val="000000" w:themeColor="text1"/>
          <w:sz w:val="28"/>
          <w:lang w:val="uk-UA"/>
        </w:rPr>
        <w:t xml:space="preserve">сільської </w:t>
      </w:r>
      <w:r w:rsidRPr="001A2540">
        <w:rPr>
          <w:rFonts w:eastAsiaTheme="minorHAnsi"/>
          <w:color w:val="000000" w:themeColor="text1"/>
          <w:sz w:val="28"/>
          <w:lang w:val="uk-UA"/>
        </w:rPr>
        <w:t>територіальної громади, трансферти з державного та обл</w:t>
      </w:r>
      <w:r w:rsidR="00B0448B" w:rsidRPr="001A2540">
        <w:rPr>
          <w:rFonts w:eastAsiaTheme="minorHAnsi"/>
          <w:color w:val="000000" w:themeColor="text1"/>
          <w:sz w:val="28"/>
          <w:lang w:val="uk-UA"/>
        </w:rPr>
        <w:t>асного бюдже</w:t>
      </w:r>
      <w:r w:rsidR="00B0448B">
        <w:rPr>
          <w:rFonts w:eastAsiaTheme="minorHAnsi"/>
          <w:color w:val="000000"/>
          <w:sz w:val="28"/>
          <w:lang w:val="uk-UA"/>
        </w:rPr>
        <w:t>тів та інші джерела</w:t>
      </w:r>
      <w:r w:rsidRPr="00C730B6">
        <w:rPr>
          <w:rFonts w:eastAsiaTheme="minorHAnsi"/>
          <w:color w:val="000000"/>
          <w:sz w:val="28"/>
          <w:lang w:val="uk-UA"/>
        </w:rPr>
        <w:t xml:space="preserve"> відповідно до чинного законодавства.</w:t>
      </w:r>
    </w:p>
    <w:p w:rsidR="007113B2" w:rsidRPr="00C730B6" w:rsidRDefault="007113B2" w:rsidP="007113B2">
      <w:pPr>
        <w:pStyle w:val="a6"/>
        <w:widowControl w:val="0"/>
        <w:autoSpaceDE w:val="0"/>
        <w:autoSpaceDN w:val="0"/>
        <w:spacing w:after="0" w:line="240" w:lineRule="auto"/>
        <w:ind w:left="0" w:firstLine="708"/>
        <w:jc w:val="both"/>
        <w:rPr>
          <w:rFonts w:eastAsiaTheme="minorHAnsi"/>
          <w:color w:val="000000"/>
          <w:sz w:val="28"/>
          <w:lang w:val="uk-UA"/>
        </w:rPr>
      </w:pPr>
      <w:r w:rsidRPr="00C730B6">
        <w:rPr>
          <w:rFonts w:eastAsiaTheme="minorHAnsi"/>
          <w:color w:val="000000"/>
          <w:sz w:val="28"/>
          <w:lang w:val="uk-UA"/>
        </w:rPr>
        <w:t>Програма залишається відкритою для доповнень та коригувань у відповідності до с</w:t>
      </w:r>
      <w:r w:rsidR="00B0448B">
        <w:rPr>
          <w:rFonts w:eastAsiaTheme="minorHAnsi"/>
          <w:color w:val="000000"/>
          <w:sz w:val="28"/>
          <w:lang w:val="uk-UA"/>
        </w:rPr>
        <w:t xml:space="preserve">тратегічних напрямків розвитку </w:t>
      </w:r>
      <w:r w:rsidR="001A2540" w:rsidRPr="001A2540">
        <w:rPr>
          <w:rFonts w:eastAsiaTheme="minorHAnsi"/>
          <w:color w:val="000000" w:themeColor="text1"/>
          <w:sz w:val="28"/>
          <w:lang w:val="uk-UA"/>
        </w:rPr>
        <w:t>Г</w:t>
      </w:r>
      <w:r w:rsidRPr="00C730B6">
        <w:rPr>
          <w:rFonts w:eastAsiaTheme="minorHAnsi"/>
          <w:color w:val="000000"/>
          <w:sz w:val="28"/>
          <w:lang w:val="uk-UA"/>
        </w:rPr>
        <w:t>ромади. Зміни та доповнення до Програми затверджуються Петрівською сільською радою.</w:t>
      </w: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AE13AA" w:rsidRDefault="00AE13AA"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C93B49" w:rsidRDefault="00C93B49" w:rsidP="00234272">
      <w:pPr>
        <w:spacing w:after="0" w:line="240" w:lineRule="auto"/>
        <w:jc w:val="center"/>
        <w:rPr>
          <w:rFonts w:ascii="Times New Roman" w:eastAsia="Times New Roman" w:hAnsi="Times New Roman"/>
          <w:b/>
          <w:sz w:val="28"/>
          <w:szCs w:val="28"/>
          <w:lang w:val="uk-UA" w:eastAsia="ru-RU"/>
        </w:rPr>
      </w:pPr>
    </w:p>
    <w:p w:rsidR="00C93B49" w:rsidRDefault="00C93B49" w:rsidP="00234272">
      <w:pPr>
        <w:spacing w:after="0" w:line="240" w:lineRule="auto"/>
        <w:jc w:val="center"/>
        <w:rPr>
          <w:rFonts w:ascii="Times New Roman" w:eastAsia="Times New Roman" w:hAnsi="Times New Roman"/>
          <w:b/>
          <w:sz w:val="28"/>
          <w:szCs w:val="28"/>
          <w:lang w:val="uk-UA" w:eastAsia="ru-RU"/>
        </w:rPr>
      </w:pPr>
    </w:p>
    <w:p w:rsidR="00C93B49" w:rsidRDefault="00C93B49" w:rsidP="00234272">
      <w:pPr>
        <w:spacing w:after="0" w:line="240" w:lineRule="auto"/>
        <w:jc w:val="center"/>
        <w:rPr>
          <w:rFonts w:ascii="Times New Roman" w:eastAsia="Times New Roman" w:hAnsi="Times New Roman"/>
          <w:b/>
          <w:sz w:val="28"/>
          <w:szCs w:val="28"/>
          <w:lang w:val="uk-UA" w:eastAsia="ru-RU"/>
        </w:rPr>
      </w:pPr>
    </w:p>
    <w:p w:rsidR="00C93B49" w:rsidRDefault="00C93B49" w:rsidP="00234272">
      <w:pPr>
        <w:spacing w:after="0" w:line="240" w:lineRule="auto"/>
        <w:jc w:val="center"/>
        <w:rPr>
          <w:rFonts w:ascii="Times New Roman" w:eastAsia="Times New Roman" w:hAnsi="Times New Roman"/>
          <w:b/>
          <w:sz w:val="28"/>
          <w:szCs w:val="28"/>
          <w:lang w:val="uk-UA" w:eastAsia="ru-RU"/>
        </w:rPr>
      </w:pPr>
    </w:p>
    <w:p w:rsidR="00C93B49" w:rsidRDefault="00C93B49" w:rsidP="00234272">
      <w:pPr>
        <w:spacing w:after="0" w:line="240" w:lineRule="auto"/>
        <w:jc w:val="center"/>
        <w:rPr>
          <w:rFonts w:ascii="Times New Roman" w:eastAsia="Times New Roman" w:hAnsi="Times New Roman"/>
          <w:b/>
          <w:sz w:val="28"/>
          <w:szCs w:val="28"/>
          <w:lang w:val="uk-UA" w:eastAsia="ru-RU"/>
        </w:rPr>
      </w:pPr>
    </w:p>
    <w:p w:rsidR="00C93B49" w:rsidRDefault="00C93B49" w:rsidP="00234272">
      <w:pPr>
        <w:spacing w:after="0" w:line="240" w:lineRule="auto"/>
        <w:jc w:val="center"/>
        <w:rPr>
          <w:rFonts w:ascii="Times New Roman" w:eastAsia="Times New Roman" w:hAnsi="Times New Roman"/>
          <w:b/>
          <w:sz w:val="28"/>
          <w:szCs w:val="28"/>
          <w:lang w:val="uk-UA" w:eastAsia="ru-RU"/>
        </w:rPr>
      </w:pPr>
    </w:p>
    <w:p w:rsidR="00C93B49" w:rsidRDefault="00C93B49"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7C2D3F" w:rsidRDefault="007C2D3F" w:rsidP="00234272">
      <w:pPr>
        <w:spacing w:after="0" w:line="240" w:lineRule="auto"/>
        <w:jc w:val="center"/>
        <w:rPr>
          <w:rFonts w:ascii="Times New Roman" w:eastAsia="Times New Roman" w:hAnsi="Times New Roman"/>
          <w:b/>
          <w:sz w:val="28"/>
          <w:szCs w:val="28"/>
          <w:lang w:val="uk-UA" w:eastAsia="ru-RU"/>
        </w:rPr>
      </w:pPr>
    </w:p>
    <w:p w:rsidR="00493F97" w:rsidRDefault="00493F97" w:rsidP="00234272">
      <w:pPr>
        <w:spacing w:after="0" w:line="240" w:lineRule="auto"/>
        <w:jc w:val="center"/>
        <w:rPr>
          <w:rFonts w:ascii="Times New Roman" w:eastAsia="Times New Roman" w:hAnsi="Times New Roman"/>
          <w:b/>
          <w:sz w:val="28"/>
          <w:szCs w:val="28"/>
          <w:lang w:val="uk-UA" w:eastAsia="ru-RU"/>
        </w:rPr>
      </w:pPr>
    </w:p>
    <w:p w:rsidR="00493F97" w:rsidRDefault="00493F97" w:rsidP="00234272">
      <w:pPr>
        <w:spacing w:after="0" w:line="240" w:lineRule="auto"/>
        <w:jc w:val="center"/>
        <w:rPr>
          <w:rFonts w:ascii="Times New Roman" w:eastAsia="Times New Roman" w:hAnsi="Times New Roman"/>
          <w:b/>
          <w:sz w:val="28"/>
          <w:szCs w:val="28"/>
          <w:lang w:val="uk-UA" w:eastAsia="ru-RU"/>
        </w:rPr>
      </w:pPr>
    </w:p>
    <w:p w:rsidR="00225E45" w:rsidRPr="008B6618" w:rsidRDefault="00225E45" w:rsidP="00234272">
      <w:pPr>
        <w:spacing w:after="0" w:line="240" w:lineRule="auto"/>
        <w:jc w:val="center"/>
        <w:rPr>
          <w:rFonts w:ascii="Times New Roman" w:eastAsia="Times New Roman" w:hAnsi="Times New Roman"/>
          <w:b/>
          <w:sz w:val="28"/>
          <w:szCs w:val="28"/>
          <w:lang w:val="uk-UA" w:eastAsia="ru-RU"/>
        </w:rPr>
      </w:pP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073FE6" w:rsidRPr="00073FE6" w:rsidRDefault="00344635" w:rsidP="002172B2">
      <w:pPr>
        <w:pStyle w:val="af8"/>
        <w:numPr>
          <w:ilvl w:val="0"/>
          <w:numId w:val="4"/>
        </w:numPr>
        <w:pBdr>
          <w:bottom w:val="thinThickThinSmallGap" w:sz="24" w:space="1" w:color="92D050"/>
        </w:pBdr>
        <w:tabs>
          <w:tab w:val="left" w:pos="321"/>
        </w:tabs>
        <w:spacing w:after="0" w:line="240" w:lineRule="auto"/>
        <w:ind w:left="37" w:firstLine="0"/>
        <w:jc w:val="center"/>
        <w:rPr>
          <w:rFonts w:ascii="Times New Roman" w:eastAsia="Times New Roman" w:hAnsi="Times New Roman"/>
          <w:b/>
          <w:sz w:val="28"/>
          <w:szCs w:val="28"/>
          <w:lang w:val="uk-UA" w:eastAsia="ru-RU"/>
        </w:rPr>
      </w:pPr>
      <w:r w:rsidRPr="00073FE6">
        <w:rPr>
          <w:rFonts w:ascii="Times New Roman" w:eastAsia="Times New Roman" w:hAnsi="Times New Roman"/>
          <w:b/>
          <w:color w:val="5B9BD5" w:themeColor="accent1"/>
          <w:sz w:val="28"/>
          <w:szCs w:val="28"/>
          <w:lang w:val="uk-UA" w:eastAsia="ru-RU"/>
        </w:rPr>
        <w:lastRenderedPageBreak/>
        <w:t xml:space="preserve">АНАЛІТИЧНА ЧАСТИНА </w:t>
      </w:r>
    </w:p>
    <w:p w:rsidR="00AE13AA" w:rsidRPr="008B6618" w:rsidRDefault="00AE13AA" w:rsidP="00234272">
      <w:pPr>
        <w:spacing w:after="0" w:line="240" w:lineRule="auto"/>
        <w:jc w:val="center"/>
        <w:rPr>
          <w:rFonts w:ascii="Times New Roman" w:eastAsia="Times New Roman" w:hAnsi="Times New Roman"/>
          <w:b/>
          <w:sz w:val="28"/>
          <w:szCs w:val="28"/>
          <w:lang w:val="uk-UA" w:eastAsia="ru-RU"/>
        </w:rPr>
      </w:pPr>
    </w:p>
    <w:p w:rsidR="001C7F70" w:rsidRPr="007802C9" w:rsidRDefault="0050551C" w:rsidP="002172B2">
      <w:pPr>
        <w:pStyle w:val="a6"/>
        <w:numPr>
          <w:ilvl w:val="1"/>
          <w:numId w:val="4"/>
        </w:numPr>
        <w:tabs>
          <w:tab w:val="left" w:pos="426"/>
        </w:tabs>
        <w:spacing w:after="0" w:line="240" w:lineRule="auto"/>
        <w:ind w:left="0" w:firstLine="0"/>
        <w:jc w:val="center"/>
        <w:rPr>
          <w:rFonts w:eastAsia="Calibri"/>
          <w:b/>
          <w:sz w:val="28"/>
          <w:lang w:val="uk-UA"/>
        </w:rPr>
      </w:pPr>
      <w:r w:rsidRPr="00C730B6">
        <w:rPr>
          <w:b/>
          <w:sz w:val="28"/>
          <w:lang w:val="uk-UA"/>
        </w:rPr>
        <w:t xml:space="preserve"> Г</w:t>
      </w:r>
      <w:r w:rsidR="001C7F70" w:rsidRPr="00C730B6">
        <w:rPr>
          <w:b/>
          <w:sz w:val="28"/>
          <w:lang w:val="uk-UA"/>
        </w:rPr>
        <w:t>еографічне розташування</w:t>
      </w:r>
    </w:p>
    <w:p w:rsidR="007802C9" w:rsidRPr="00C730B6" w:rsidRDefault="007802C9" w:rsidP="007802C9">
      <w:pPr>
        <w:pStyle w:val="a6"/>
        <w:tabs>
          <w:tab w:val="left" w:pos="426"/>
        </w:tabs>
        <w:spacing w:after="0" w:line="240" w:lineRule="auto"/>
        <w:ind w:left="0"/>
        <w:jc w:val="center"/>
        <w:rPr>
          <w:rFonts w:eastAsia="Calibri"/>
          <w:b/>
          <w:sz w:val="28"/>
          <w:lang w:val="uk-UA"/>
        </w:rPr>
      </w:pPr>
    </w:p>
    <w:p w:rsidR="001C7F70" w:rsidRPr="00C730B6" w:rsidRDefault="001C7F70" w:rsidP="001C7F70">
      <w:pPr>
        <w:pStyle w:val="a6"/>
        <w:widowControl w:val="0"/>
        <w:autoSpaceDE w:val="0"/>
        <w:autoSpaceDN w:val="0"/>
        <w:spacing w:after="0" w:line="319" w:lineRule="exact"/>
        <w:ind w:left="0" w:firstLine="567"/>
        <w:jc w:val="both"/>
        <w:rPr>
          <w:rFonts w:eastAsia="Calibri"/>
          <w:sz w:val="28"/>
          <w:lang w:val="uk-UA"/>
        </w:rPr>
      </w:pPr>
      <w:r w:rsidRPr="00C730B6">
        <w:rPr>
          <w:sz w:val="28"/>
          <w:lang w:val="uk-UA"/>
        </w:rPr>
        <w:t>Петрівська сільська територіальна громада (далі – Громада) утворена відповідно до постанови Верховної Ради України «Про утворення та ліквідацію районів» та розпорядження Кабінету міністрів Ук</w:t>
      </w:r>
      <w:r w:rsidR="00B0448B">
        <w:rPr>
          <w:sz w:val="28"/>
          <w:lang w:val="uk-UA"/>
        </w:rPr>
        <w:t>раїни від 12 червня 2020 року №</w:t>
      </w:r>
      <w:r w:rsidRPr="00C730B6">
        <w:rPr>
          <w:sz w:val="28"/>
          <w:lang w:val="uk-UA"/>
        </w:rPr>
        <w:t>715-р «Про визначення адміністративних центрів та затвердження територіальних громад Київської області»</w:t>
      </w:r>
      <w:r w:rsidR="00B0448B">
        <w:rPr>
          <w:sz w:val="28"/>
          <w:lang w:val="uk-UA"/>
        </w:rPr>
        <w:t>.</w:t>
      </w:r>
      <w:r w:rsidRPr="00C730B6">
        <w:rPr>
          <w:sz w:val="28"/>
          <w:lang w:val="uk-UA"/>
        </w:rPr>
        <w:t xml:space="preserve"> </w:t>
      </w:r>
    </w:p>
    <w:p w:rsidR="001C7F70" w:rsidRPr="00C730B6" w:rsidRDefault="00B0448B" w:rsidP="001C7F70">
      <w:pPr>
        <w:pStyle w:val="a6"/>
        <w:widowControl w:val="0"/>
        <w:autoSpaceDE w:val="0"/>
        <w:autoSpaceDN w:val="0"/>
        <w:spacing w:after="0" w:line="319" w:lineRule="exact"/>
        <w:ind w:left="0" w:firstLine="567"/>
        <w:jc w:val="both"/>
        <w:rPr>
          <w:sz w:val="28"/>
          <w:lang w:val="uk-UA"/>
        </w:rPr>
      </w:pPr>
      <w:r>
        <w:rPr>
          <w:sz w:val="28"/>
          <w:lang w:val="uk-UA"/>
        </w:rPr>
        <w:t xml:space="preserve">До складу </w:t>
      </w:r>
      <w:r w:rsidRPr="001A2540">
        <w:rPr>
          <w:color w:val="000000" w:themeColor="text1"/>
          <w:sz w:val="28"/>
          <w:lang w:val="uk-UA"/>
        </w:rPr>
        <w:t>Г</w:t>
      </w:r>
      <w:r w:rsidR="001C7F70" w:rsidRPr="00C730B6">
        <w:rPr>
          <w:sz w:val="28"/>
          <w:lang w:val="uk-UA"/>
        </w:rPr>
        <w:t>ромади увійшло 4 населених пункти: с. Нові Петрівці, с. Старі Петрівці, с. Лютіж, с. Гута-Межигірська з адміністративним центром у с. Нові Петрівці.</w:t>
      </w:r>
    </w:p>
    <w:p w:rsidR="001C7F70" w:rsidRPr="008B6618" w:rsidRDefault="001C7F70" w:rsidP="001C7F70">
      <w:pPr>
        <w:pStyle w:val="a6"/>
        <w:widowControl w:val="0"/>
        <w:autoSpaceDE w:val="0"/>
        <w:autoSpaceDN w:val="0"/>
        <w:spacing w:after="0" w:line="319" w:lineRule="exact"/>
        <w:ind w:left="0" w:firstLine="708"/>
        <w:jc w:val="both"/>
        <w:rPr>
          <w:sz w:val="22"/>
          <w:lang w:val="uk-UA"/>
        </w:rPr>
      </w:pPr>
    </w:p>
    <w:p w:rsidR="001C7F70" w:rsidRPr="008B6618" w:rsidRDefault="001C7F70" w:rsidP="001C7F70">
      <w:pPr>
        <w:spacing w:after="0" w:line="240" w:lineRule="auto"/>
        <w:jc w:val="center"/>
        <w:rPr>
          <w:rFonts w:ascii="Times New Roman" w:eastAsia="Times New Roman" w:hAnsi="Times New Roman"/>
          <w:b/>
          <w:sz w:val="28"/>
          <w:szCs w:val="28"/>
          <w:lang w:val="uk-UA" w:eastAsia="ru-RU"/>
        </w:rPr>
      </w:pPr>
      <w:r w:rsidRPr="008B6618">
        <w:rPr>
          <w:rFonts w:ascii="Times New Roman" w:eastAsia="Times New Roman" w:hAnsi="Times New Roman"/>
          <w:b/>
          <w:noProof/>
          <w:sz w:val="28"/>
          <w:szCs w:val="28"/>
        </w:rPr>
        <w:drawing>
          <wp:inline distT="0" distB="0" distL="0" distR="0">
            <wp:extent cx="6146165" cy="4349115"/>
            <wp:effectExtent l="0" t="0" r="698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6165" cy="4349115"/>
                    </a:xfrm>
                    <a:prstGeom prst="rect">
                      <a:avLst/>
                    </a:prstGeom>
                    <a:noFill/>
                    <a:ln>
                      <a:noFill/>
                    </a:ln>
                  </pic:spPr>
                </pic:pic>
              </a:graphicData>
            </a:graphic>
          </wp:inline>
        </w:drawing>
      </w:r>
    </w:p>
    <w:p w:rsidR="001C7F70" w:rsidRPr="008B6618" w:rsidRDefault="001C7F70" w:rsidP="001C7F70">
      <w:pPr>
        <w:spacing w:after="0" w:line="240" w:lineRule="auto"/>
        <w:jc w:val="center"/>
        <w:rPr>
          <w:rFonts w:ascii="Times New Roman" w:eastAsia="Times New Roman" w:hAnsi="Times New Roman"/>
          <w:b/>
          <w:sz w:val="28"/>
          <w:szCs w:val="28"/>
          <w:lang w:val="uk-UA" w:eastAsia="ru-RU"/>
        </w:rPr>
      </w:pPr>
    </w:p>
    <w:p w:rsidR="003E1E41" w:rsidRPr="00C730B6" w:rsidRDefault="001C7F70" w:rsidP="001C7F70">
      <w:pPr>
        <w:spacing w:after="0" w:line="240" w:lineRule="auto"/>
        <w:ind w:firstLine="567"/>
        <w:jc w:val="both"/>
        <w:rPr>
          <w:rFonts w:ascii="Times New Roman" w:hAnsi="Times New Roman"/>
          <w:sz w:val="28"/>
          <w:szCs w:val="24"/>
          <w:lang w:val="uk-UA"/>
        </w:rPr>
      </w:pPr>
      <w:r w:rsidRPr="00C730B6">
        <w:rPr>
          <w:rFonts w:ascii="Times New Roman" w:hAnsi="Times New Roman"/>
          <w:sz w:val="28"/>
          <w:szCs w:val="24"/>
          <w:lang w:val="uk-UA"/>
        </w:rPr>
        <w:t xml:space="preserve">Громада </w:t>
      </w:r>
      <w:r w:rsidR="003E1E41" w:rsidRPr="00C730B6">
        <w:rPr>
          <w:rFonts w:ascii="Times New Roman" w:hAnsi="Times New Roman"/>
          <w:sz w:val="28"/>
          <w:szCs w:val="24"/>
          <w:lang w:val="uk-UA"/>
        </w:rPr>
        <w:t>входить до Вишгородського району К</w:t>
      </w:r>
      <w:r w:rsidRPr="00C730B6">
        <w:rPr>
          <w:rFonts w:ascii="Times New Roman" w:hAnsi="Times New Roman"/>
          <w:sz w:val="28"/>
          <w:szCs w:val="24"/>
          <w:lang w:val="uk-UA"/>
        </w:rPr>
        <w:t>иївської області,</w:t>
      </w:r>
      <w:r w:rsidRPr="00C730B6">
        <w:rPr>
          <w:rFonts w:ascii="Times New Roman" w:hAnsi="Times New Roman"/>
          <w:color w:val="000000"/>
          <w:sz w:val="28"/>
          <w:szCs w:val="24"/>
          <w:lang w:val="uk-UA"/>
        </w:rPr>
        <w:t xml:space="preserve"> розміщується в приміській зоні міста Києва та межує з Вишгородською </w:t>
      </w:r>
      <w:r w:rsidR="003E1E41" w:rsidRPr="00C730B6">
        <w:rPr>
          <w:rFonts w:ascii="Times New Roman" w:hAnsi="Times New Roman"/>
          <w:color w:val="000000"/>
          <w:sz w:val="28"/>
          <w:szCs w:val="24"/>
          <w:lang w:val="uk-UA"/>
        </w:rPr>
        <w:t>територіальною</w:t>
      </w:r>
      <w:r w:rsidRPr="00C730B6">
        <w:rPr>
          <w:rFonts w:ascii="Times New Roman" w:hAnsi="Times New Roman"/>
          <w:color w:val="000000"/>
          <w:sz w:val="28"/>
          <w:szCs w:val="24"/>
          <w:lang w:val="uk-UA"/>
        </w:rPr>
        <w:t xml:space="preserve"> громадою з південного-сходу, з містом Києвом з півдня, з </w:t>
      </w:r>
      <w:proofErr w:type="spellStart"/>
      <w:r w:rsidRPr="00C730B6">
        <w:rPr>
          <w:rFonts w:ascii="Times New Roman" w:hAnsi="Times New Roman"/>
          <w:color w:val="000000"/>
          <w:sz w:val="28"/>
          <w:szCs w:val="24"/>
          <w:lang w:val="uk-UA"/>
        </w:rPr>
        <w:t>Гостомельською</w:t>
      </w:r>
      <w:proofErr w:type="spellEnd"/>
      <w:r w:rsidRPr="00C730B6">
        <w:rPr>
          <w:rFonts w:ascii="Times New Roman" w:hAnsi="Times New Roman"/>
          <w:color w:val="000000"/>
          <w:sz w:val="28"/>
          <w:szCs w:val="24"/>
          <w:lang w:val="uk-UA"/>
        </w:rPr>
        <w:t xml:space="preserve"> </w:t>
      </w:r>
      <w:r w:rsidR="003E1E41" w:rsidRPr="00C730B6">
        <w:rPr>
          <w:rFonts w:ascii="Times New Roman" w:hAnsi="Times New Roman"/>
          <w:color w:val="000000"/>
          <w:sz w:val="28"/>
          <w:szCs w:val="24"/>
          <w:lang w:val="uk-UA"/>
        </w:rPr>
        <w:t xml:space="preserve">територіальною </w:t>
      </w:r>
      <w:r w:rsidRPr="00C730B6">
        <w:rPr>
          <w:rFonts w:ascii="Times New Roman" w:hAnsi="Times New Roman"/>
          <w:color w:val="000000"/>
          <w:sz w:val="28"/>
          <w:szCs w:val="24"/>
          <w:lang w:val="uk-UA"/>
        </w:rPr>
        <w:t xml:space="preserve">громадою з заходу, з </w:t>
      </w:r>
      <w:proofErr w:type="spellStart"/>
      <w:r w:rsidRPr="00C730B6">
        <w:rPr>
          <w:rFonts w:ascii="Times New Roman" w:hAnsi="Times New Roman"/>
          <w:color w:val="000000"/>
          <w:sz w:val="28"/>
          <w:szCs w:val="24"/>
          <w:lang w:val="uk-UA"/>
        </w:rPr>
        <w:t>Бучанською</w:t>
      </w:r>
      <w:proofErr w:type="spellEnd"/>
      <w:r w:rsidRPr="00C730B6">
        <w:rPr>
          <w:rFonts w:ascii="Times New Roman" w:hAnsi="Times New Roman"/>
          <w:color w:val="000000"/>
          <w:sz w:val="28"/>
          <w:szCs w:val="24"/>
          <w:lang w:val="uk-UA"/>
        </w:rPr>
        <w:t xml:space="preserve"> </w:t>
      </w:r>
      <w:r w:rsidR="003E1E41" w:rsidRPr="00C730B6">
        <w:rPr>
          <w:rFonts w:ascii="Times New Roman" w:hAnsi="Times New Roman"/>
          <w:color w:val="000000"/>
          <w:sz w:val="28"/>
          <w:szCs w:val="24"/>
          <w:lang w:val="uk-UA"/>
        </w:rPr>
        <w:t xml:space="preserve">територіальною </w:t>
      </w:r>
      <w:r w:rsidRPr="00C730B6">
        <w:rPr>
          <w:rFonts w:ascii="Times New Roman" w:hAnsi="Times New Roman"/>
          <w:color w:val="000000"/>
          <w:sz w:val="28"/>
          <w:szCs w:val="24"/>
          <w:lang w:val="uk-UA"/>
        </w:rPr>
        <w:t xml:space="preserve">громадою з північного заходу, з </w:t>
      </w:r>
      <w:proofErr w:type="spellStart"/>
      <w:r w:rsidRPr="00C730B6">
        <w:rPr>
          <w:rFonts w:ascii="Times New Roman" w:hAnsi="Times New Roman"/>
          <w:color w:val="000000"/>
          <w:sz w:val="28"/>
          <w:szCs w:val="24"/>
          <w:lang w:val="uk-UA"/>
        </w:rPr>
        <w:t>Димерською</w:t>
      </w:r>
      <w:proofErr w:type="spellEnd"/>
      <w:r w:rsidRPr="00C730B6">
        <w:rPr>
          <w:rFonts w:ascii="Times New Roman" w:hAnsi="Times New Roman"/>
          <w:color w:val="000000"/>
          <w:sz w:val="28"/>
          <w:szCs w:val="24"/>
          <w:lang w:val="uk-UA"/>
        </w:rPr>
        <w:t xml:space="preserve"> </w:t>
      </w:r>
      <w:r w:rsidR="003E1E41" w:rsidRPr="00C730B6">
        <w:rPr>
          <w:rFonts w:ascii="Times New Roman" w:hAnsi="Times New Roman"/>
          <w:color w:val="000000"/>
          <w:sz w:val="28"/>
          <w:szCs w:val="24"/>
          <w:lang w:val="uk-UA"/>
        </w:rPr>
        <w:t xml:space="preserve">територіальною </w:t>
      </w:r>
      <w:r w:rsidRPr="00C730B6">
        <w:rPr>
          <w:rFonts w:ascii="Times New Roman" w:hAnsi="Times New Roman"/>
          <w:color w:val="000000"/>
          <w:sz w:val="28"/>
          <w:szCs w:val="24"/>
          <w:lang w:val="uk-UA"/>
        </w:rPr>
        <w:t xml:space="preserve">громадою з півночі та </w:t>
      </w:r>
      <w:proofErr w:type="spellStart"/>
      <w:r w:rsidRPr="00C730B6">
        <w:rPr>
          <w:rFonts w:ascii="Times New Roman" w:hAnsi="Times New Roman"/>
          <w:color w:val="000000"/>
          <w:sz w:val="28"/>
          <w:szCs w:val="24"/>
          <w:lang w:val="uk-UA"/>
        </w:rPr>
        <w:t>Пірнівською</w:t>
      </w:r>
      <w:proofErr w:type="spellEnd"/>
      <w:r w:rsidR="003E1E41" w:rsidRPr="00C730B6">
        <w:rPr>
          <w:rFonts w:ascii="Times New Roman" w:hAnsi="Times New Roman"/>
          <w:color w:val="000000"/>
          <w:sz w:val="28"/>
          <w:szCs w:val="24"/>
          <w:lang w:val="uk-UA"/>
        </w:rPr>
        <w:t xml:space="preserve"> територіальною</w:t>
      </w:r>
      <w:r w:rsidRPr="00C730B6">
        <w:rPr>
          <w:rFonts w:ascii="Times New Roman" w:hAnsi="Times New Roman"/>
          <w:color w:val="000000"/>
          <w:sz w:val="28"/>
          <w:szCs w:val="24"/>
          <w:lang w:val="uk-UA"/>
        </w:rPr>
        <w:t xml:space="preserve"> громадою зі сходу.</w:t>
      </w:r>
      <w:r w:rsidRPr="00C730B6">
        <w:rPr>
          <w:rFonts w:ascii="Times New Roman" w:hAnsi="Times New Roman"/>
          <w:sz w:val="28"/>
          <w:szCs w:val="24"/>
          <w:lang w:val="uk-UA"/>
        </w:rPr>
        <w:t xml:space="preserve"> </w:t>
      </w:r>
    </w:p>
    <w:p w:rsidR="003E1E41" w:rsidRPr="00C730B6" w:rsidRDefault="003E1E41" w:rsidP="005B03DC">
      <w:pPr>
        <w:spacing w:after="0" w:line="240" w:lineRule="auto"/>
        <w:ind w:firstLine="567"/>
        <w:jc w:val="both"/>
        <w:rPr>
          <w:rFonts w:ascii="Times New Roman" w:hAnsi="Times New Roman"/>
          <w:color w:val="000000"/>
          <w:sz w:val="28"/>
          <w:szCs w:val="24"/>
          <w:lang w:val="uk-UA"/>
        </w:rPr>
      </w:pPr>
      <w:r w:rsidRPr="00C730B6">
        <w:rPr>
          <w:rFonts w:ascii="Times New Roman" w:hAnsi="Times New Roman"/>
          <w:color w:val="000000"/>
          <w:sz w:val="28"/>
          <w:szCs w:val="24"/>
          <w:lang w:val="uk-UA"/>
        </w:rPr>
        <w:lastRenderedPageBreak/>
        <w:t xml:space="preserve">Територією Громади проходять автошляхи регіонального значення Р-02 Київ-Іванків-Овруч та Р-69 Київ-Вишгород-Десна-Чернігів. </w:t>
      </w:r>
    </w:p>
    <w:p w:rsidR="001C7F70" w:rsidRPr="00C730B6" w:rsidRDefault="001C7F70" w:rsidP="001C7F70">
      <w:pPr>
        <w:spacing w:after="0" w:line="240" w:lineRule="auto"/>
        <w:ind w:firstLine="567"/>
        <w:jc w:val="both"/>
        <w:rPr>
          <w:rFonts w:ascii="Times New Roman" w:hAnsi="Times New Roman"/>
          <w:color w:val="000000"/>
          <w:sz w:val="28"/>
          <w:szCs w:val="24"/>
          <w:lang w:val="uk-UA"/>
        </w:rPr>
      </w:pPr>
      <w:r w:rsidRPr="00C730B6">
        <w:rPr>
          <w:rFonts w:ascii="Times New Roman" w:hAnsi="Times New Roman"/>
          <w:sz w:val="28"/>
          <w:szCs w:val="24"/>
          <w:lang w:val="uk-UA"/>
        </w:rPr>
        <w:t xml:space="preserve">Загальна площа громади складає </w:t>
      </w:r>
      <w:r w:rsidRPr="00C730B6">
        <w:rPr>
          <w:rStyle w:val="value-title"/>
          <w:rFonts w:ascii="Times New Roman" w:hAnsi="Times New Roman"/>
          <w:bCs/>
          <w:color w:val="333333"/>
          <w:sz w:val="28"/>
          <w:szCs w:val="24"/>
          <w:shd w:val="clear" w:color="auto" w:fill="FFFFFF"/>
          <w:lang w:val="uk-UA"/>
        </w:rPr>
        <w:t>192,</w:t>
      </w:r>
      <w:r w:rsidR="002F5709" w:rsidRPr="00C730B6">
        <w:rPr>
          <w:rStyle w:val="value-title"/>
          <w:rFonts w:ascii="Times New Roman" w:hAnsi="Times New Roman"/>
          <w:bCs/>
          <w:color w:val="333333"/>
          <w:sz w:val="28"/>
          <w:szCs w:val="24"/>
          <w:shd w:val="clear" w:color="auto" w:fill="FFFFFF"/>
          <w:lang w:val="uk-UA"/>
        </w:rPr>
        <w:t>5</w:t>
      </w:r>
      <w:r w:rsidRPr="00C730B6">
        <w:rPr>
          <w:rStyle w:val="value-title"/>
          <w:rFonts w:ascii="Times New Roman" w:hAnsi="Times New Roman"/>
          <w:bCs/>
          <w:color w:val="333333"/>
          <w:sz w:val="28"/>
          <w:szCs w:val="24"/>
          <w:shd w:val="clear" w:color="auto" w:fill="FFFFFF"/>
          <w:lang w:val="uk-UA"/>
        </w:rPr>
        <w:t xml:space="preserve"> км</w:t>
      </w:r>
      <w:r w:rsidRPr="00C730B6">
        <w:rPr>
          <w:rFonts w:ascii="Times New Roman" w:hAnsi="Times New Roman"/>
          <w:color w:val="333333"/>
          <w:sz w:val="28"/>
          <w:szCs w:val="24"/>
          <w:shd w:val="clear" w:color="auto" w:fill="FFFFFF"/>
          <w:lang w:val="uk-UA"/>
        </w:rPr>
        <w:t> </w:t>
      </w:r>
      <w:r w:rsidRPr="00C730B6">
        <w:rPr>
          <w:rFonts w:ascii="Times New Roman" w:hAnsi="Times New Roman"/>
          <w:color w:val="333333"/>
          <w:sz w:val="28"/>
          <w:szCs w:val="24"/>
          <w:shd w:val="clear" w:color="auto" w:fill="FFFFFF"/>
          <w:vertAlign w:val="superscript"/>
          <w:lang w:val="uk-UA"/>
        </w:rPr>
        <w:t>2</w:t>
      </w:r>
      <w:r w:rsidRPr="00C730B6">
        <w:rPr>
          <w:rFonts w:ascii="Times New Roman" w:hAnsi="Times New Roman"/>
          <w:color w:val="000000"/>
          <w:sz w:val="28"/>
          <w:szCs w:val="24"/>
          <w:lang w:val="uk-UA"/>
        </w:rPr>
        <w:t>, з яких:</w:t>
      </w:r>
    </w:p>
    <w:p w:rsidR="001C7F70" w:rsidRPr="00C730B6" w:rsidRDefault="001C7F70" w:rsidP="003E1E41">
      <w:pPr>
        <w:tabs>
          <w:tab w:val="left" w:pos="284"/>
        </w:tabs>
        <w:spacing w:after="0" w:line="240" w:lineRule="auto"/>
        <w:jc w:val="both"/>
        <w:rPr>
          <w:rFonts w:ascii="Times New Roman" w:hAnsi="Times New Roman"/>
          <w:color w:val="000000"/>
          <w:sz w:val="28"/>
          <w:szCs w:val="24"/>
          <w:lang w:val="uk-UA"/>
        </w:rPr>
      </w:pPr>
      <w:r w:rsidRPr="00C730B6">
        <w:rPr>
          <w:rFonts w:ascii="Times New Roman" w:hAnsi="Times New Roman"/>
          <w:color w:val="000000"/>
          <w:sz w:val="28"/>
          <w:szCs w:val="24"/>
          <w:lang w:val="uk-UA"/>
        </w:rPr>
        <w:t>-</w:t>
      </w:r>
      <w:r w:rsidRPr="00C730B6">
        <w:rPr>
          <w:rFonts w:ascii="Times New Roman" w:hAnsi="Times New Roman"/>
          <w:color w:val="000000"/>
          <w:sz w:val="28"/>
          <w:szCs w:val="24"/>
          <w:lang w:val="uk-UA"/>
        </w:rPr>
        <w:tab/>
        <w:t xml:space="preserve">в межах населених пунктів: 33,4 </w:t>
      </w:r>
      <w:r w:rsidRPr="00C730B6">
        <w:rPr>
          <w:rStyle w:val="value-title"/>
          <w:rFonts w:ascii="Times New Roman" w:hAnsi="Times New Roman"/>
          <w:bCs/>
          <w:color w:val="333333"/>
          <w:sz w:val="28"/>
          <w:szCs w:val="24"/>
          <w:shd w:val="clear" w:color="auto" w:fill="FFFFFF"/>
          <w:lang w:val="uk-UA"/>
        </w:rPr>
        <w:t>км</w:t>
      </w:r>
      <w:r w:rsidRPr="00C730B6">
        <w:rPr>
          <w:rFonts w:ascii="Times New Roman" w:hAnsi="Times New Roman"/>
          <w:color w:val="333333"/>
          <w:sz w:val="28"/>
          <w:szCs w:val="24"/>
          <w:shd w:val="clear" w:color="auto" w:fill="FFFFFF"/>
          <w:vertAlign w:val="superscript"/>
          <w:lang w:val="uk-UA"/>
        </w:rPr>
        <w:t>2</w:t>
      </w:r>
      <w:r w:rsidRPr="00C730B6">
        <w:rPr>
          <w:rFonts w:ascii="Times New Roman" w:hAnsi="Times New Roman"/>
          <w:color w:val="000000"/>
          <w:sz w:val="28"/>
          <w:szCs w:val="24"/>
          <w:lang w:val="uk-UA"/>
        </w:rPr>
        <w:t xml:space="preserve"> з яких 5,6 </w:t>
      </w:r>
      <w:r w:rsidRPr="00C730B6">
        <w:rPr>
          <w:rStyle w:val="value-title"/>
          <w:rFonts w:ascii="Times New Roman" w:hAnsi="Times New Roman"/>
          <w:bCs/>
          <w:color w:val="333333"/>
          <w:sz w:val="28"/>
          <w:szCs w:val="24"/>
          <w:shd w:val="clear" w:color="auto" w:fill="FFFFFF"/>
          <w:lang w:val="uk-UA"/>
        </w:rPr>
        <w:t>км</w:t>
      </w:r>
      <w:r w:rsidRPr="00C730B6">
        <w:rPr>
          <w:rFonts w:ascii="Times New Roman" w:hAnsi="Times New Roman"/>
          <w:color w:val="333333"/>
          <w:sz w:val="28"/>
          <w:szCs w:val="24"/>
          <w:shd w:val="clear" w:color="auto" w:fill="FFFFFF"/>
          <w:vertAlign w:val="superscript"/>
          <w:lang w:val="uk-UA"/>
        </w:rPr>
        <w:t>2</w:t>
      </w:r>
      <w:r w:rsidRPr="00C730B6">
        <w:rPr>
          <w:rFonts w:ascii="Times New Roman" w:hAnsi="Times New Roman"/>
          <w:color w:val="000000"/>
          <w:sz w:val="28"/>
          <w:szCs w:val="24"/>
          <w:lang w:val="uk-UA"/>
        </w:rPr>
        <w:t xml:space="preserve"> для розміщення промислових об’єктів; </w:t>
      </w:r>
    </w:p>
    <w:p w:rsidR="001C7F70" w:rsidRPr="00C730B6" w:rsidRDefault="003E1E41" w:rsidP="003E1E41">
      <w:pPr>
        <w:tabs>
          <w:tab w:val="left" w:pos="284"/>
        </w:tabs>
        <w:spacing w:after="0" w:line="240" w:lineRule="auto"/>
        <w:jc w:val="both"/>
        <w:rPr>
          <w:rFonts w:ascii="Times New Roman" w:hAnsi="Times New Roman"/>
          <w:color w:val="000000"/>
          <w:sz w:val="28"/>
          <w:szCs w:val="24"/>
          <w:lang w:val="uk-UA"/>
        </w:rPr>
      </w:pPr>
      <w:r w:rsidRPr="00C730B6">
        <w:rPr>
          <w:rFonts w:ascii="Times New Roman" w:hAnsi="Times New Roman"/>
          <w:color w:val="000000"/>
          <w:sz w:val="28"/>
          <w:szCs w:val="24"/>
          <w:lang w:val="uk-UA"/>
        </w:rPr>
        <w:t>-</w:t>
      </w:r>
      <w:r w:rsidR="001C7F70" w:rsidRPr="00C730B6">
        <w:rPr>
          <w:rFonts w:ascii="Times New Roman" w:hAnsi="Times New Roman"/>
          <w:color w:val="000000"/>
          <w:sz w:val="28"/>
          <w:szCs w:val="24"/>
          <w:lang w:val="uk-UA"/>
        </w:rPr>
        <w:tab/>
        <w:t xml:space="preserve">лісовий фонд: 92,6 </w:t>
      </w:r>
      <w:r w:rsidR="001C7F70" w:rsidRPr="00C730B6">
        <w:rPr>
          <w:rStyle w:val="value-title"/>
          <w:rFonts w:ascii="Times New Roman" w:hAnsi="Times New Roman"/>
          <w:bCs/>
          <w:color w:val="333333"/>
          <w:sz w:val="28"/>
          <w:szCs w:val="24"/>
          <w:shd w:val="clear" w:color="auto" w:fill="FFFFFF"/>
          <w:lang w:val="uk-UA"/>
        </w:rPr>
        <w:t>км</w:t>
      </w:r>
      <w:r w:rsidR="001C7F70" w:rsidRPr="00C730B6">
        <w:rPr>
          <w:rFonts w:ascii="Times New Roman" w:hAnsi="Times New Roman"/>
          <w:color w:val="333333"/>
          <w:sz w:val="28"/>
          <w:szCs w:val="24"/>
          <w:shd w:val="clear" w:color="auto" w:fill="FFFFFF"/>
          <w:vertAlign w:val="superscript"/>
          <w:lang w:val="uk-UA"/>
        </w:rPr>
        <w:t>2</w:t>
      </w:r>
      <w:r w:rsidR="001C7F70" w:rsidRPr="00C730B6">
        <w:rPr>
          <w:rFonts w:ascii="Times New Roman" w:hAnsi="Times New Roman"/>
          <w:color w:val="000000"/>
          <w:sz w:val="28"/>
          <w:szCs w:val="24"/>
          <w:lang w:val="uk-UA"/>
        </w:rPr>
        <w:t xml:space="preserve"> (ДП «</w:t>
      </w:r>
      <w:proofErr w:type="spellStart"/>
      <w:r w:rsidR="00FD607D" w:rsidRPr="00C730B6">
        <w:rPr>
          <w:rFonts w:ascii="Times New Roman" w:hAnsi="Times New Roman"/>
          <w:color w:val="000000"/>
          <w:sz w:val="28"/>
          <w:szCs w:val="24"/>
          <w:lang w:val="uk-UA"/>
        </w:rPr>
        <w:t>Клавдієвське</w:t>
      </w:r>
      <w:proofErr w:type="spellEnd"/>
      <w:r w:rsidR="00FD607D" w:rsidRPr="00C730B6">
        <w:rPr>
          <w:rFonts w:ascii="Times New Roman" w:hAnsi="Times New Roman"/>
          <w:color w:val="000000"/>
          <w:sz w:val="28"/>
          <w:szCs w:val="24"/>
          <w:lang w:val="uk-UA"/>
        </w:rPr>
        <w:t xml:space="preserve"> лісове господарство</w:t>
      </w:r>
      <w:r w:rsidR="001C7F70" w:rsidRPr="00C730B6">
        <w:rPr>
          <w:rFonts w:ascii="Times New Roman" w:hAnsi="Times New Roman"/>
          <w:color w:val="000000"/>
          <w:sz w:val="28"/>
          <w:szCs w:val="24"/>
          <w:lang w:val="uk-UA"/>
        </w:rPr>
        <w:t xml:space="preserve">») в тому числі в межах населених пунктів 6,26 </w:t>
      </w:r>
      <w:r w:rsidR="001C7F70" w:rsidRPr="00C730B6">
        <w:rPr>
          <w:rStyle w:val="value-title"/>
          <w:rFonts w:ascii="Times New Roman" w:hAnsi="Times New Roman"/>
          <w:bCs/>
          <w:color w:val="333333"/>
          <w:sz w:val="28"/>
          <w:szCs w:val="24"/>
          <w:shd w:val="clear" w:color="auto" w:fill="FFFFFF"/>
          <w:lang w:val="uk-UA"/>
        </w:rPr>
        <w:t>км</w:t>
      </w:r>
      <w:r w:rsidR="001C7F70" w:rsidRPr="00C730B6">
        <w:rPr>
          <w:rFonts w:ascii="Times New Roman" w:hAnsi="Times New Roman"/>
          <w:color w:val="333333"/>
          <w:sz w:val="28"/>
          <w:szCs w:val="24"/>
          <w:shd w:val="clear" w:color="auto" w:fill="FFFFFF"/>
          <w:vertAlign w:val="superscript"/>
          <w:lang w:val="uk-UA"/>
        </w:rPr>
        <w:t>2</w:t>
      </w:r>
      <w:r w:rsidR="001C7F70" w:rsidRPr="00C730B6">
        <w:rPr>
          <w:rFonts w:ascii="Times New Roman" w:hAnsi="Times New Roman"/>
          <w:color w:val="000000"/>
          <w:sz w:val="28"/>
          <w:szCs w:val="24"/>
          <w:lang w:val="uk-UA"/>
        </w:rPr>
        <w:t>;</w:t>
      </w:r>
    </w:p>
    <w:p w:rsidR="001C7F70" w:rsidRPr="00C730B6" w:rsidRDefault="001C7F70" w:rsidP="003E1E41">
      <w:pPr>
        <w:tabs>
          <w:tab w:val="left" w:pos="284"/>
        </w:tabs>
        <w:spacing w:after="0" w:line="240" w:lineRule="auto"/>
        <w:jc w:val="both"/>
        <w:rPr>
          <w:rFonts w:ascii="Times New Roman" w:hAnsi="Times New Roman"/>
          <w:color w:val="000000"/>
          <w:sz w:val="28"/>
          <w:szCs w:val="24"/>
          <w:lang w:val="uk-UA"/>
        </w:rPr>
      </w:pPr>
      <w:r w:rsidRPr="00C730B6">
        <w:rPr>
          <w:rFonts w:ascii="Times New Roman" w:hAnsi="Times New Roman"/>
          <w:color w:val="000000"/>
          <w:sz w:val="28"/>
          <w:szCs w:val="24"/>
          <w:lang w:val="uk-UA"/>
        </w:rPr>
        <w:t>-</w:t>
      </w:r>
      <w:r w:rsidRPr="00C730B6">
        <w:rPr>
          <w:rFonts w:ascii="Times New Roman" w:hAnsi="Times New Roman"/>
          <w:color w:val="000000"/>
          <w:sz w:val="28"/>
          <w:szCs w:val="24"/>
          <w:lang w:val="uk-UA"/>
        </w:rPr>
        <w:tab/>
        <w:t xml:space="preserve">водний фонд: 66,59 </w:t>
      </w:r>
      <w:r w:rsidRPr="00C730B6">
        <w:rPr>
          <w:rStyle w:val="value-title"/>
          <w:rFonts w:ascii="Times New Roman" w:hAnsi="Times New Roman"/>
          <w:bCs/>
          <w:color w:val="333333"/>
          <w:sz w:val="28"/>
          <w:szCs w:val="24"/>
          <w:shd w:val="clear" w:color="auto" w:fill="FFFFFF"/>
          <w:lang w:val="uk-UA"/>
        </w:rPr>
        <w:t>км</w:t>
      </w:r>
      <w:r w:rsidRPr="00C730B6">
        <w:rPr>
          <w:rFonts w:ascii="Times New Roman" w:hAnsi="Times New Roman"/>
          <w:color w:val="333333"/>
          <w:sz w:val="28"/>
          <w:szCs w:val="24"/>
          <w:shd w:val="clear" w:color="auto" w:fill="FFFFFF"/>
          <w:vertAlign w:val="superscript"/>
          <w:lang w:val="uk-UA"/>
        </w:rPr>
        <w:t>2</w:t>
      </w:r>
      <w:r w:rsidRPr="00C730B6">
        <w:rPr>
          <w:rFonts w:ascii="Times New Roman" w:hAnsi="Times New Roman"/>
          <w:color w:val="000000"/>
          <w:sz w:val="28"/>
          <w:szCs w:val="24"/>
          <w:lang w:val="uk-UA"/>
        </w:rPr>
        <w:t xml:space="preserve"> (Київське водосховище).</w:t>
      </w:r>
    </w:p>
    <w:p w:rsidR="001C7F70" w:rsidRPr="00C730B6" w:rsidRDefault="001C7F70" w:rsidP="005B03DC">
      <w:pPr>
        <w:pStyle w:val="a6"/>
        <w:widowControl w:val="0"/>
        <w:tabs>
          <w:tab w:val="left" w:pos="9923"/>
        </w:tabs>
        <w:autoSpaceDE w:val="0"/>
        <w:autoSpaceDN w:val="0"/>
        <w:spacing w:after="0"/>
        <w:ind w:left="0" w:firstLine="567"/>
        <w:jc w:val="both"/>
        <w:rPr>
          <w:color w:val="000000"/>
          <w:sz w:val="28"/>
          <w:lang w:val="uk-UA"/>
        </w:rPr>
      </w:pPr>
      <w:r w:rsidRPr="00C730B6">
        <w:rPr>
          <w:color w:val="000000"/>
          <w:sz w:val="28"/>
          <w:lang w:val="uk-UA"/>
        </w:rPr>
        <w:t xml:space="preserve">Інформація про </w:t>
      </w:r>
      <w:r w:rsidRPr="00C730B6">
        <w:rPr>
          <w:sz w:val="28"/>
          <w:lang w:val="uk-UA"/>
        </w:rPr>
        <w:t>структуру земель Петрівської сільської територіальної громади</w:t>
      </w:r>
      <w:r w:rsidRPr="00C730B6">
        <w:rPr>
          <w:color w:val="000000"/>
          <w:sz w:val="28"/>
          <w:lang w:val="uk-UA"/>
        </w:rPr>
        <w:t xml:space="preserve"> наведено в Таблиці нижче</w:t>
      </w:r>
      <w:r w:rsidR="00FD607D" w:rsidRPr="00C730B6">
        <w:rPr>
          <w:color w:val="000000"/>
          <w:sz w:val="28"/>
          <w:lang w:val="uk-UA"/>
        </w:rPr>
        <w:t>.</w:t>
      </w:r>
    </w:p>
    <w:p w:rsidR="001C7F70" w:rsidRPr="008B6618" w:rsidRDefault="001C7F70" w:rsidP="001C7F70">
      <w:pPr>
        <w:pStyle w:val="a6"/>
        <w:widowControl w:val="0"/>
        <w:tabs>
          <w:tab w:val="left" w:pos="9923"/>
        </w:tabs>
        <w:autoSpaceDE w:val="0"/>
        <w:autoSpaceDN w:val="0"/>
        <w:spacing w:after="0"/>
        <w:ind w:left="0" w:firstLine="720"/>
        <w:jc w:val="both"/>
        <w:rPr>
          <w:lang w:val="uk-UA"/>
        </w:rPr>
      </w:pPr>
    </w:p>
    <w:tbl>
      <w:tblPr>
        <w:tblW w:w="9781" w:type="dxa"/>
        <w:tblInd w:w="-5" w:type="dxa"/>
        <w:tblLayout w:type="fixed"/>
        <w:tblLook w:val="04A0" w:firstRow="1" w:lastRow="0" w:firstColumn="1" w:lastColumn="0" w:noHBand="0" w:noVBand="1"/>
      </w:tblPr>
      <w:tblGrid>
        <w:gridCol w:w="7230"/>
        <w:gridCol w:w="1275"/>
        <w:gridCol w:w="1276"/>
      </w:tblGrid>
      <w:tr w:rsidR="001C7F70" w:rsidRPr="00560A2F" w:rsidTr="00FB49AE">
        <w:trPr>
          <w:trHeight w:val="375"/>
        </w:trPr>
        <w:tc>
          <w:tcPr>
            <w:tcW w:w="9781" w:type="dxa"/>
            <w:gridSpan w:val="3"/>
            <w:tcBorders>
              <w:top w:val="single" w:sz="4" w:space="0" w:color="auto"/>
              <w:left w:val="single" w:sz="4" w:space="0" w:color="auto"/>
              <w:bottom w:val="single" w:sz="4" w:space="0" w:color="auto"/>
              <w:right w:val="single" w:sz="4" w:space="0" w:color="auto"/>
            </w:tcBorders>
            <w:noWrap/>
            <w:vAlign w:val="bottom"/>
            <w:hideMark/>
          </w:tcPr>
          <w:p w:rsidR="001C7F70" w:rsidRPr="008B6618" w:rsidRDefault="001C7F70" w:rsidP="00FD607D">
            <w:pPr>
              <w:spacing w:after="0" w:line="240" w:lineRule="auto"/>
              <w:jc w:val="center"/>
              <w:rPr>
                <w:rFonts w:ascii="Times New Roman" w:eastAsia="Times New Roman" w:hAnsi="Times New Roman"/>
                <w:bCs/>
                <w:color w:val="000000"/>
                <w:sz w:val="24"/>
                <w:szCs w:val="24"/>
                <w:lang w:val="uk-UA" w:eastAsia="ru-RU"/>
              </w:rPr>
            </w:pPr>
            <w:r w:rsidRPr="008B6618">
              <w:rPr>
                <w:rFonts w:ascii="Times New Roman" w:eastAsia="Times New Roman" w:hAnsi="Times New Roman"/>
                <w:bCs/>
                <w:color w:val="000000"/>
                <w:sz w:val="24"/>
                <w:szCs w:val="24"/>
                <w:lang w:val="uk-UA" w:eastAsia="ru-RU"/>
              </w:rPr>
              <w:t>Земельний</w:t>
            </w:r>
            <w:r w:rsidR="00E5635F">
              <w:rPr>
                <w:rFonts w:ascii="Times New Roman" w:eastAsia="Times New Roman" w:hAnsi="Times New Roman"/>
                <w:bCs/>
                <w:color w:val="000000"/>
                <w:sz w:val="24"/>
                <w:szCs w:val="24"/>
                <w:lang w:val="uk-UA" w:eastAsia="ru-RU"/>
              </w:rPr>
              <w:t xml:space="preserve"> фонд за даними Г</w:t>
            </w:r>
            <w:r w:rsidRPr="008B6618">
              <w:rPr>
                <w:rFonts w:ascii="Times New Roman" w:eastAsia="Times New Roman" w:hAnsi="Times New Roman"/>
                <w:bCs/>
                <w:color w:val="000000"/>
                <w:sz w:val="24"/>
                <w:szCs w:val="24"/>
                <w:lang w:val="uk-UA" w:eastAsia="ru-RU"/>
              </w:rPr>
              <w:t>ромади</w:t>
            </w:r>
          </w:p>
        </w:tc>
      </w:tr>
      <w:tr w:rsidR="001C7F70" w:rsidRPr="008B6618" w:rsidTr="00FB49AE">
        <w:trPr>
          <w:trHeight w:val="1065"/>
        </w:trPr>
        <w:tc>
          <w:tcPr>
            <w:tcW w:w="7230" w:type="dxa"/>
            <w:tcBorders>
              <w:top w:val="nil"/>
              <w:left w:val="single" w:sz="4" w:space="0" w:color="auto"/>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Назва показника</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Площа, га</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Сільськогосподарські землі, у тому числі:</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2211,3</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11,48%</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рілля</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1962,4</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10,19%</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Багаторічні насадження</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205,5</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1,07%</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сіножаті</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25,86</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0,13%</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пасовища</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17,5</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0,09%</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Землі лісогосподарського призначення, у тому числі:</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9142</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47,47%</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лісові землі</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9118</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47,34%</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чагарники</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24</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0,12%</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Забудовані землі, у тому числі:</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1318,5</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6,85%</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землі житлової та громадської забудови</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978,5</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5,08%</w:t>
            </w:r>
          </w:p>
        </w:tc>
      </w:tr>
      <w:tr w:rsidR="001C7F70" w:rsidRPr="008B6618" w:rsidTr="00FB49AE">
        <w:trPr>
          <w:trHeight w:val="750"/>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 xml:space="preserve">Землі промисловості, транспорту, </w:t>
            </w:r>
            <w:proofErr w:type="spellStart"/>
            <w:r w:rsidRPr="008B6618">
              <w:rPr>
                <w:rFonts w:ascii="Times New Roman" w:eastAsia="Times New Roman" w:hAnsi="Times New Roman"/>
                <w:color w:val="000000"/>
                <w:sz w:val="24"/>
                <w:szCs w:val="24"/>
                <w:lang w:val="uk-UA" w:eastAsia="ru-RU"/>
              </w:rPr>
              <w:t>звязку</w:t>
            </w:r>
            <w:proofErr w:type="spellEnd"/>
            <w:r w:rsidRPr="008B6618">
              <w:rPr>
                <w:rFonts w:ascii="Times New Roman" w:eastAsia="Times New Roman" w:hAnsi="Times New Roman"/>
                <w:color w:val="000000"/>
                <w:sz w:val="24"/>
                <w:szCs w:val="24"/>
                <w:lang w:val="uk-UA" w:eastAsia="ru-RU"/>
              </w:rPr>
              <w:t>, енергетики, оборони та іншого призначення</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340,00</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1,77%</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Заповідні землі</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0</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0,00%</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Землі водного фонду</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6587,2</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34,20%</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color w:val="000000"/>
                <w:sz w:val="24"/>
                <w:szCs w:val="24"/>
                <w:lang w:val="uk-UA" w:eastAsia="ru-RU"/>
              </w:rPr>
            </w:pPr>
            <w:r w:rsidRPr="008B6618">
              <w:rPr>
                <w:rFonts w:ascii="Times New Roman" w:eastAsia="Times New Roman" w:hAnsi="Times New Roman"/>
                <w:color w:val="000000"/>
                <w:sz w:val="24"/>
                <w:szCs w:val="24"/>
                <w:lang w:val="uk-UA" w:eastAsia="ru-RU"/>
              </w:rPr>
              <w:t>Землі історико-культурного призначення</w:t>
            </w:r>
          </w:p>
        </w:tc>
        <w:tc>
          <w:tcPr>
            <w:tcW w:w="1275"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5</w:t>
            </w:r>
          </w:p>
        </w:tc>
        <w:tc>
          <w:tcPr>
            <w:tcW w:w="1276" w:type="dxa"/>
            <w:tcBorders>
              <w:top w:val="nil"/>
              <w:left w:val="nil"/>
              <w:bottom w:val="single" w:sz="4" w:space="0" w:color="auto"/>
              <w:right w:val="single" w:sz="4" w:space="0" w:color="auto"/>
            </w:tcBorders>
            <w:shd w:val="clear" w:color="auto" w:fill="FFFFFF"/>
            <w:vAlign w:val="center"/>
            <w:hideMark/>
          </w:tcPr>
          <w:p w:rsidR="001C7F70" w:rsidRPr="008B6618" w:rsidRDefault="001C7F70" w:rsidP="00FD607D">
            <w:pPr>
              <w:spacing w:after="0" w:line="240" w:lineRule="auto"/>
              <w:jc w:val="center"/>
              <w:rPr>
                <w:rFonts w:ascii="Times New Roman" w:eastAsia="Times New Roman" w:hAnsi="Times New Roman"/>
                <w:b/>
                <w:bCs/>
                <w:sz w:val="24"/>
                <w:szCs w:val="24"/>
                <w:lang w:val="uk-UA" w:eastAsia="ru-RU"/>
              </w:rPr>
            </w:pPr>
            <w:r w:rsidRPr="008B6618">
              <w:rPr>
                <w:rFonts w:ascii="Times New Roman" w:eastAsia="Times New Roman" w:hAnsi="Times New Roman"/>
                <w:b/>
                <w:bCs/>
                <w:sz w:val="24"/>
                <w:szCs w:val="24"/>
                <w:lang w:val="uk-UA" w:eastAsia="ru-RU"/>
              </w:rPr>
              <w:t>0,03%</w:t>
            </w:r>
          </w:p>
        </w:tc>
      </w:tr>
      <w:tr w:rsidR="001C7F70" w:rsidRPr="008B6618" w:rsidTr="00FB49AE">
        <w:trPr>
          <w:trHeight w:val="315"/>
        </w:trPr>
        <w:tc>
          <w:tcPr>
            <w:tcW w:w="7230" w:type="dxa"/>
            <w:tcBorders>
              <w:top w:val="nil"/>
              <w:left w:val="single" w:sz="4" w:space="0" w:color="auto"/>
              <w:bottom w:val="single" w:sz="4" w:space="0" w:color="auto"/>
              <w:right w:val="single" w:sz="4" w:space="0" w:color="auto"/>
            </w:tcBorders>
            <w:hideMark/>
          </w:tcPr>
          <w:p w:rsidR="001C7F70" w:rsidRPr="008B6618" w:rsidRDefault="001C7F70" w:rsidP="00FD607D">
            <w:pPr>
              <w:spacing w:after="0" w:line="240" w:lineRule="auto"/>
              <w:rPr>
                <w:rFonts w:ascii="Times New Roman" w:eastAsia="Times New Roman" w:hAnsi="Times New Roman"/>
                <w:b/>
                <w:bCs/>
                <w:color w:val="000000"/>
                <w:sz w:val="24"/>
                <w:szCs w:val="24"/>
                <w:lang w:val="uk-UA" w:eastAsia="ru-RU"/>
              </w:rPr>
            </w:pPr>
            <w:r w:rsidRPr="008B6618">
              <w:rPr>
                <w:rFonts w:ascii="Times New Roman" w:eastAsia="Times New Roman" w:hAnsi="Times New Roman"/>
                <w:b/>
                <w:bCs/>
                <w:color w:val="000000"/>
                <w:sz w:val="24"/>
                <w:szCs w:val="24"/>
                <w:lang w:val="uk-UA" w:eastAsia="ru-RU"/>
              </w:rPr>
              <w:t>Всього землі</w:t>
            </w:r>
          </w:p>
        </w:tc>
        <w:tc>
          <w:tcPr>
            <w:tcW w:w="1275" w:type="dxa"/>
            <w:tcBorders>
              <w:top w:val="nil"/>
              <w:left w:val="nil"/>
              <w:bottom w:val="single" w:sz="4" w:space="0" w:color="auto"/>
              <w:right w:val="single" w:sz="4" w:space="0" w:color="auto"/>
            </w:tcBorders>
            <w:shd w:val="clear" w:color="auto" w:fill="FFFFFF"/>
            <w:vAlign w:val="bottom"/>
            <w:hideMark/>
          </w:tcPr>
          <w:p w:rsidR="001C7F70" w:rsidRPr="008B6618" w:rsidRDefault="001C7F70" w:rsidP="00FD607D">
            <w:pPr>
              <w:spacing w:after="0" w:line="240" w:lineRule="auto"/>
              <w:jc w:val="center"/>
              <w:rPr>
                <w:rFonts w:ascii="Times New Roman" w:eastAsia="Times New Roman" w:hAnsi="Times New Roman"/>
                <w:b/>
                <w:sz w:val="24"/>
                <w:szCs w:val="24"/>
                <w:lang w:val="uk-UA" w:eastAsia="ru-RU"/>
              </w:rPr>
            </w:pPr>
            <w:r w:rsidRPr="008B6618">
              <w:rPr>
                <w:rFonts w:ascii="Times New Roman" w:eastAsia="Times New Roman" w:hAnsi="Times New Roman"/>
                <w:b/>
                <w:sz w:val="24"/>
                <w:szCs w:val="24"/>
                <w:lang w:val="uk-UA" w:eastAsia="ru-RU"/>
              </w:rPr>
              <w:t>19 259,00</w:t>
            </w:r>
          </w:p>
        </w:tc>
        <w:tc>
          <w:tcPr>
            <w:tcW w:w="1276" w:type="dxa"/>
            <w:tcBorders>
              <w:top w:val="nil"/>
              <w:left w:val="nil"/>
              <w:bottom w:val="single" w:sz="4" w:space="0" w:color="auto"/>
              <w:right w:val="single" w:sz="4" w:space="0" w:color="auto"/>
            </w:tcBorders>
            <w:shd w:val="clear" w:color="auto" w:fill="FFFFFF"/>
            <w:hideMark/>
          </w:tcPr>
          <w:p w:rsidR="001C7F70" w:rsidRPr="008B6618" w:rsidRDefault="001C7F70" w:rsidP="00FD607D">
            <w:pPr>
              <w:spacing w:after="0" w:line="240" w:lineRule="auto"/>
              <w:jc w:val="center"/>
              <w:rPr>
                <w:rFonts w:ascii="Times New Roman" w:eastAsia="Times New Roman" w:hAnsi="Times New Roman"/>
                <w:sz w:val="24"/>
                <w:szCs w:val="24"/>
                <w:lang w:val="uk-UA" w:eastAsia="ru-RU"/>
              </w:rPr>
            </w:pPr>
            <w:r w:rsidRPr="008B6618">
              <w:rPr>
                <w:rFonts w:ascii="Times New Roman" w:eastAsia="Times New Roman" w:hAnsi="Times New Roman"/>
                <w:sz w:val="24"/>
                <w:szCs w:val="24"/>
                <w:lang w:val="uk-UA" w:eastAsia="ru-RU"/>
              </w:rPr>
              <w:t> </w:t>
            </w:r>
          </w:p>
        </w:tc>
      </w:tr>
    </w:tbl>
    <w:p w:rsidR="001C7F70" w:rsidRPr="008B6618" w:rsidRDefault="001C7F70" w:rsidP="001C7F70">
      <w:pPr>
        <w:pStyle w:val="a6"/>
        <w:widowControl w:val="0"/>
        <w:autoSpaceDE w:val="0"/>
        <w:autoSpaceDN w:val="0"/>
        <w:spacing w:after="0"/>
        <w:ind w:left="0" w:right="686"/>
        <w:jc w:val="both"/>
        <w:rPr>
          <w:rFonts w:eastAsia="Calibri"/>
          <w:b/>
          <w:lang w:val="uk-UA"/>
        </w:rPr>
      </w:pPr>
    </w:p>
    <w:p w:rsidR="00811A0A" w:rsidRPr="00C730B6" w:rsidRDefault="00811A0A" w:rsidP="001C7F70">
      <w:pPr>
        <w:spacing w:after="0"/>
        <w:ind w:firstLine="709"/>
        <w:jc w:val="both"/>
        <w:rPr>
          <w:rFonts w:ascii="Times New Roman" w:hAnsi="Times New Roman"/>
          <w:color w:val="000000"/>
          <w:sz w:val="28"/>
          <w:szCs w:val="24"/>
          <w:lang w:val="uk-UA"/>
        </w:rPr>
      </w:pPr>
    </w:p>
    <w:p w:rsidR="00947EA2" w:rsidRDefault="005B2546" w:rsidP="00047136">
      <w:pPr>
        <w:spacing w:after="0"/>
        <w:jc w:val="both"/>
        <w:rPr>
          <w:rFonts w:ascii="Times New Roman" w:hAnsi="Times New Roman"/>
          <w:color w:val="000000"/>
          <w:sz w:val="24"/>
          <w:szCs w:val="24"/>
          <w:lang w:val="uk-UA"/>
        </w:rPr>
      </w:pPr>
      <w:r>
        <w:rPr>
          <w:rFonts w:ascii="Times New Roman" w:hAnsi="Times New Roman"/>
          <w:noProof/>
          <w:color w:val="000000"/>
          <w:sz w:val="24"/>
          <w:szCs w:val="24"/>
        </w:rPr>
        <w:lastRenderedPageBreak/>
        <w:drawing>
          <wp:inline distT="0" distB="0" distL="0" distR="0">
            <wp:extent cx="5836258" cy="3299791"/>
            <wp:effectExtent l="0" t="0" r="12700" b="1524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811A0A">
        <w:rPr>
          <w:rFonts w:ascii="Times New Roman" w:hAnsi="Times New Roman"/>
          <w:color w:val="000000"/>
          <w:sz w:val="24"/>
          <w:szCs w:val="24"/>
          <w:lang w:val="uk-UA"/>
        </w:rPr>
        <w:t xml:space="preserve"> </w:t>
      </w:r>
    </w:p>
    <w:p w:rsidR="00947EA2" w:rsidRDefault="00947EA2" w:rsidP="001C7F70">
      <w:pPr>
        <w:spacing w:after="0"/>
        <w:ind w:firstLine="709"/>
        <w:jc w:val="both"/>
        <w:rPr>
          <w:rFonts w:ascii="Times New Roman" w:hAnsi="Times New Roman"/>
          <w:color w:val="000000"/>
          <w:sz w:val="24"/>
          <w:szCs w:val="24"/>
          <w:lang w:val="uk-UA"/>
        </w:rPr>
      </w:pPr>
    </w:p>
    <w:p w:rsidR="0050551C" w:rsidRPr="00C730B6" w:rsidRDefault="0050551C" w:rsidP="001C7F70">
      <w:pPr>
        <w:spacing w:after="0"/>
        <w:ind w:firstLine="709"/>
        <w:jc w:val="both"/>
        <w:rPr>
          <w:rFonts w:ascii="Times New Roman" w:hAnsi="Times New Roman"/>
          <w:color w:val="000000"/>
          <w:sz w:val="28"/>
          <w:szCs w:val="24"/>
          <w:lang w:val="uk-UA"/>
        </w:rPr>
      </w:pPr>
    </w:p>
    <w:p w:rsidR="0050551C" w:rsidRDefault="0050551C" w:rsidP="002172B2">
      <w:pPr>
        <w:pStyle w:val="a6"/>
        <w:numPr>
          <w:ilvl w:val="1"/>
          <w:numId w:val="4"/>
        </w:numPr>
        <w:tabs>
          <w:tab w:val="left" w:pos="567"/>
        </w:tabs>
        <w:spacing w:after="0" w:line="240" w:lineRule="auto"/>
        <w:ind w:left="0" w:firstLine="0"/>
        <w:jc w:val="center"/>
        <w:rPr>
          <w:b/>
          <w:sz w:val="28"/>
          <w:lang w:val="uk-UA"/>
        </w:rPr>
      </w:pPr>
      <w:r w:rsidRPr="00C730B6">
        <w:rPr>
          <w:b/>
          <w:sz w:val="28"/>
          <w:lang w:val="uk-UA"/>
        </w:rPr>
        <w:t xml:space="preserve"> Демографічна ситуація, ринок праці</w:t>
      </w:r>
    </w:p>
    <w:p w:rsidR="007802C9" w:rsidRPr="00C730B6" w:rsidRDefault="007802C9" w:rsidP="007802C9">
      <w:pPr>
        <w:pStyle w:val="a6"/>
        <w:tabs>
          <w:tab w:val="left" w:pos="567"/>
        </w:tabs>
        <w:spacing w:after="0" w:line="240" w:lineRule="auto"/>
        <w:ind w:left="0"/>
        <w:jc w:val="center"/>
        <w:rPr>
          <w:b/>
          <w:sz w:val="28"/>
          <w:lang w:val="uk-UA"/>
        </w:rPr>
      </w:pPr>
    </w:p>
    <w:p w:rsidR="002F5709" w:rsidRPr="00C730B6" w:rsidRDefault="00FB49AE" w:rsidP="00CF1F8B">
      <w:pPr>
        <w:spacing w:after="0"/>
        <w:ind w:firstLine="567"/>
        <w:jc w:val="both"/>
        <w:rPr>
          <w:rFonts w:ascii="Times New Roman" w:hAnsi="Times New Roman"/>
          <w:color w:val="000000"/>
          <w:sz w:val="28"/>
          <w:szCs w:val="24"/>
          <w:lang w:val="uk-UA"/>
        </w:rPr>
      </w:pPr>
      <w:r w:rsidRPr="00C730B6">
        <w:rPr>
          <w:rFonts w:ascii="Times New Roman" w:hAnsi="Times New Roman"/>
          <w:color w:val="000000"/>
          <w:sz w:val="28"/>
          <w:szCs w:val="24"/>
          <w:lang w:val="uk-UA"/>
        </w:rPr>
        <w:t>Загальна чисельність населення (</w:t>
      </w:r>
      <w:r w:rsidR="00757E73">
        <w:rPr>
          <w:rFonts w:ascii="Times New Roman" w:hAnsi="Times New Roman"/>
          <w:color w:val="000000"/>
          <w:sz w:val="28"/>
          <w:szCs w:val="24"/>
          <w:lang w:val="uk-UA"/>
        </w:rPr>
        <w:t xml:space="preserve">15,629 </w:t>
      </w:r>
      <w:r w:rsidRPr="00C730B6">
        <w:rPr>
          <w:rFonts w:ascii="Times New Roman" w:hAnsi="Times New Roman"/>
          <w:color w:val="000000"/>
          <w:sz w:val="28"/>
          <w:szCs w:val="24"/>
          <w:lang w:val="uk-UA"/>
        </w:rPr>
        <w:t>ти</w:t>
      </w:r>
      <w:r w:rsidR="007802C9">
        <w:rPr>
          <w:rFonts w:ascii="Times New Roman" w:hAnsi="Times New Roman"/>
          <w:color w:val="000000"/>
          <w:sz w:val="28"/>
          <w:szCs w:val="24"/>
          <w:lang w:val="uk-UA"/>
        </w:rPr>
        <w:t xml:space="preserve">с. осіб станом на </w:t>
      </w:r>
      <w:r w:rsidR="007802C9" w:rsidRPr="00757E73">
        <w:rPr>
          <w:rFonts w:ascii="Times New Roman" w:hAnsi="Times New Roman"/>
          <w:color w:val="000000"/>
          <w:sz w:val="28"/>
          <w:szCs w:val="24"/>
          <w:lang w:val="uk-UA"/>
        </w:rPr>
        <w:t>01.1</w:t>
      </w:r>
      <w:r w:rsidR="00757E73" w:rsidRPr="00757E73">
        <w:rPr>
          <w:rFonts w:ascii="Times New Roman" w:hAnsi="Times New Roman"/>
          <w:color w:val="000000"/>
          <w:sz w:val="28"/>
          <w:szCs w:val="24"/>
          <w:lang w:val="uk-UA"/>
        </w:rPr>
        <w:t>2</w:t>
      </w:r>
      <w:r w:rsidR="007802C9" w:rsidRPr="00757E73">
        <w:rPr>
          <w:rFonts w:ascii="Times New Roman" w:hAnsi="Times New Roman"/>
          <w:color w:val="000000"/>
          <w:sz w:val="28"/>
          <w:szCs w:val="24"/>
          <w:lang w:val="uk-UA"/>
        </w:rPr>
        <w:t>.202</w:t>
      </w:r>
      <w:r w:rsidR="00AC618A" w:rsidRPr="00757E73">
        <w:rPr>
          <w:rFonts w:ascii="Times New Roman" w:hAnsi="Times New Roman"/>
          <w:color w:val="000000"/>
          <w:sz w:val="28"/>
          <w:szCs w:val="24"/>
          <w:lang w:val="uk-UA"/>
        </w:rPr>
        <w:t>2</w:t>
      </w:r>
      <w:r w:rsidR="007802C9">
        <w:rPr>
          <w:rFonts w:ascii="Times New Roman" w:hAnsi="Times New Roman"/>
          <w:color w:val="000000"/>
          <w:sz w:val="28"/>
          <w:szCs w:val="24"/>
          <w:lang w:val="uk-UA"/>
        </w:rPr>
        <w:t>), Г</w:t>
      </w:r>
      <w:r w:rsidRPr="00C730B6">
        <w:rPr>
          <w:rFonts w:ascii="Times New Roman" w:hAnsi="Times New Roman"/>
          <w:color w:val="000000"/>
          <w:sz w:val="28"/>
          <w:szCs w:val="24"/>
          <w:lang w:val="uk-UA"/>
        </w:rPr>
        <w:t xml:space="preserve">ромада </w:t>
      </w:r>
      <w:r w:rsidR="002F5709" w:rsidRPr="00C730B6">
        <w:rPr>
          <w:rFonts w:ascii="Times New Roman" w:hAnsi="Times New Roman"/>
          <w:color w:val="000000"/>
          <w:sz w:val="28"/>
          <w:szCs w:val="24"/>
          <w:lang w:val="uk-UA"/>
        </w:rPr>
        <w:t xml:space="preserve">відноситься до групи громад з чисельністю населення від 10 до 15 тис. осіб. Демографічна ситуація в Громаді за результатом </w:t>
      </w:r>
      <w:r w:rsidR="00A32FF1">
        <w:rPr>
          <w:rFonts w:ascii="Times New Roman" w:hAnsi="Times New Roman"/>
          <w:color w:val="000000"/>
          <w:sz w:val="28"/>
          <w:szCs w:val="24"/>
          <w:lang w:val="uk-UA"/>
        </w:rPr>
        <w:t xml:space="preserve">11 місяці </w:t>
      </w:r>
      <w:r w:rsidR="002F5709" w:rsidRPr="00C730B6">
        <w:rPr>
          <w:rFonts w:ascii="Times New Roman" w:hAnsi="Times New Roman"/>
          <w:color w:val="000000"/>
          <w:sz w:val="28"/>
          <w:szCs w:val="24"/>
          <w:lang w:val="uk-UA"/>
        </w:rPr>
        <w:t>202</w:t>
      </w:r>
      <w:r w:rsidR="00AC618A">
        <w:rPr>
          <w:rFonts w:ascii="Times New Roman" w:hAnsi="Times New Roman"/>
          <w:color w:val="000000"/>
          <w:sz w:val="28"/>
          <w:szCs w:val="24"/>
          <w:lang w:val="uk-UA"/>
        </w:rPr>
        <w:t>2</w:t>
      </w:r>
      <w:r w:rsidR="002F5709" w:rsidRPr="00C730B6">
        <w:rPr>
          <w:rFonts w:ascii="Times New Roman" w:hAnsi="Times New Roman"/>
          <w:color w:val="000000"/>
          <w:sz w:val="28"/>
          <w:szCs w:val="24"/>
          <w:lang w:val="uk-UA"/>
        </w:rPr>
        <w:t xml:space="preserve"> року характеризувалася </w:t>
      </w:r>
      <w:r w:rsidR="002F5709" w:rsidRPr="00757E73">
        <w:rPr>
          <w:rFonts w:ascii="Times New Roman" w:hAnsi="Times New Roman"/>
          <w:color w:val="000000"/>
          <w:sz w:val="28"/>
          <w:szCs w:val="24"/>
          <w:lang w:val="uk-UA"/>
        </w:rPr>
        <w:t>подальшим збільшенням населення</w:t>
      </w:r>
      <w:r w:rsidR="002F5709" w:rsidRPr="00C730B6">
        <w:rPr>
          <w:rFonts w:ascii="Times New Roman" w:hAnsi="Times New Roman"/>
          <w:color w:val="000000"/>
          <w:sz w:val="28"/>
          <w:szCs w:val="24"/>
          <w:lang w:val="uk-UA"/>
        </w:rPr>
        <w:t xml:space="preserve"> в основному за рахунок </w:t>
      </w:r>
      <w:proofErr w:type="spellStart"/>
      <w:r w:rsidR="002F5709" w:rsidRPr="00C730B6">
        <w:rPr>
          <w:rFonts w:ascii="Times New Roman" w:hAnsi="Times New Roman"/>
          <w:color w:val="000000"/>
          <w:sz w:val="28"/>
          <w:szCs w:val="24"/>
          <w:lang w:val="uk-UA"/>
        </w:rPr>
        <w:t>руралізації</w:t>
      </w:r>
      <w:proofErr w:type="spellEnd"/>
      <w:r w:rsidR="002F5709" w:rsidRPr="00C730B6">
        <w:rPr>
          <w:rFonts w:ascii="Times New Roman" w:hAnsi="Times New Roman"/>
          <w:color w:val="000000"/>
          <w:sz w:val="28"/>
          <w:szCs w:val="24"/>
          <w:lang w:val="uk-UA"/>
        </w:rPr>
        <w:t xml:space="preserve"> та механічної міграції з інших регіонів України. </w:t>
      </w:r>
      <w:r w:rsidR="00666EF3" w:rsidRPr="00C730B6">
        <w:rPr>
          <w:rFonts w:ascii="Times New Roman" w:hAnsi="Times New Roman"/>
          <w:color w:val="000000"/>
          <w:sz w:val="28"/>
          <w:szCs w:val="24"/>
          <w:lang w:val="uk-UA"/>
        </w:rPr>
        <w:t>В 202</w:t>
      </w:r>
      <w:r w:rsidR="00AC618A">
        <w:rPr>
          <w:rFonts w:ascii="Times New Roman" w:hAnsi="Times New Roman"/>
          <w:color w:val="000000"/>
          <w:sz w:val="28"/>
          <w:szCs w:val="24"/>
          <w:lang w:val="uk-UA"/>
        </w:rPr>
        <w:t>2</w:t>
      </w:r>
      <w:r w:rsidR="00666EF3" w:rsidRPr="00C730B6">
        <w:rPr>
          <w:rFonts w:ascii="Times New Roman" w:hAnsi="Times New Roman"/>
          <w:color w:val="000000"/>
          <w:sz w:val="28"/>
          <w:szCs w:val="24"/>
          <w:lang w:val="uk-UA"/>
        </w:rPr>
        <w:t xml:space="preserve"> році природного скорочення/приросту не спостерігалося та залишається  на однаковому рівні, як і в попередні роки.</w:t>
      </w:r>
    </w:p>
    <w:p w:rsidR="00FB49AE" w:rsidRPr="00C730B6" w:rsidRDefault="002F5709" w:rsidP="00CF1F8B">
      <w:pPr>
        <w:spacing w:after="0"/>
        <w:ind w:firstLine="567"/>
        <w:jc w:val="both"/>
        <w:rPr>
          <w:rFonts w:ascii="Times New Roman" w:hAnsi="Times New Roman"/>
          <w:color w:val="000000"/>
          <w:sz w:val="28"/>
          <w:szCs w:val="24"/>
          <w:lang w:val="uk-UA"/>
        </w:rPr>
      </w:pPr>
      <w:r w:rsidRPr="00757E73">
        <w:rPr>
          <w:rFonts w:ascii="Times New Roman" w:hAnsi="Times New Roman"/>
          <w:color w:val="000000"/>
          <w:sz w:val="28"/>
          <w:szCs w:val="24"/>
          <w:lang w:val="uk-UA"/>
        </w:rPr>
        <w:t>Приріст</w:t>
      </w:r>
      <w:r w:rsidRPr="00C730B6">
        <w:rPr>
          <w:rFonts w:ascii="Times New Roman" w:hAnsi="Times New Roman"/>
          <w:color w:val="000000"/>
          <w:sz w:val="28"/>
          <w:szCs w:val="24"/>
          <w:lang w:val="uk-UA"/>
        </w:rPr>
        <w:t xml:space="preserve"> населення за 202</w:t>
      </w:r>
      <w:r w:rsidR="00AC618A">
        <w:rPr>
          <w:rFonts w:ascii="Times New Roman" w:hAnsi="Times New Roman"/>
          <w:color w:val="000000"/>
          <w:sz w:val="28"/>
          <w:szCs w:val="24"/>
          <w:lang w:val="uk-UA"/>
        </w:rPr>
        <w:t>2</w:t>
      </w:r>
      <w:r w:rsidRPr="00C730B6">
        <w:rPr>
          <w:rFonts w:ascii="Times New Roman" w:hAnsi="Times New Roman"/>
          <w:color w:val="000000"/>
          <w:sz w:val="28"/>
          <w:szCs w:val="24"/>
          <w:lang w:val="uk-UA"/>
        </w:rPr>
        <w:t xml:space="preserve"> рік склав </w:t>
      </w:r>
      <w:r w:rsidR="00757E73">
        <w:rPr>
          <w:rFonts w:ascii="Times New Roman" w:hAnsi="Times New Roman"/>
          <w:color w:val="000000"/>
          <w:sz w:val="28"/>
          <w:szCs w:val="24"/>
          <w:lang w:val="uk-UA"/>
        </w:rPr>
        <w:t>316</w:t>
      </w:r>
      <w:r w:rsidRPr="00C730B6">
        <w:rPr>
          <w:rFonts w:ascii="Times New Roman" w:hAnsi="Times New Roman"/>
          <w:color w:val="000000"/>
          <w:sz w:val="28"/>
          <w:szCs w:val="24"/>
          <w:lang w:val="uk-UA"/>
        </w:rPr>
        <w:t xml:space="preserve"> осіб.   </w:t>
      </w:r>
    </w:p>
    <w:p w:rsidR="001C7F70" w:rsidRPr="00C730B6" w:rsidRDefault="001C7F70" w:rsidP="00CF1F8B">
      <w:pPr>
        <w:spacing w:after="0"/>
        <w:ind w:firstLine="567"/>
        <w:jc w:val="both"/>
        <w:rPr>
          <w:rFonts w:ascii="Times New Roman" w:hAnsi="Times New Roman"/>
          <w:color w:val="000000"/>
          <w:sz w:val="28"/>
          <w:szCs w:val="24"/>
          <w:lang w:val="uk-UA"/>
        </w:rPr>
      </w:pPr>
      <w:r w:rsidRPr="00C730B6">
        <w:rPr>
          <w:rFonts w:ascii="Times New Roman" w:hAnsi="Times New Roman"/>
          <w:color w:val="000000"/>
          <w:sz w:val="28"/>
          <w:szCs w:val="24"/>
          <w:lang w:val="uk-UA"/>
        </w:rPr>
        <w:t>Інформ</w:t>
      </w:r>
      <w:r w:rsidR="007802C9">
        <w:rPr>
          <w:rFonts w:ascii="Times New Roman" w:hAnsi="Times New Roman"/>
          <w:color w:val="000000"/>
          <w:sz w:val="28"/>
          <w:szCs w:val="24"/>
          <w:lang w:val="uk-UA"/>
        </w:rPr>
        <w:t xml:space="preserve">ація про чисельність мешканців </w:t>
      </w:r>
      <w:r w:rsidR="007802C9" w:rsidRPr="001A2540">
        <w:rPr>
          <w:rFonts w:ascii="Times New Roman" w:hAnsi="Times New Roman"/>
          <w:color w:val="000000" w:themeColor="text1"/>
          <w:sz w:val="28"/>
          <w:szCs w:val="24"/>
          <w:lang w:val="uk-UA"/>
        </w:rPr>
        <w:t>Г</w:t>
      </w:r>
      <w:r w:rsidRPr="00C730B6">
        <w:rPr>
          <w:rFonts w:ascii="Times New Roman" w:hAnsi="Times New Roman"/>
          <w:color w:val="000000"/>
          <w:sz w:val="28"/>
          <w:szCs w:val="24"/>
          <w:lang w:val="uk-UA"/>
        </w:rPr>
        <w:t>ромади в розріз</w:t>
      </w:r>
      <w:r w:rsidR="00FD607D" w:rsidRPr="00C730B6">
        <w:rPr>
          <w:rFonts w:ascii="Times New Roman" w:hAnsi="Times New Roman"/>
          <w:color w:val="000000"/>
          <w:sz w:val="28"/>
          <w:szCs w:val="24"/>
          <w:lang w:val="uk-UA"/>
        </w:rPr>
        <w:t>них</w:t>
      </w:r>
      <w:r w:rsidRPr="00C730B6">
        <w:rPr>
          <w:rFonts w:ascii="Times New Roman" w:hAnsi="Times New Roman"/>
          <w:color w:val="000000"/>
          <w:sz w:val="28"/>
          <w:szCs w:val="24"/>
          <w:lang w:val="uk-UA"/>
        </w:rPr>
        <w:t xml:space="preserve"> населених пунктів наведено в Таблиці нижче</w:t>
      </w:r>
      <w:r w:rsidR="00FD607D" w:rsidRPr="00C730B6">
        <w:rPr>
          <w:rFonts w:ascii="Times New Roman" w:hAnsi="Times New Roman"/>
          <w:color w:val="000000"/>
          <w:sz w:val="28"/>
          <w:szCs w:val="24"/>
          <w:lang w:val="uk-UA"/>
        </w:rPr>
        <w:t>.</w:t>
      </w:r>
    </w:p>
    <w:p w:rsidR="008B6618" w:rsidRPr="00C730B6" w:rsidRDefault="008B6618" w:rsidP="001C7F70">
      <w:pPr>
        <w:spacing w:after="0"/>
        <w:ind w:firstLine="709"/>
        <w:jc w:val="both"/>
        <w:rPr>
          <w:rFonts w:ascii="Times New Roman" w:hAnsi="Times New Roman"/>
          <w:color w:val="000000"/>
          <w:sz w:val="28"/>
          <w:szCs w:val="24"/>
          <w:lang w:val="uk-UA"/>
        </w:rPr>
      </w:pPr>
    </w:p>
    <w:p w:rsidR="001C7F70" w:rsidRPr="00C730B6" w:rsidRDefault="001C7F70" w:rsidP="001C7F70">
      <w:pPr>
        <w:spacing w:after="0"/>
        <w:ind w:firstLine="567"/>
        <w:jc w:val="center"/>
        <w:rPr>
          <w:rFonts w:ascii="Times New Roman" w:hAnsi="Times New Roman"/>
          <w:b/>
          <w:bCs/>
          <w:color w:val="000000"/>
          <w:sz w:val="28"/>
          <w:szCs w:val="24"/>
          <w:lang w:val="uk-UA"/>
        </w:rPr>
      </w:pPr>
      <w:bookmarkStart w:id="0" w:name="_Toc291843074"/>
      <w:bookmarkStart w:id="1" w:name="_Toc291842955"/>
      <w:bookmarkStart w:id="2" w:name="_Toc291842811"/>
      <w:bookmarkStart w:id="3" w:name="_Toc291687787"/>
      <w:r w:rsidRPr="00C730B6">
        <w:rPr>
          <w:rFonts w:ascii="Times New Roman" w:hAnsi="Times New Roman"/>
          <w:b/>
          <w:bCs/>
          <w:color w:val="000000"/>
          <w:sz w:val="28"/>
          <w:szCs w:val="24"/>
          <w:lang w:val="uk-UA"/>
        </w:rPr>
        <w:t>Чисельність мешканців</w:t>
      </w:r>
      <w:bookmarkEnd w:id="0"/>
      <w:bookmarkEnd w:id="1"/>
      <w:bookmarkEnd w:id="2"/>
      <w:bookmarkEnd w:id="3"/>
      <w:r w:rsidRPr="00C730B6">
        <w:rPr>
          <w:rFonts w:ascii="Times New Roman" w:hAnsi="Times New Roman"/>
          <w:b/>
          <w:bCs/>
          <w:color w:val="000000"/>
          <w:sz w:val="28"/>
          <w:szCs w:val="24"/>
          <w:lang w:val="uk-UA"/>
        </w:rPr>
        <w:t>, осіб</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ook w:val="04A0" w:firstRow="1" w:lastRow="0" w:firstColumn="1" w:lastColumn="0" w:noHBand="0" w:noVBand="1"/>
      </w:tblPr>
      <w:tblGrid>
        <w:gridCol w:w="3805"/>
        <w:gridCol w:w="2932"/>
        <w:gridCol w:w="2932"/>
      </w:tblGrid>
      <w:tr w:rsidR="00C4158B" w:rsidRPr="008B6618" w:rsidTr="00C4158B">
        <w:trPr>
          <w:trHeight w:val="705"/>
        </w:trPr>
        <w:tc>
          <w:tcPr>
            <w:tcW w:w="1968" w:type="pct"/>
            <w:tcBorders>
              <w:top w:val="single" w:sz="4" w:space="0" w:color="auto"/>
              <w:left w:val="single" w:sz="8" w:space="0" w:color="auto"/>
              <w:bottom w:val="single" w:sz="4" w:space="0" w:color="auto"/>
              <w:right w:val="single" w:sz="8" w:space="0" w:color="auto"/>
            </w:tcBorders>
            <w:noWrap/>
            <w:vAlign w:val="center"/>
            <w:hideMark/>
          </w:tcPr>
          <w:p w:rsidR="00C4158B" w:rsidRPr="008B6618" w:rsidRDefault="00C4158B" w:rsidP="00FD607D">
            <w:pPr>
              <w:spacing w:after="0"/>
              <w:jc w:val="both"/>
              <w:rPr>
                <w:rFonts w:ascii="Times New Roman" w:hAnsi="Times New Roman"/>
                <w:b/>
                <w:color w:val="000000"/>
                <w:sz w:val="24"/>
                <w:szCs w:val="24"/>
                <w:lang w:val="uk-UA"/>
              </w:rPr>
            </w:pPr>
            <w:r w:rsidRPr="008B6618">
              <w:rPr>
                <w:rFonts w:ascii="Times New Roman" w:hAnsi="Times New Roman"/>
                <w:b/>
                <w:color w:val="000000"/>
                <w:sz w:val="24"/>
                <w:szCs w:val="24"/>
                <w:lang w:val="uk-UA"/>
              </w:rPr>
              <w:t xml:space="preserve">Назва населеного пункту </w:t>
            </w:r>
          </w:p>
        </w:tc>
        <w:tc>
          <w:tcPr>
            <w:tcW w:w="1516" w:type="pct"/>
            <w:tcBorders>
              <w:top w:val="single" w:sz="4" w:space="0" w:color="auto"/>
              <w:left w:val="single" w:sz="8" w:space="0" w:color="auto"/>
              <w:bottom w:val="single" w:sz="4" w:space="0" w:color="auto"/>
              <w:right w:val="single" w:sz="8" w:space="0" w:color="auto"/>
            </w:tcBorders>
            <w:vAlign w:val="center"/>
            <w:hideMark/>
          </w:tcPr>
          <w:p w:rsidR="00C4158B" w:rsidRPr="008B6618" w:rsidRDefault="00C4158B" w:rsidP="00FD607D">
            <w:pPr>
              <w:spacing w:after="0"/>
              <w:ind w:hanging="106"/>
              <w:jc w:val="center"/>
              <w:rPr>
                <w:rFonts w:ascii="Times New Roman" w:hAnsi="Times New Roman"/>
                <w:color w:val="000000"/>
                <w:sz w:val="24"/>
                <w:szCs w:val="24"/>
                <w:lang w:val="uk-UA"/>
              </w:rPr>
            </w:pPr>
            <w:r w:rsidRPr="008B6618">
              <w:rPr>
                <w:rFonts w:ascii="Times New Roman" w:hAnsi="Times New Roman"/>
                <w:color w:val="000000"/>
                <w:sz w:val="24"/>
                <w:szCs w:val="24"/>
                <w:lang w:val="uk-UA"/>
              </w:rPr>
              <w:t xml:space="preserve">Станом на </w:t>
            </w:r>
          </w:p>
          <w:p w:rsidR="00C4158B" w:rsidRPr="008B6618" w:rsidRDefault="00C4158B" w:rsidP="00C4158B">
            <w:pPr>
              <w:spacing w:after="0"/>
              <w:ind w:hanging="106"/>
              <w:jc w:val="center"/>
              <w:rPr>
                <w:rFonts w:ascii="Times New Roman" w:hAnsi="Times New Roman"/>
                <w:b/>
                <w:color w:val="000000"/>
                <w:sz w:val="24"/>
                <w:szCs w:val="24"/>
                <w:lang w:val="uk-UA"/>
              </w:rPr>
            </w:pPr>
            <w:r w:rsidRPr="00757E73">
              <w:rPr>
                <w:rFonts w:ascii="Times New Roman" w:hAnsi="Times New Roman"/>
                <w:color w:val="000000"/>
                <w:sz w:val="24"/>
                <w:szCs w:val="24"/>
                <w:lang w:val="uk-UA"/>
              </w:rPr>
              <w:t>01.12.2022</w:t>
            </w:r>
            <w:r>
              <w:rPr>
                <w:rFonts w:ascii="Times New Roman" w:hAnsi="Times New Roman"/>
                <w:color w:val="000000"/>
                <w:sz w:val="24"/>
                <w:szCs w:val="24"/>
                <w:lang w:val="uk-UA"/>
              </w:rPr>
              <w:t xml:space="preserve"> </w:t>
            </w:r>
          </w:p>
        </w:tc>
        <w:tc>
          <w:tcPr>
            <w:tcW w:w="1516" w:type="pct"/>
            <w:tcBorders>
              <w:top w:val="single" w:sz="4" w:space="0" w:color="auto"/>
              <w:left w:val="single" w:sz="8" w:space="0" w:color="auto"/>
              <w:bottom w:val="single" w:sz="4" w:space="0" w:color="auto"/>
              <w:right w:val="single" w:sz="8" w:space="0" w:color="auto"/>
            </w:tcBorders>
          </w:tcPr>
          <w:p w:rsidR="00C4158B" w:rsidRPr="008B6618" w:rsidRDefault="00C4158B" w:rsidP="00C4158B">
            <w:pPr>
              <w:spacing w:after="0"/>
              <w:ind w:hanging="106"/>
              <w:jc w:val="center"/>
              <w:rPr>
                <w:rFonts w:ascii="Times New Roman" w:hAnsi="Times New Roman"/>
                <w:color w:val="000000"/>
                <w:sz w:val="24"/>
                <w:szCs w:val="24"/>
                <w:lang w:val="uk-UA"/>
              </w:rPr>
            </w:pPr>
            <w:r w:rsidRPr="008B6618">
              <w:rPr>
                <w:rFonts w:ascii="Times New Roman" w:hAnsi="Times New Roman"/>
                <w:color w:val="000000"/>
                <w:sz w:val="24"/>
                <w:szCs w:val="24"/>
                <w:lang w:val="uk-UA"/>
              </w:rPr>
              <w:t xml:space="preserve">Станом на </w:t>
            </w:r>
          </w:p>
          <w:p w:rsidR="00C4158B" w:rsidRPr="008B6618" w:rsidRDefault="00C4158B" w:rsidP="00C4158B">
            <w:pPr>
              <w:spacing w:after="0"/>
              <w:ind w:hanging="106"/>
              <w:jc w:val="center"/>
              <w:rPr>
                <w:rFonts w:ascii="Times New Roman" w:hAnsi="Times New Roman"/>
                <w:color w:val="000000"/>
                <w:sz w:val="24"/>
                <w:szCs w:val="24"/>
                <w:lang w:val="uk-UA"/>
              </w:rPr>
            </w:pPr>
            <w:r>
              <w:rPr>
                <w:rFonts w:ascii="Times New Roman" w:hAnsi="Times New Roman"/>
                <w:color w:val="000000"/>
                <w:sz w:val="24"/>
                <w:szCs w:val="24"/>
                <w:lang w:val="uk-UA"/>
              </w:rPr>
              <w:t xml:space="preserve"> 01.10.2021</w:t>
            </w:r>
          </w:p>
        </w:tc>
      </w:tr>
      <w:tr w:rsidR="00C4158B" w:rsidRPr="008B6618" w:rsidTr="00C4158B">
        <w:trPr>
          <w:trHeight w:val="255"/>
        </w:trPr>
        <w:tc>
          <w:tcPr>
            <w:tcW w:w="1968" w:type="pct"/>
            <w:tcBorders>
              <w:top w:val="single" w:sz="4" w:space="0" w:color="auto"/>
              <w:left w:val="single" w:sz="8" w:space="0" w:color="auto"/>
              <w:bottom w:val="single" w:sz="4" w:space="0" w:color="auto"/>
              <w:right w:val="single" w:sz="8" w:space="0" w:color="auto"/>
            </w:tcBorders>
            <w:noWrap/>
            <w:hideMark/>
          </w:tcPr>
          <w:p w:rsidR="00C4158B" w:rsidRPr="008B6618" w:rsidRDefault="00C4158B" w:rsidP="00FD607D">
            <w:pPr>
              <w:spacing w:after="0"/>
              <w:rPr>
                <w:rFonts w:ascii="Times New Roman" w:hAnsi="Times New Roman"/>
                <w:color w:val="000000"/>
                <w:sz w:val="24"/>
                <w:szCs w:val="24"/>
                <w:lang w:val="uk-UA"/>
              </w:rPr>
            </w:pPr>
            <w:r w:rsidRPr="008B6618">
              <w:rPr>
                <w:rFonts w:ascii="Times New Roman" w:hAnsi="Times New Roman"/>
                <w:color w:val="000000"/>
                <w:sz w:val="24"/>
                <w:szCs w:val="24"/>
                <w:lang w:val="uk-UA"/>
              </w:rPr>
              <w:t>с. Нові Петрівці</w:t>
            </w:r>
          </w:p>
        </w:tc>
        <w:tc>
          <w:tcPr>
            <w:tcW w:w="1516" w:type="pct"/>
            <w:tcBorders>
              <w:top w:val="single" w:sz="4" w:space="0" w:color="auto"/>
              <w:left w:val="single" w:sz="8" w:space="0" w:color="auto"/>
              <w:bottom w:val="single" w:sz="4" w:space="0" w:color="auto"/>
              <w:right w:val="single" w:sz="8" w:space="0" w:color="auto"/>
            </w:tcBorders>
            <w:shd w:val="clear" w:color="auto" w:fill="FFFFFF"/>
            <w:hideMark/>
          </w:tcPr>
          <w:p w:rsidR="00C4158B" w:rsidRPr="008B6618" w:rsidRDefault="00C4158B" w:rsidP="00C4158B">
            <w:pPr>
              <w:spacing w:after="0"/>
              <w:jc w:val="center"/>
              <w:rPr>
                <w:rFonts w:ascii="Times New Roman" w:hAnsi="Times New Roman"/>
                <w:color w:val="000000"/>
                <w:sz w:val="24"/>
                <w:szCs w:val="24"/>
                <w:lang w:val="uk-UA"/>
              </w:rPr>
            </w:pPr>
            <w:r w:rsidRPr="00757E73">
              <w:rPr>
                <w:rFonts w:ascii="Times New Roman" w:hAnsi="Times New Roman"/>
                <w:color w:val="000000"/>
                <w:sz w:val="24"/>
                <w:szCs w:val="24"/>
                <w:lang w:val="uk-UA"/>
              </w:rPr>
              <w:t>9803</w:t>
            </w:r>
            <w:r>
              <w:rPr>
                <w:rFonts w:ascii="Times New Roman" w:hAnsi="Times New Roman"/>
                <w:color w:val="000000"/>
                <w:sz w:val="24"/>
                <w:szCs w:val="24"/>
                <w:lang w:val="uk-UA"/>
              </w:rPr>
              <w:t xml:space="preserve"> </w:t>
            </w:r>
          </w:p>
        </w:tc>
        <w:tc>
          <w:tcPr>
            <w:tcW w:w="1516" w:type="pct"/>
            <w:tcBorders>
              <w:top w:val="single" w:sz="4" w:space="0" w:color="auto"/>
              <w:left w:val="single" w:sz="8" w:space="0" w:color="auto"/>
              <w:bottom w:val="single" w:sz="4" w:space="0" w:color="auto"/>
              <w:right w:val="single" w:sz="8" w:space="0" w:color="auto"/>
            </w:tcBorders>
            <w:shd w:val="clear" w:color="auto" w:fill="FFFFFF"/>
          </w:tcPr>
          <w:p w:rsidR="00C4158B" w:rsidRPr="00757E73" w:rsidRDefault="00C4158B" w:rsidP="00FD607D">
            <w:pPr>
              <w:spacing w:after="0"/>
              <w:jc w:val="center"/>
              <w:rPr>
                <w:rFonts w:ascii="Times New Roman" w:hAnsi="Times New Roman"/>
                <w:color w:val="000000"/>
                <w:sz w:val="24"/>
                <w:szCs w:val="24"/>
                <w:lang w:val="uk-UA"/>
              </w:rPr>
            </w:pPr>
            <w:r w:rsidRPr="008B6618">
              <w:rPr>
                <w:rFonts w:ascii="Times New Roman" w:hAnsi="Times New Roman"/>
                <w:color w:val="000000"/>
                <w:sz w:val="24"/>
                <w:szCs w:val="24"/>
                <w:lang w:val="uk-UA"/>
              </w:rPr>
              <w:t>9588</w:t>
            </w:r>
          </w:p>
        </w:tc>
      </w:tr>
      <w:tr w:rsidR="00C4158B" w:rsidRPr="008B6618" w:rsidTr="00C4158B">
        <w:trPr>
          <w:trHeight w:val="255"/>
        </w:trPr>
        <w:tc>
          <w:tcPr>
            <w:tcW w:w="1968" w:type="pct"/>
            <w:tcBorders>
              <w:top w:val="single" w:sz="4" w:space="0" w:color="auto"/>
              <w:left w:val="single" w:sz="8" w:space="0" w:color="auto"/>
              <w:bottom w:val="single" w:sz="4" w:space="0" w:color="auto"/>
              <w:right w:val="single" w:sz="8" w:space="0" w:color="auto"/>
            </w:tcBorders>
            <w:noWrap/>
            <w:hideMark/>
          </w:tcPr>
          <w:p w:rsidR="00C4158B" w:rsidRPr="008B6618" w:rsidRDefault="00C4158B" w:rsidP="00FD607D">
            <w:pPr>
              <w:spacing w:after="0"/>
              <w:rPr>
                <w:rFonts w:ascii="Times New Roman" w:hAnsi="Times New Roman"/>
                <w:color w:val="000000"/>
                <w:sz w:val="24"/>
                <w:szCs w:val="24"/>
                <w:lang w:val="uk-UA"/>
              </w:rPr>
            </w:pPr>
            <w:r w:rsidRPr="008B6618">
              <w:rPr>
                <w:rFonts w:ascii="Times New Roman" w:hAnsi="Times New Roman"/>
                <w:color w:val="000000"/>
                <w:sz w:val="24"/>
                <w:szCs w:val="24"/>
                <w:lang w:val="uk-UA"/>
              </w:rPr>
              <w:t>с. Старі Петрівці</w:t>
            </w:r>
          </w:p>
        </w:tc>
        <w:tc>
          <w:tcPr>
            <w:tcW w:w="1516" w:type="pct"/>
            <w:tcBorders>
              <w:top w:val="single" w:sz="4" w:space="0" w:color="auto"/>
              <w:left w:val="single" w:sz="8" w:space="0" w:color="auto"/>
              <w:bottom w:val="single" w:sz="4" w:space="0" w:color="auto"/>
              <w:right w:val="single" w:sz="8" w:space="0" w:color="auto"/>
            </w:tcBorders>
            <w:shd w:val="clear" w:color="auto" w:fill="FFFFFF"/>
            <w:hideMark/>
          </w:tcPr>
          <w:p w:rsidR="00C4158B" w:rsidRPr="008B6618" w:rsidRDefault="00C4158B" w:rsidP="00C4158B">
            <w:pPr>
              <w:spacing w:after="0"/>
              <w:jc w:val="center"/>
              <w:rPr>
                <w:rFonts w:ascii="Times New Roman" w:hAnsi="Times New Roman"/>
                <w:color w:val="000000"/>
                <w:sz w:val="24"/>
                <w:szCs w:val="24"/>
                <w:lang w:val="uk-UA"/>
              </w:rPr>
            </w:pPr>
            <w:r w:rsidRPr="00757E73">
              <w:rPr>
                <w:rFonts w:ascii="Times New Roman" w:hAnsi="Times New Roman"/>
                <w:color w:val="000000"/>
                <w:sz w:val="24"/>
                <w:szCs w:val="24"/>
                <w:lang w:val="uk-UA"/>
              </w:rPr>
              <w:t>3006</w:t>
            </w:r>
            <w:r>
              <w:rPr>
                <w:rFonts w:ascii="Times New Roman" w:hAnsi="Times New Roman"/>
                <w:color w:val="000000"/>
                <w:sz w:val="24"/>
                <w:szCs w:val="24"/>
                <w:lang w:val="uk-UA"/>
              </w:rPr>
              <w:t xml:space="preserve"> </w:t>
            </w:r>
          </w:p>
        </w:tc>
        <w:tc>
          <w:tcPr>
            <w:tcW w:w="1516" w:type="pct"/>
            <w:tcBorders>
              <w:top w:val="single" w:sz="4" w:space="0" w:color="auto"/>
              <w:left w:val="single" w:sz="8" w:space="0" w:color="auto"/>
              <w:bottom w:val="single" w:sz="4" w:space="0" w:color="auto"/>
              <w:right w:val="single" w:sz="8" w:space="0" w:color="auto"/>
            </w:tcBorders>
            <w:shd w:val="clear" w:color="auto" w:fill="FFFFFF"/>
          </w:tcPr>
          <w:p w:rsidR="00C4158B" w:rsidRPr="00757E73" w:rsidRDefault="00C4158B" w:rsidP="00FD607D">
            <w:pPr>
              <w:spacing w:after="0"/>
              <w:jc w:val="center"/>
              <w:rPr>
                <w:rFonts w:ascii="Times New Roman" w:hAnsi="Times New Roman"/>
                <w:color w:val="000000"/>
                <w:sz w:val="24"/>
                <w:szCs w:val="24"/>
                <w:lang w:val="uk-UA"/>
              </w:rPr>
            </w:pPr>
            <w:r w:rsidRPr="008B6618">
              <w:rPr>
                <w:rFonts w:ascii="Times New Roman" w:hAnsi="Times New Roman"/>
                <w:color w:val="000000"/>
                <w:sz w:val="24"/>
                <w:szCs w:val="24"/>
                <w:lang w:val="uk-UA"/>
              </w:rPr>
              <w:t>2941</w:t>
            </w:r>
          </w:p>
        </w:tc>
      </w:tr>
      <w:tr w:rsidR="00C4158B" w:rsidRPr="008B6618" w:rsidTr="00C4158B">
        <w:trPr>
          <w:trHeight w:val="255"/>
        </w:trPr>
        <w:tc>
          <w:tcPr>
            <w:tcW w:w="1968" w:type="pct"/>
            <w:tcBorders>
              <w:top w:val="single" w:sz="4" w:space="0" w:color="auto"/>
              <w:left w:val="single" w:sz="8" w:space="0" w:color="auto"/>
              <w:bottom w:val="single" w:sz="4" w:space="0" w:color="auto"/>
              <w:right w:val="single" w:sz="8" w:space="0" w:color="auto"/>
            </w:tcBorders>
            <w:noWrap/>
            <w:hideMark/>
          </w:tcPr>
          <w:p w:rsidR="00C4158B" w:rsidRPr="008B6618" w:rsidRDefault="00C4158B" w:rsidP="00FD607D">
            <w:pPr>
              <w:spacing w:after="0"/>
              <w:rPr>
                <w:rFonts w:ascii="Times New Roman" w:hAnsi="Times New Roman"/>
                <w:color w:val="000000"/>
                <w:sz w:val="24"/>
                <w:szCs w:val="24"/>
                <w:lang w:val="uk-UA"/>
              </w:rPr>
            </w:pPr>
            <w:r w:rsidRPr="008B6618">
              <w:rPr>
                <w:rFonts w:ascii="Times New Roman" w:hAnsi="Times New Roman"/>
                <w:color w:val="000000"/>
                <w:sz w:val="24"/>
                <w:szCs w:val="24"/>
                <w:lang w:val="uk-UA"/>
              </w:rPr>
              <w:t>с. Лютіж</w:t>
            </w:r>
          </w:p>
        </w:tc>
        <w:tc>
          <w:tcPr>
            <w:tcW w:w="1516" w:type="pct"/>
            <w:tcBorders>
              <w:top w:val="single" w:sz="4" w:space="0" w:color="auto"/>
              <w:left w:val="single" w:sz="8" w:space="0" w:color="auto"/>
              <w:bottom w:val="single" w:sz="4" w:space="0" w:color="auto"/>
              <w:right w:val="single" w:sz="8" w:space="0" w:color="auto"/>
            </w:tcBorders>
            <w:shd w:val="clear" w:color="auto" w:fill="FFFFFF"/>
            <w:hideMark/>
          </w:tcPr>
          <w:p w:rsidR="00C4158B" w:rsidRPr="008B6618" w:rsidRDefault="00C4158B" w:rsidP="00C4158B">
            <w:pPr>
              <w:spacing w:after="0"/>
              <w:jc w:val="center"/>
              <w:rPr>
                <w:rFonts w:ascii="Times New Roman" w:hAnsi="Times New Roman"/>
                <w:color w:val="000000"/>
                <w:sz w:val="24"/>
                <w:szCs w:val="24"/>
                <w:lang w:val="uk-UA"/>
              </w:rPr>
            </w:pPr>
            <w:r w:rsidRPr="00757E73">
              <w:rPr>
                <w:rFonts w:ascii="Times New Roman" w:hAnsi="Times New Roman"/>
                <w:color w:val="000000"/>
                <w:sz w:val="24"/>
                <w:szCs w:val="24"/>
                <w:lang w:val="uk-UA"/>
              </w:rPr>
              <w:t>2646</w:t>
            </w:r>
            <w:r>
              <w:rPr>
                <w:rFonts w:ascii="Times New Roman" w:hAnsi="Times New Roman"/>
                <w:color w:val="000000"/>
                <w:sz w:val="24"/>
                <w:szCs w:val="24"/>
                <w:lang w:val="uk-UA"/>
              </w:rPr>
              <w:t xml:space="preserve"> </w:t>
            </w:r>
          </w:p>
        </w:tc>
        <w:tc>
          <w:tcPr>
            <w:tcW w:w="1516" w:type="pct"/>
            <w:tcBorders>
              <w:top w:val="single" w:sz="4" w:space="0" w:color="auto"/>
              <w:left w:val="single" w:sz="8" w:space="0" w:color="auto"/>
              <w:bottom w:val="single" w:sz="4" w:space="0" w:color="auto"/>
              <w:right w:val="single" w:sz="8" w:space="0" w:color="auto"/>
            </w:tcBorders>
            <w:shd w:val="clear" w:color="auto" w:fill="FFFFFF"/>
          </w:tcPr>
          <w:p w:rsidR="00C4158B" w:rsidRPr="00757E73" w:rsidRDefault="00C4158B" w:rsidP="00FD607D">
            <w:pPr>
              <w:spacing w:after="0"/>
              <w:jc w:val="center"/>
              <w:rPr>
                <w:rFonts w:ascii="Times New Roman" w:hAnsi="Times New Roman"/>
                <w:color w:val="000000"/>
                <w:sz w:val="24"/>
                <w:szCs w:val="24"/>
                <w:lang w:val="uk-UA"/>
              </w:rPr>
            </w:pPr>
            <w:r w:rsidRPr="008B6618">
              <w:rPr>
                <w:rFonts w:ascii="Times New Roman" w:hAnsi="Times New Roman"/>
                <w:color w:val="000000"/>
                <w:sz w:val="24"/>
                <w:szCs w:val="24"/>
                <w:lang w:val="uk-UA"/>
              </w:rPr>
              <w:t>2607</w:t>
            </w:r>
          </w:p>
        </w:tc>
      </w:tr>
      <w:tr w:rsidR="00C4158B" w:rsidRPr="008B6618" w:rsidTr="00C4158B">
        <w:trPr>
          <w:trHeight w:val="255"/>
        </w:trPr>
        <w:tc>
          <w:tcPr>
            <w:tcW w:w="1968" w:type="pct"/>
            <w:tcBorders>
              <w:top w:val="single" w:sz="4" w:space="0" w:color="auto"/>
              <w:left w:val="single" w:sz="8" w:space="0" w:color="auto"/>
              <w:bottom w:val="single" w:sz="4" w:space="0" w:color="auto"/>
              <w:right w:val="single" w:sz="8" w:space="0" w:color="auto"/>
            </w:tcBorders>
            <w:noWrap/>
            <w:hideMark/>
          </w:tcPr>
          <w:p w:rsidR="00C4158B" w:rsidRPr="008B6618" w:rsidRDefault="00C4158B" w:rsidP="00FD607D">
            <w:pPr>
              <w:spacing w:after="0"/>
              <w:rPr>
                <w:rFonts w:ascii="Times New Roman" w:hAnsi="Times New Roman"/>
                <w:color w:val="000000"/>
                <w:sz w:val="24"/>
                <w:szCs w:val="24"/>
                <w:lang w:val="uk-UA"/>
              </w:rPr>
            </w:pPr>
            <w:r w:rsidRPr="008B6618">
              <w:rPr>
                <w:rFonts w:ascii="Times New Roman" w:hAnsi="Times New Roman"/>
                <w:color w:val="000000"/>
                <w:sz w:val="24"/>
                <w:szCs w:val="24"/>
                <w:lang w:val="uk-UA"/>
              </w:rPr>
              <w:t>с. Гута-Межигірська</w:t>
            </w:r>
          </w:p>
        </w:tc>
        <w:tc>
          <w:tcPr>
            <w:tcW w:w="1516" w:type="pct"/>
            <w:tcBorders>
              <w:top w:val="single" w:sz="4" w:space="0" w:color="auto"/>
              <w:left w:val="single" w:sz="8" w:space="0" w:color="auto"/>
              <w:bottom w:val="single" w:sz="4" w:space="0" w:color="auto"/>
              <w:right w:val="single" w:sz="8" w:space="0" w:color="auto"/>
            </w:tcBorders>
            <w:shd w:val="clear" w:color="auto" w:fill="FFFFFF"/>
            <w:hideMark/>
          </w:tcPr>
          <w:p w:rsidR="00C4158B" w:rsidRPr="008B6618" w:rsidRDefault="00C4158B" w:rsidP="00C4158B">
            <w:pPr>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 xml:space="preserve">174 </w:t>
            </w:r>
          </w:p>
        </w:tc>
        <w:tc>
          <w:tcPr>
            <w:tcW w:w="1516" w:type="pct"/>
            <w:tcBorders>
              <w:top w:val="single" w:sz="4" w:space="0" w:color="auto"/>
              <w:left w:val="single" w:sz="8" w:space="0" w:color="auto"/>
              <w:bottom w:val="single" w:sz="4" w:space="0" w:color="auto"/>
              <w:right w:val="single" w:sz="8" w:space="0" w:color="auto"/>
            </w:tcBorders>
            <w:shd w:val="clear" w:color="auto" w:fill="FFFFFF"/>
          </w:tcPr>
          <w:p w:rsidR="00C4158B" w:rsidRDefault="00C4158B" w:rsidP="00FD607D">
            <w:pPr>
              <w:spacing w:after="0"/>
              <w:jc w:val="center"/>
              <w:rPr>
                <w:rFonts w:ascii="Times New Roman" w:hAnsi="Times New Roman"/>
                <w:color w:val="000000"/>
                <w:sz w:val="24"/>
                <w:szCs w:val="24"/>
                <w:lang w:val="uk-UA"/>
              </w:rPr>
            </w:pPr>
            <w:r w:rsidRPr="008B6618">
              <w:rPr>
                <w:rFonts w:ascii="Times New Roman" w:hAnsi="Times New Roman"/>
                <w:color w:val="000000"/>
                <w:sz w:val="24"/>
                <w:szCs w:val="24"/>
                <w:lang w:val="uk-UA"/>
              </w:rPr>
              <w:t>177</w:t>
            </w:r>
          </w:p>
        </w:tc>
      </w:tr>
      <w:tr w:rsidR="00C4158B" w:rsidRPr="008B6618" w:rsidTr="00C4158B">
        <w:trPr>
          <w:trHeight w:val="255"/>
        </w:trPr>
        <w:tc>
          <w:tcPr>
            <w:tcW w:w="1968" w:type="pct"/>
            <w:tcBorders>
              <w:top w:val="single" w:sz="4" w:space="0" w:color="auto"/>
              <w:left w:val="single" w:sz="8" w:space="0" w:color="auto"/>
              <w:bottom w:val="single" w:sz="8" w:space="0" w:color="auto"/>
              <w:right w:val="single" w:sz="8" w:space="0" w:color="auto"/>
            </w:tcBorders>
            <w:noWrap/>
            <w:hideMark/>
          </w:tcPr>
          <w:p w:rsidR="00C4158B" w:rsidRPr="008B6618" w:rsidRDefault="00C4158B" w:rsidP="00FD607D">
            <w:pPr>
              <w:spacing w:after="0"/>
              <w:rPr>
                <w:rFonts w:ascii="Times New Roman" w:hAnsi="Times New Roman"/>
                <w:color w:val="000000"/>
                <w:sz w:val="24"/>
                <w:szCs w:val="24"/>
                <w:lang w:val="uk-UA"/>
              </w:rPr>
            </w:pPr>
            <w:r w:rsidRPr="008B6618">
              <w:rPr>
                <w:rFonts w:ascii="Times New Roman" w:hAnsi="Times New Roman"/>
                <w:color w:val="000000"/>
                <w:sz w:val="24"/>
                <w:szCs w:val="24"/>
                <w:lang w:val="uk-UA"/>
              </w:rPr>
              <w:t xml:space="preserve">Всього </w:t>
            </w:r>
          </w:p>
        </w:tc>
        <w:tc>
          <w:tcPr>
            <w:tcW w:w="1516" w:type="pct"/>
            <w:tcBorders>
              <w:top w:val="single" w:sz="4" w:space="0" w:color="auto"/>
              <w:left w:val="single" w:sz="8" w:space="0" w:color="auto"/>
              <w:bottom w:val="single" w:sz="8" w:space="0" w:color="auto"/>
              <w:right w:val="single" w:sz="8" w:space="0" w:color="auto"/>
            </w:tcBorders>
            <w:shd w:val="clear" w:color="auto" w:fill="FFFFFF"/>
            <w:hideMark/>
          </w:tcPr>
          <w:p w:rsidR="00C4158B" w:rsidRPr="008B6618" w:rsidRDefault="00C4158B" w:rsidP="00C4158B">
            <w:pPr>
              <w:spacing w:after="0"/>
              <w:jc w:val="center"/>
              <w:rPr>
                <w:rFonts w:ascii="Times New Roman" w:hAnsi="Times New Roman"/>
                <w:color w:val="000000"/>
                <w:sz w:val="24"/>
                <w:szCs w:val="24"/>
                <w:lang w:val="uk-UA"/>
              </w:rPr>
            </w:pPr>
            <w:r>
              <w:rPr>
                <w:rFonts w:ascii="Times New Roman" w:hAnsi="Times New Roman"/>
                <w:color w:val="000000"/>
                <w:sz w:val="24"/>
                <w:szCs w:val="24"/>
                <w:lang w:val="uk-UA"/>
              </w:rPr>
              <w:t xml:space="preserve">15629 </w:t>
            </w:r>
          </w:p>
        </w:tc>
        <w:tc>
          <w:tcPr>
            <w:tcW w:w="1516" w:type="pct"/>
            <w:tcBorders>
              <w:top w:val="single" w:sz="4" w:space="0" w:color="auto"/>
              <w:left w:val="single" w:sz="8" w:space="0" w:color="auto"/>
              <w:bottom w:val="single" w:sz="8" w:space="0" w:color="auto"/>
              <w:right w:val="single" w:sz="8" w:space="0" w:color="auto"/>
            </w:tcBorders>
            <w:shd w:val="clear" w:color="auto" w:fill="FFFFFF"/>
          </w:tcPr>
          <w:p w:rsidR="00C4158B" w:rsidRDefault="00C4158B" w:rsidP="00FD607D">
            <w:pPr>
              <w:spacing w:after="0"/>
              <w:jc w:val="center"/>
              <w:rPr>
                <w:rFonts w:ascii="Times New Roman" w:hAnsi="Times New Roman"/>
                <w:color w:val="000000"/>
                <w:sz w:val="24"/>
                <w:szCs w:val="24"/>
                <w:lang w:val="uk-UA"/>
              </w:rPr>
            </w:pPr>
            <w:r w:rsidRPr="008B6618">
              <w:rPr>
                <w:rFonts w:ascii="Times New Roman" w:hAnsi="Times New Roman"/>
                <w:color w:val="000000"/>
                <w:sz w:val="24"/>
                <w:szCs w:val="24"/>
                <w:lang w:val="uk-UA"/>
              </w:rPr>
              <w:t>15313</w:t>
            </w:r>
          </w:p>
        </w:tc>
      </w:tr>
    </w:tbl>
    <w:p w:rsidR="001C7F70" w:rsidRPr="008B6618" w:rsidRDefault="001C7F70" w:rsidP="001C7F70">
      <w:pPr>
        <w:spacing w:after="0" w:line="240" w:lineRule="auto"/>
        <w:jc w:val="center"/>
        <w:rPr>
          <w:rFonts w:ascii="Times New Roman" w:hAnsi="Times New Roman"/>
          <w:color w:val="033037"/>
          <w:sz w:val="24"/>
          <w:szCs w:val="24"/>
          <w:lang w:val="uk-UA"/>
        </w:rPr>
      </w:pPr>
    </w:p>
    <w:p w:rsidR="003E1E41" w:rsidRPr="00C730B6" w:rsidRDefault="003E1E41" w:rsidP="007802C9">
      <w:pPr>
        <w:spacing w:after="0"/>
        <w:ind w:firstLine="709"/>
        <w:jc w:val="center"/>
        <w:rPr>
          <w:rFonts w:ascii="Times New Roman" w:hAnsi="Times New Roman"/>
          <w:color w:val="000000"/>
          <w:sz w:val="28"/>
          <w:szCs w:val="24"/>
          <w:lang w:val="uk-UA"/>
        </w:rPr>
      </w:pPr>
      <w:r w:rsidRPr="00C730B6">
        <w:rPr>
          <w:rFonts w:ascii="Times New Roman" w:hAnsi="Times New Roman"/>
          <w:color w:val="000000"/>
          <w:sz w:val="28"/>
          <w:szCs w:val="24"/>
          <w:lang w:val="uk-UA"/>
        </w:rPr>
        <w:t>Громада має наступний демографічний склад:</w:t>
      </w:r>
    </w:p>
    <w:p w:rsidR="003E1E41" w:rsidRPr="008B6618" w:rsidRDefault="003E1E41" w:rsidP="001C7F70">
      <w:pPr>
        <w:pStyle w:val="rvps7"/>
        <w:shd w:val="clear" w:color="auto" w:fill="FFFFFF"/>
        <w:tabs>
          <w:tab w:val="left" w:pos="2552"/>
        </w:tabs>
        <w:spacing w:before="0" w:beforeAutospacing="0" w:after="0" w:afterAutospacing="0"/>
        <w:ind w:right="50" w:firstLine="709"/>
        <w:jc w:val="both"/>
        <w:textAlignment w:val="baseline"/>
        <w:rPr>
          <w:color w:val="000000"/>
          <w:sz w:val="28"/>
          <w:szCs w:val="28"/>
          <w:lang w:val="uk-UA"/>
        </w:rPr>
      </w:pPr>
    </w:p>
    <w:tbl>
      <w:tblPr>
        <w:tblW w:w="9781" w:type="dxa"/>
        <w:tblInd w:w="-5" w:type="dxa"/>
        <w:tblLook w:val="04A0" w:firstRow="1" w:lastRow="0" w:firstColumn="1" w:lastColumn="0" w:noHBand="0" w:noVBand="1"/>
      </w:tblPr>
      <w:tblGrid>
        <w:gridCol w:w="2127"/>
        <w:gridCol w:w="2213"/>
        <w:gridCol w:w="1472"/>
        <w:gridCol w:w="1250"/>
        <w:gridCol w:w="1443"/>
        <w:gridCol w:w="1276"/>
      </w:tblGrid>
      <w:tr w:rsidR="008B6618" w:rsidRPr="008B6618" w:rsidTr="008B6618">
        <w:trPr>
          <w:trHeight w:val="90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hAnsi="Times New Roman"/>
                <w:b/>
                <w:color w:val="000000"/>
                <w:sz w:val="24"/>
                <w:szCs w:val="24"/>
                <w:lang w:val="uk-UA"/>
              </w:rPr>
            </w:pPr>
            <w:r w:rsidRPr="008B6618">
              <w:rPr>
                <w:rFonts w:ascii="Times New Roman" w:hAnsi="Times New Roman"/>
                <w:b/>
                <w:color w:val="000000"/>
                <w:sz w:val="24"/>
                <w:szCs w:val="24"/>
                <w:lang w:val="uk-UA"/>
              </w:rPr>
              <w:lastRenderedPageBreak/>
              <w:t>Назва населений пункт</w:t>
            </w:r>
          </w:p>
        </w:tc>
        <w:tc>
          <w:tcPr>
            <w:tcW w:w="2213" w:type="dxa"/>
            <w:tcBorders>
              <w:top w:val="single" w:sz="4" w:space="0" w:color="auto"/>
              <w:left w:val="nil"/>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hAnsi="Times New Roman"/>
                <w:b/>
                <w:color w:val="000000"/>
                <w:sz w:val="24"/>
                <w:szCs w:val="24"/>
                <w:lang w:val="uk-UA"/>
              </w:rPr>
            </w:pPr>
            <w:r w:rsidRPr="008B6618">
              <w:rPr>
                <w:rFonts w:ascii="Times New Roman" w:hAnsi="Times New Roman"/>
                <w:b/>
                <w:color w:val="000000"/>
                <w:sz w:val="24"/>
                <w:szCs w:val="24"/>
                <w:lang w:val="uk-UA"/>
              </w:rPr>
              <w:t>Зареєстровано</w:t>
            </w:r>
          </w:p>
        </w:tc>
        <w:tc>
          <w:tcPr>
            <w:tcW w:w="2722" w:type="dxa"/>
            <w:gridSpan w:val="2"/>
            <w:tcBorders>
              <w:top w:val="single" w:sz="4" w:space="0" w:color="auto"/>
              <w:left w:val="nil"/>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hAnsi="Times New Roman"/>
                <w:b/>
                <w:color w:val="000000"/>
                <w:sz w:val="24"/>
                <w:szCs w:val="24"/>
                <w:lang w:val="uk-UA"/>
              </w:rPr>
            </w:pPr>
            <w:r w:rsidRPr="008B6618">
              <w:rPr>
                <w:rFonts w:ascii="Times New Roman" w:hAnsi="Times New Roman"/>
                <w:b/>
                <w:color w:val="000000"/>
                <w:sz w:val="24"/>
                <w:szCs w:val="24"/>
                <w:lang w:val="uk-UA"/>
              </w:rPr>
              <w:t>Чоловіків</w:t>
            </w:r>
          </w:p>
        </w:tc>
        <w:tc>
          <w:tcPr>
            <w:tcW w:w="2719" w:type="dxa"/>
            <w:gridSpan w:val="2"/>
            <w:tcBorders>
              <w:top w:val="single" w:sz="4" w:space="0" w:color="auto"/>
              <w:left w:val="nil"/>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hAnsi="Times New Roman"/>
                <w:b/>
                <w:color w:val="000000"/>
                <w:sz w:val="24"/>
                <w:szCs w:val="24"/>
                <w:lang w:val="uk-UA"/>
              </w:rPr>
            </w:pPr>
            <w:r w:rsidRPr="008B6618">
              <w:rPr>
                <w:rFonts w:ascii="Times New Roman" w:hAnsi="Times New Roman"/>
                <w:b/>
                <w:color w:val="000000"/>
                <w:sz w:val="24"/>
                <w:szCs w:val="24"/>
                <w:lang w:val="uk-UA"/>
              </w:rPr>
              <w:t>Жінок</w:t>
            </w:r>
          </w:p>
        </w:tc>
      </w:tr>
      <w:tr w:rsidR="008B6618" w:rsidRPr="008B6618" w:rsidTr="008B6618">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8B6618" w:rsidRPr="008B6618" w:rsidRDefault="008B6618" w:rsidP="008B6618">
            <w:pPr>
              <w:spacing w:after="0" w:line="240" w:lineRule="auto"/>
              <w:rPr>
                <w:rFonts w:ascii="Times New Roman" w:eastAsia="Times New Roman" w:hAnsi="Times New Roman"/>
                <w:color w:val="000000"/>
                <w:sz w:val="24"/>
                <w:szCs w:val="24"/>
                <w:lang w:val="uk-UA"/>
              </w:rPr>
            </w:pPr>
          </w:p>
        </w:tc>
        <w:tc>
          <w:tcPr>
            <w:tcW w:w="2213" w:type="dxa"/>
            <w:tcBorders>
              <w:top w:val="nil"/>
              <w:left w:val="nil"/>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всього</w:t>
            </w:r>
          </w:p>
        </w:tc>
        <w:tc>
          <w:tcPr>
            <w:tcW w:w="1472" w:type="dxa"/>
            <w:tcBorders>
              <w:top w:val="nil"/>
              <w:left w:val="nil"/>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eastAsia="Times New Roman" w:hAnsi="Times New Roman"/>
                <w:b/>
                <w:bCs/>
                <w:color w:val="000000"/>
                <w:sz w:val="24"/>
                <w:szCs w:val="24"/>
                <w:lang w:val="uk-UA"/>
              </w:rPr>
            </w:pPr>
            <w:r w:rsidRPr="008B6618">
              <w:rPr>
                <w:rFonts w:ascii="Times New Roman" w:eastAsia="Times New Roman" w:hAnsi="Times New Roman"/>
                <w:b/>
                <w:bCs/>
                <w:color w:val="000000"/>
                <w:sz w:val="24"/>
                <w:szCs w:val="24"/>
                <w:lang w:val="uk-UA"/>
              </w:rPr>
              <w:t>осіб</w:t>
            </w:r>
          </w:p>
        </w:tc>
        <w:tc>
          <w:tcPr>
            <w:tcW w:w="1250" w:type="dxa"/>
            <w:tcBorders>
              <w:top w:val="nil"/>
              <w:left w:val="nil"/>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eastAsia="Times New Roman" w:hAnsi="Times New Roman"/>
                <w:b/>
                <w:bCs/>
                <w:color w:val="000000"/>
                <w:sz w:val="24"/>
                <w:szCs w:val="24"/>
                <w:lang w:val="uk-UA"/>
              </w:rPr>
            </w:pPr>
            <w:r w:rsidRPr="008B6618">
              <w:rPr>
                <w:rFonts w:ascii="Times New Roman" w:eastAsia="Times New Roman" w:hAnsi="Times New Roman"/>
                <w:b/>
                <w:bCs/>
                <w:color w:val="000000"/>
                <w:sz w:val="24"/>
                <w:szCs w:val="24"/>
                <w:lang w:val="uk-UA"/>
              </w:rPr>
              <w:t>%</w:t>
            </w:r>
          </w:p>
        </w:tc>
        <w:tc>
          <w:tcPr>
            <w:tcW w:w="1443" w:type="dxa"/>
            <w:tcBorders>
              <w:top w:val="nil"/>
              <w:left w:val="nil"/>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eastAsia="Times New Roman" w:hAnsi="Times New Roman"/>
                <w:b/>
                <w:bCs/>
                <w:color w:val="000000"/>
                <w:sz w:val="24"/>
                <w:szCs w:val="24"/>
                <w:lang w:val="uk-UA"/>
              </w:rPr>
            </w:pPr>
            <w:r w:rsidRPr="008B6618">
              <w:rPr>
                <w:rFonts w:ascii="Times New Roman" w:eastAsia="Times New Roman" w:hAnsi="Times New Roman"/>
                <w:b/>
                <w:bCs/>
                <w:color w:val="000000"/>
                <w:sz w:val="24"/>
                <w:szCs w:val="24"/>
                <w:lang w:val="uk-UA"/>
              </w:rPr>
              <w:t>осіб</w:t>
            </w:r>
          </w:p>
        </w:tc>
        <w:tc>
          <w:tcPr>
            <w:tcW w:w="1276" w:type="dxa"/>
            <w:tcBorders>
              <w:top w:val="nil"/>
              <w:left w:val="nil"/>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eastAsia="Times New Roman" w:hAnsi="Times New Roman"/>
                <w:b/>
                <w:bCs/>
                <w:color w:val="000000"/>
                <w:sz w:val="24"/>
                <w:szCs w:val="24"/>
                <w:lang w:val="uk-UA"/>
              </w:rPr>
            </w:pPr>
            <w:r w:rsidRPr="008B6618">
              <w:rPr>
                <w:rFonts w:ascii="Times New Roman" w:eastAsia="Times New Roman" w:hAnsi="Times New Roman"/>
                <w:b/>
                <w:bCs/>
                <w:color w:val="000000"/>
                <w:sz w:val="24"/>
                <w:szCs w:val="24"/>
                <w:lang w:val="uk-UA"/>
              </w:rPr>
              <w:t>%</w:t>
            </w:r>
          </w:p>
        </w:tc>
      </w:tr>
      <w:tr w:rsidR="004B0599" w:rsidRPr="008B6618" w:rsidTr="004B0599">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4B0599" w:rsidRPr="008B6618" w:rsidRDefault="004B0599" w:rsidP="004B0599">
            <w:pPr>
              <w:spacing w:after="0" w:line="240" w:lineRule="auto"/>
              <w:jc w:val="center"/>
              <w:rPr>
                <w:rFonts w:ascii="Times New Roman" w:eastAsia="Times New Roman" w:hAnsi="Times New Roman"/>
                <w:color w:val="000000"/>
                <w:sz w:val="24"/>
                <w:szCs w:val="24"/>
                <w:lang w:val="uk-UA"/>
              </w:rPr>
            </w:pPr>
            <w:r w:rsidRPr="008B6618">
              <w:rPr>
                <w:rFonts w:ascii="Times New Roman" w:eastAsia="Times New Roman" w:hAnsi="Times New Roman"/>
                <w:color w:val="000000"/>
                <w:sz w:val="24"/>
                <w:szCs w:val="24"/>
                <w:lang w:val="uk-UA"/>
              </w:rPr>
              <w:t>Гута-Межигірська</w:t>
            </w:r>
          </w:p>
        </w:tc>
        <w:tc>
          <w:tcPr>
            <w:tcW w:w="221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174</w:t>
            </w:r>
          </w:p>
        </w:tc>
        <w:tc>
          <w:tcPr>
            <w:tcW w:w="1472"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83</w:t>
            </w:r>
          </w:p>
        </w:tc>
        <w:tc>
          <w:tcPr>
            <w:tcW w:w="1250" w:type="dxa"/>
            <w:tcBorders>
              <w:top w:val="nil"/>
              <w:left w:val="nil"/>
              <w:bottom w:val="single" w:sz="4" w:space="0" w:color="auto"/>
              <w:right w:val="single" w:sz="4" w:space="0" w:color="auto"/>
            </w:tcBorders>
            <w:shd w:val="clear" w:color="auto" w:fill="auto"/>
            <w:vAlign w:val="center"/>
          </w:tcPr>
          <w:p w:rsidR="004B0599" w:rsidRPr="004B0599" w:rsidRDefault="004B0599" w:rsidP="004B0599">
            <w:pPr>
              <w:spacing w:after="0"/>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48</w:t>
            </w:r>
          </w:p>
        </w:tc>
        <w:tc>
          <w:tcPr>
            <w:tcW w:w="144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91</w:t>
            </w:r>
          </w:p>
        </w:tc>
        <w:tc>
          <w:tcPr>
            <w:tcW w:w="1276"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52</w:t>
            </w:r>
          </w:p>
        </w:tc>
      </w:tr>
      <w:tr w:rsidR="004B0599" w:rsidRPr="008B6618" w:rsidTr="004B0599">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4B0599" w:rsidRPr="008B6618" w:rsidRDefault="004B0599" w:rsidP="004B0599">
            <w:pPr>
              <w:spacing w:after="0" w:line="240" w:lineRule="auto"/>
              <w:jc w:val="center"/>
              <w:rPr>
                <w:rFonts w:ascii="Times New Roman" w:eastAsia="Times New Roman" w:hAnsi="Times New Roman"/>
                <w:color w:val="000000"/>
                <w:sz w:val="24"/>
                <w:szCs w:val="24"/>
                <w:lang w:val="uk-UA"/>
              </w:rPr>
            </w:pPr>
            <w:r w:rsidRPr="008B6618">
              <w:rPr>
                <w:rFonts w:ascii="Times New Roman" w:eastAsia="Times New Roman" w:hAnsi="Times New Roman"/>
                <w:color w:val="000000"/>
                <w:sz w:val="24"/>
                <w:szCs w:val="24"/>
                <w:lang w:val="uk-UA"/>
              </w:rPr>
              <w:t>Лютіж</w:t>
            </w:r>
          </w:p>
        </w:tc>
        <w:tc>
          <w:tcPr>
            <w:tcW w:w="221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2646</w:t>
            </w:r>
          </w:p>
        </w:tc>
        <w:tc>
          <w:tcPr>
            <w:tcW w:w="1472"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1247</w:t>
            </w:r>
          </w:p>
        </w:tc>
        <w:tc>
          <w:tcPr>
            <w:tcW w:w="1250" w:type="dxa"/>
            <w:tcBorders>
              <w:top w:val="nil"/>
              <w:left w:val="nil"/>
              <w:bottom w:val="single" w:sz="4" w:space="0" w:color="auto"/>
              <w:right w:val="single" w:sz="4" w:space="0" w:color="auto"/>
            </w:tcBorders>
            <w:shd w:val="clear" w:color="auto" w:fill="auto"/>
            <w:vAlign w:val="center"/>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47</w:t>
            </w:r>
          </w:p>
        </w:tc>
        <w:tc>
          <w:tcPr>
            <w:tcW w:w="144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1399</w:t>
            </w:r>
          </w:p>
        </w:tc>
        <w:tc>
          <w:tcPr>
            <w:tcW w:w="1276"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53</w:t>
            </w:r>
          </w:p>
        </w:tc>
      </w:tr>
      <w:tr w:rsidR="004B0599" w:rsidRPr="008B6618" w:rsidTr="004B0599">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4B0599" w:rsidRPr="008B6618" w:rsidRDefault="004B0599" w:rsidP="004B0599">
            <w:pPr>
              <w:spacing w:after="0" w:line="240" w:lineRule="auto"/>
              <w:jc w:val="center"/>
              <w:rPr>
                <w:rFonts w:ascii="Times New Roman" w:eastAsia="Times New Roman" w:hAnsi="Times New Roman"/>
                <w:color w:val="000000"/>
                <w:sz w:val="24"/>
                <w:szCs w:val="24"/>
                <w:lang w:val="uk-UA"/>
              </w:rPr>
            </w:pPr>
            <w:r w:rsidRPr="008B6618">
              <w:rPr>
                <w:rFonts w:ascii="Times New Roman" w:eastAsia="Times New Roman" w:hAnsi="Times New Roman"/>
                <w:color w:val="000000"/>
                <w:sz w:val="24"/>
                <w:szCs w:val="24"/>
                <w:lang w:val="uk-UA"/>
              </w:rPr>
              <w:t>Нові Петрівці</w:t>
            </w:r>
          </w:p>
        </w:tc>
        <w:tc>
          <w:tcPr>
            <w:tcW w:w="221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9803</w:t>
            </w:r>
          </w:p>
        </w:tc>
        <w:tc>
          <w:tcPr>
            <w:tcW w:w="1472"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4322</w:t>
            </w:r>
          </w:p>
        </w:tc>
        <w:tc>
          <w:tcPr>
            <w:tcW w:w="1250" w:type="dxa"/>
            <w:tcBorders>
              <w:top w:val="nil"/>
              <w:left w:val="nil"/>
              <w:bottom w:val="single" w:sz="4" w:space="0" w:color="auto"/>
              <w:right w:val="single" w:sz="4" w:space="0" w:color="auto"/>
            </w:tcBorders>
            <w:shd w:val="clear" w:color="auto" w:fill="auto"/>
            <w:vAlign w:val="center"/>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44</w:t>
            </w:r>
          </w:p>
        </w:tc>
        <w:tc>
          <w:tcPr>
            <w:tcW w:w="144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5481</w:t>
            </w:r>
          </w:p>
        </w:tc>
        <w:tc>
          <w:tcPr>
            <w:tcW w:w="1276"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56</w:t>
            </w:r>
          </w:p>
        </w:tc>
      </w:tr>
      <w:tr w:rsidR="004B0599" w:rsidRPr="008B6618" w:rsidTr="004B0599">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4B0599" w:rsidRPr="008B6618" w:rsidRDefault="004B0599" w:rsidP="004B0599">
            <w:pPr>
              <w:spacing w:after="0" w:line="240" w:lineRule="auto"/>
              <w:jc w:val="center"/>
              <w:rPr>
                <w:rFonts w:ascii="Times New Roman" w:eastAsia="Times New Roman" w:hAnsi="Times New Roman"/>
                <w:color w:val="000000"/>
                <w:sz w:val="24"/>
                <w:szCs w:val="24"/>
                <w:lang w:val="uk-UA"/>
              </w:rPr>
            </w:pPr>
            <w:r w:rsidRPr="008B6618">
              <w:rPr>
                <w:rFonts w:ascii="Times New Roman" w:eastAsia="Times New Roman" w:hAnsi="Times New Roman"/>
                <w:color w:val="000000"/>
                <w:sz w:val="24"/>
                <w:szCs w:val="24"/>
                <w:lang w:val="uk-UA"/>
              </w:rPr>
              <w:t>Старі Петрівці</w:t>
            </w:r>
          </w:p>
        </w:tc>
        <w:tc>
          <w:tcPr>
            <w:tcW w:w="221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3006</w:t>
            </w:r>
          </w:p>
        </w:tc>
        <w:tc>
          <w:tcPr>
            <w:tcW w:w="1472"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1592</w:t>
            </w:r>
          </w:p>
        </w:tc>
        <w:tc>
          <w:tcPr>
            <w:tcW w:w="1250" w:type="dxa"/>
            <w:tcBorders>
              <w:top w:val="nil"/>
              <w:left w:val="nil"/>
              <w:bottom w:val="single" w:sz="4" w:space="0" w:color="auto"/>
              <w:right w:val="single" w:sz="4" w:space="0" w:color="auto"/>
            </w:tcBorders>
            <w:shd w:val="clear" w:color="auto" w:fill="auto"/>
            <w:vAlign w:val="center"/>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53</w:t>
            </w:r>
          </w:p>
        </w:tc>
        <w:tc>
          <w:tcPr>
            <w:tcW w:w="144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1414</w:t>
            </w:r>
          </w:p>
        </w:tc>
        <w:tc>
          <w:tcPr>
            <w:tcW w:w="1276"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47</w:t>
            </w:r>
          </w:p>
        </w:tc>
      </w:tr>
      <w:tr w:rsidR="004B0599" w:rsidRPr="008B6618" w:rsidTr="004B0599">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4B0599" w:rsidRPr="0038257F" w:rsidRDefault="004B0599" w:rsidP="004B0599">
            <w:pPr>
              <w:spacing w:after="0" w:line="240" w:lineRule="auto"/>
              <w:jc w:val="center"/>
              <w:rPr>
                <w:rFonts w:ascii="Times New Roman" w:eastAsia="Times New Roman" w:hAnsi="Times New Roman"/>
                <w:b/>
                <w:color w:val="000000"/>
                <w:sz w:val="24"/>
                <w:szCs w:val="24"/>
                <w:lang w:val="uk-UA"/>
              </w:rPr>
            </w:pPr>
            <w:r w:rsidRPr="0038257F">
              <w:rPr>
                <w:rFonts w:ascii="Times New Roman" w:eastAsia="Times New Roman" w:hAnsi="Times New Roman"/>
                <w:b/>
                <w:color w:val="000000"/>
                <w:sz w:val="24"/>
                <w:szCs w:val="24"/>
                <w:lang w:val="uk-UA"/>
              </w:rPr>
              <w:t>Всього</w:t>
            </w:r>
          </w:p>
        </w:tc>
        <w:tc>
          <w:tcPr>
            <w:tcW w:w="221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15629</w:t>
            </w:r>
          </w:p>
        </w:tc>
        <w:tc>
          <w:tcPr>
            <w:tcW w:w="1472"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7244</w:t>
            </w:r>
          </w:p>
        </w:tc>
        <w:tc>
          <w:tcPr>
            <w:tcW w:w="1250" w:type="dxa"/>
            <w:tcBorders>
              <w:top w:val="nil"/>
              <w:left w:val="nil"/>
              <w:bottom w:val="single" w:sz="4" w:space="0" w:color="auto"/>
              <w:right w:val="single" w:sz="4" w:space="0" w:color="auto"/>
            </w:tcBorders>
            <w:shd w:val="clear" w:color="auto" w:fill="auto"/>
            <w:vAlign w:val="center"/>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46</w:t>
            </w:r>
          </w:p>
        </w:tc>
        <w:tc>
          <w:tcPr>
            <w:tcW w:w="1443"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8385</w:t>
            </w:r>
          </w:p>
        </w:tc>
        <w:tc>
          <w:tcPr>
            <w:tcW w:w="1276" w:type="dxa"/>
            <w:tcBorders>
              <w:top w:val="nil"/>
              <w:left w:val="nil"/>
              <w:bottom w:val="single" w:sz="4" w:space="0" w:color="auto"/>
              <w:right w:val="single" w:sz="4" w:space="0" w:color="auto"/>
            </w:tcBorders>
            <w:shd w:val="clear" w:color="auto" w:fill="auto"/>
            <w:vAlign w:val="center"/>
            <w:hideMark/>
          </w:tcPr>
          <w:p w:rsidR="004B0599" w:rsidRPr="004B0599" w:rsidRDefault="004B0599" w:rsidP="004B0599">
            <w:pPr>
              <w:spacing w:after="0" w:line="240" w:lineRule="auto"/>
              <w:jc w:val="center"/>
              <w:rPr>
                <w:rFonts w:ascii="Times New Roman" w:eastAsia="Times New Roman" w:hAnsi="Times New Roman"/>
                <w:color w:val="000000"/>
                <w:sz w:val="24"/>
                <w:szCs w:val="24"/>
                <w:lang w:val="uk-UA"/>
              </w:rPr>
            </w:pPr>
            <w:r w:rsidRPr="004B0599">
              <w:rPr>
                <w:rFonts w:ascii="Times New Roman" w:eastAsia="Times New Roman" w:hAnsi="Times New Roman"/>
                <w:color w:val="000000"/>
                <w:sz w:val="24"/>
                <w:szCs w:val="24"/>
                <w:lang w:val="uk-UA"/>
              </w:rPr>
              <w:t>54</w:t>
            </w:r>
          </w:p>
        </w:tc>
      </w:tr>
    </w:tbl>
    <w:p w:rsidR="003E1E41" w:rsidRPr="008B6618" w:rsidRDefault="003E1E41" w:rsidP="008B6618">
      <w:pPr>
        <w:spacing w:after="0" w:line="240" w:lineRule="auto"/>
        <w:jc w:val="both"/>
        <w:rPr>
          <w:rFonts w:ascii="Times New Roman" w:hAnsi="Times New Roman"/>
          <w:color w:val="000000"/>
          <w:sz w:val="28"/>
          <w:szCs w:val="28"/>
          <w:lang w:val="uk-UA"/>
        </w:rPr>
      </w:pPr>
    </w:p>
    <w:p w:rsidR="00A84715" w:rsidRPr="008B6618" w:rsidRDefault="00A84715" w:rsidP="001C7F70">
      <w:pPr>
        <w:spacing w:after="0" w:line="240" w:lineRule="auto"/>
        <w:ind w:firstLine="709"/>
        <w:jc w:val="both"/>
        <w:rPr>
          <w:rFonts w:ascii="Times New Roman" w:hAnsi="Times New Roman"/>
          <w:color w:val="000000"/>
          <w:sz w:val="24"/>
          <w:szCs w:val="24"/>
          <w:lang w:val="uk-UA"/>
        </w:rPr>
      </w:pPr>
    </w:p>
    <w:tbl>
      <w:tblPr>
        <w:tblW w:w="9781" w:type="dxa"/>
        <w:tblInd w:w="-5" w:type="dxa"/>
        <w:tblLook w:val="04A0" w:firstRow="1" w:lastRow="0" w:firstColumn="1" w:lastColumn="0" w:noHBand="0" w:noVBand="1"/>
      </w:tblPr>
      <w:tblGrid>
        <w:gridCol w:w="2127"/>
        <w:gridCol w:w="1134"/>
        <w:gridCol w:w="992"/>
        <w:gridCol w:w="992"/>
        <w:gridCol w:w="992"/>
        <w:gridCol w:w="994"/>
        <w:gridCol w:w="851"/>
        <w:gridCol w:w="851"/>
        <w:gridCol w:w="848"/>
      </w:tblGrid>
      <w:tr w:rsidR="008B6618" w:rsidRPr="008B6618" w:rsidTr="008B6618">
        <w:trPr>
          <w:trHeight w:val="90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Назва населений пункт</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Дітей до 14 років</w:t>
            </w:r>
          </w:p>
        </w:tc>
        <w:tc>
          <w:tcPr>
            <w:tcW w:w="1984" w:type="dxa"/>
            <w:gridSpan w:val="2"/>
            <w:tcBorders>
              <w:top w:val="single" w:sz="4" w:space="0" w:color="auto"/>
              <w:left w:val="single" w:sz="4" w:space="0" w:color="auto"/>
              <w:bottom w:val="single" w:sz="4" w:space="0" w:color="auto"/>
              <w:right w:val="single" w:sz="4" w:space="0" w:color="auto"/>
            </w:tcBorders>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p>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Дітей 14-18 років</w:t>
            </w:r>
          </w:p>
        </w:tc>
        <w:tc>
          <w:tcPr>
            <w:tcW w:w="1845" w:type="dxa"/>
            <w:gridSpan w:val="2"/>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Активне населення у віці 18-59 років</w:t>
            </w:r>
          </w:p>
        </w:tc>
        <w:tc>
          <w:tcPr>
            <w:tcW w:w="1699" w:type="dxa"/>
            <w:gridSpan w:val="2"/>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Населення пенсійного віку</w:t>
            </w:r>
          </w:p>
        </w:tc>
      </w:tr>
      <w:tr w:rsidR="008B6618" w:rsidRPr="008B6618" w:rsidTr="008B6618">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8B6618" w:rsidRPr="008B6618" w:rsidRDefault="008B6618" w:rsidP="008B6618">
            <w:pPr>
              <w:spacing w:after="0" w:line="240" w:lineRule="auto"/>
              <w:jc w:val="center"/>
              <w:rPr>
                <w:rFonts w:ascii="Times New Roman" w:eastAsia="Times New Roman" w:hAnsi="Times New Roman"/>
                <w:color w:val="000000"/>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осіб</w:t>
            </w:r>
          </w:p>
        </w:tc>
        <w:tc>
          <w:tcPr>
            <w:tcW w:w="992" w:type="dxa"/>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осіб</w:t>
            </w:r>
          </w:p>
        </w:tc>
        <w:tc>
          <w:tcPr>
            <w:tcW w:w="992" w:type="dxa"/>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w:t>
            </w:r>
          </w:p>
        </w:tc>
        <w:tc>
          <w:tcPr>
            <w:tcW w:w="994" w:type="dxa"/>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осіб</w:t>
            </w:r>
          </w:p>
        </w:tc>
        <w:tc>
          <w:tcPr>
            <w:tcW w:w="851" w:type="dxa"/>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w:t>
            </w:r>
          </w:p>
        </w:tc>
        <w:tc>
          <w:tcPr>
            <w:tcW w:w="851" w:type="dxa"/>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осіб</w:t>
            </w:r>
          </w:p>
        </w:tc>
        <w:tc>
          <w:tcPr>
            <w:tcW w:w="848" w:type="dxa"/>
            <w:tcBorders>
              <w:top w:val="single" w:sz="4" w:space="0" w:color="auto"/>
              <w:left w:val="single" w:sz="4" w:space="0" w:color="auto"/>
              <w:bottom w:val="single" w:sz="4" w:space="0" w:color="auto"/>
              <w:right w:val="single" w:sz="4" w:space="0" w:color="auto"/>
            </w:tcBorders>
            <w:vAlign w:val="center"/>
          </w:tcPr>
          <w:p w:rsidR="008B6618" w:rsidRPr="008B6618" w:rsidRDefault="008B6618" w:rsidP="008B6618">
            <w:pPr>
              <w:spacing w:after="0" w:line="240" w:lineRule="auto"/>
              <w:jc w:val="center"/>
              <w:rPr>
                <w:rFonts w:ascii="Times New Roman" w:eastAsia="Times New Roman" w:hAnsi="Times New Roman"/>
                <w:b/>
                <w:color w:val="000000"/>
                <w:sz w:val="24"/>
                <w:szCs w:val="24"/>
                <w:lang w:val="uk-UA"/>
              </w:rPr>
            </w:pPr>
            <w:r w:rsidRPr="008B6618">
              <w:rPr>
                <w:rFonts w:ascii="Times New Roman" w:eastAsia="Times New Roman" w:hAnsi="Times New Roman"/>
                <w:b/>
                <w:color w:val="000000"/>
                <w:sz w:val="24"/>
                <w:szCs w:val="24"/>
                <w:lang w:val="uk-UA"/>
              </w:rPr>
              <w:t>%</w:t>
            </w:r>
          </w:p>
        </w:tc>
      </w:tr>
      <w:tr w:rsidR="0090464E" w:rsidRPr="008B6618" w:rsidTr="0090464E">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90464E" w:rsidRPr="008B6618" w:rsidRDefault="0090464E" w:rsidP="0090464E">
            <w:pPr>
              <w:spacing w:after="0" w:line="240" w:lineRule="auto"/>
              <w:jc w:val="center"/>
              <w:rPr>
                <w:rFonts w:ascii="Times New Roman" w:eastAsia="Times New Roman" w:hAnsi="Times New Roman"/>
                <w:color w:val="000000"/>
                <w:sz w:val="24"/>
                <w:szCs w:val="24"/>
                <w:lang w:val="uk-UA"/>
              </w:rPr>
            </w:pPr>
            <w:r w:rsidRPr="008B6618">
              <w:rPr>
                <w:rFonts w:ascii="Times New Roman" w:eastAsia="Times New Roman" w:hAnsi="Times New Roman"/>
                <w:color w:val="000000"/>
                <w:sz w:val="24"/>
                <w:szCs w:val="24"/>
                <w:lang w:val="uk-UA"/>
              </w:rPr>
              <w:t>Гута-Межигірська</w:t>
            </w:r>
          </w:p>
        </w:tc>
        <w:tc>
          <w:tcPr>
            <w:tcW w:w="113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21</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12,1</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9</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5,2</w:t>
            </w:r>
          </w:p>
        </w:tc>
        <w:tc>
          <w:tcPr>
            <w:tcW w:w="99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39</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22,4</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105</w:t>
            </w:r>
          </w:p>
        </w:tc>
        <w:tc>
          <w:tcPr>
            <w:tcW w:w="848"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60,3</w:t>
            </w:r>
          </w:p>
        </w:tc>
      </w:tr>
      <w:tr w:rsidR="0090464E" w:rsidRPr="008B6618" w:rsidTr="0090464E">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90464E" w:rsidRPr="008B6618" w:rsidRDefault="0090464E" w:rsidP="0090464E">
            <w:pPr>
              <w:spacing w:after="0" w:line="240" w:lineRule="auto"/>
              <w:jc w:val="center"/>
              <w:rPr>
                <w:rFonts w:ascii="Times New Roman" w:eastAsia="Times New Roman" w:hAnsi="Times New Roman"/>
                <w:color w:val="000000"/>
                <w:sz w:val="24"/>
                <w:szCs w:val="24"/>
                <w:lang w:val="uk-UA"/>
              </w:rPr>
            </w:pPr>
            <w:r w:rsidRPr="008B6618">
              <w:rPr>
                <w:rFonts w:ascii="Times New Roman" w:eastAsia="Times New Roman" w:hAnsi="Times New Roman"/>
                <w:color w:val="000000"/>
                <w:sz w:val="24"/>
                <w:szCs w:val="24"/>
                <w:lang w:val="uk-UA"/>
              </w:rPr>
              <w:t>Лютіж</w:t>
            </w:r>
          </w:p>
        </w:tc>
        <w:tc>
          <w:tcPr>
            <w:tcW w:w="113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416</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15,7</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156</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5,9</w:t>
            </w:r>
          </w:p>
        </w:tc>
        <w:tc>
          <w:tcPr>
            <w:tcW w:w="99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1623</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61,3</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451</w:t>
            </w:r>
          </w:p>
        </w:tc>
        <w:tc>
          <w:tcPr>
            <w:tcW w:w="848"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17,0</w:t>
            </w:r>
          </w:p>
        </w:tc>
      </w:tr>
      <w:tr w:rsidR="0090464E" w:rsidRPr="008B6618" w:rsidTr="0090464E">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90464E" w:rsidRPr="008B6618" w:rsidRDefault="0090464E" w:rsidP="0090464E">
            <w:pPr>
              <w:spacing w:after="0" w:line="240" w:lineRule="auto"/>
              <w:jc w:val="center"/>
              <w:rPr>
                <w:rFonts w:ascii="Times New Roman" w:eastAsia="Times New Roman" w:hAnsi="Times New Roman"/>
                <w:color w:val="000000"/>
                <w:sz w:val="24"/>
                <w:szCs w:val="24"/>
                <w:lang w:val="uk-UA"/>
              </w:rPr>
            </w:pPr>
            <w:r w:rsidRPr="008B6618">
              <w:rPr>
                <w:rFonts w:ascii="Times New Roman" w:eastAsia="Times New Roman" w:hAnsi="Times New Roman"/>
                <w:color w:val="000000"/>
                <w:sz w:val="24"/>
                <w:szCs w:val="24"/>
                <w:lang w:val="uk-UA"/>
              </w:rPr>
              <w:t>Нові Петрівці</w:t>
            </w:r>
          </w:p>
        </w:tc>
        <w:tc>
          <w:tcPr>
            <w:tcW w:w="113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1477</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15,1</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514</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5,2</w:t>
            </w:r>
          </w:p>
        </w:tc>
        <w:tc>
          <w:tcPr>
            <w:tcW w:w="99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6234</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63,6</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1578</w:t>
            </w:r>
          </w:p>
        </w:tc>
        <w:tc>
          <w:tcPr>
            <w:tcW w:w="848"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16,1</w:t>
            </w:r>
          </w:p>
        </w:tc>
      </w:tr>
      <w:tr w:rsidR="0090464E" w:rsidRPr="008B6618" w:rsidTr="0090464E">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90464E" w:rsidRPr="008B6618" w:rsidRDefault="0090464E" w:rsidP="0090464E">
            <w:pPr>
              <w:spacing w:after="0" w:line="240" w:lineRule="auto"/>
              <w:jc w:val="center"/>
              <w:rPr>
                <w:rFonts w:ascii="Times New Roman" w:eastAsia="Times New Roman" w:hAnsi="Times New Roman"/>
                <w:color w:val="000000"/>
                <w:sz w:val="24"/>
                <w:szCs w:val="24"/>
                <w:lang w:val="uk-UA"/>
              </w:rPr>
            </w:pPr>
            <w:r w:rsidRPr="008B6618">
              <w:rPr>
                <w:rFonts w:ascii="Times New Roman" w:eastAsia="Times New Roman" w:hAnsi="Times New Roman"/>
                <w:color w:val="000000"/>
                <w:sz w:val="24"/>
                <w:szCs w:val="24"/>
                <w:lang w:val="uk-UA"/>
              </w:rPr>
              <w:t>Старі Петрівці</w:t>
            </w:r>
          </w:p>
        </w:tc>
        <w:tc>
          <w:tcPr>
            <w:tcW w:w="113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289</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9,6</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174</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5,8</w:t>
            </w:r>
          </w:p>
        </w:tc>
        <w:tc>
          <w:tcPr>
            <w:tcW w:w="99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2053</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68,3</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490</w:t>
            </w:r>
          </w:p>
        </w:tc>
        <w:tc>
          <w:tcPr>
            <w:tcW w:w="848"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16,3</w:t>
            </w:r>
          </w:p>
        </w:tc>
      </w:tr>
      <w:tr w:rsidR="0090464E" w:rsidRPr="008B6618" w:rsidTr="0090464E">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90464E" w:rsidRPr="0038257F" w:rsidRDefault="0090464E" w:rsidP="0090464E">
            <w:pPr>
              <w:spacing w:after="0" w:line="240" w:lineRule="auto"/>
              <w:jc w:val="center"/>
              <w:rPr>
                <w:rFonts w:ascii="Times New Roman" w:eastAsia="Times New Roman" w:hAnsi="Times New Roman"/>
                <w:b/>
                <w:color w:val="000000"/>
                <w:sz w:val="24"/>
                <w:szCs w:val="24"/>
                <w:lang w:val="uk-UA"/>
              </w:rPr>
            </w:pPr>
            <w:r w:rsidRPr="0038257F">
              <w:rPr>
                <w:rFonts w:ascii="Times New Roman" w:eastAsia="Times New Roman" w:hAnsi="Times New Roman"/>
                <w:b/>
                <w:color w:val="000000"/>
                <w:sz w:val="24"/>
                <w:szCs w:val="24"/>
                <w:lang w:val="uk-UA"/>
              </w:rPr>
              <w:t>Всього</w:t>
            </w:r>
          </w:p>
        </w:tc>
        <w:tc>
          <w:tcPr>
            <w:tcW w:w="113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2203</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14,1</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853</w:t>
            </w:r>
          </w:p>
        </w:tc>
        <w:tc>
          <w:tcPr>
            <w:tcW w:w="992"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5,5</w:t>
            </w:r>
          </w:p>
        </w:tc>
        <w:tc>
          <w:tcPr>
            <w:tcW w:w="994"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9949</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63,7</w:t>
            </w:r>
          </w:p>
        </w:tc>
        <w:tc>
          <w:tcPr>
            <w:tcW w:w="851"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2624</w:t>
            </w:r>
          </w:p>
        </w:tc>
        <w:tc>
          <w:tcPr>
            <w:tcW w:w="848" w:type="dxa"/>
            <w:tcBorders>
              <w:top w:val="nil"/>
              <w:left w:val="single" w:sz="4" w:space="0" w:color="auto"/>
              <w:bottom w:val="single" w:sz="4" w:space="0" w:color="auto"/>
              <w:right w:val="single" w:sz="4" w:space="0" w:color="auto"/>
            </w:tcBorders>
            <w:shd w:val="clear" w:color="auto" w:fill="auto"/>
            <w:vAlign w:val="center"/>
          </w:tcPr>
          <w:p w:rsidR="0090464E" w:rsidRPr="0090464E" w:rsidRDefault="0090464E" w:rsidP="0090464E">
            <w:pPr>
              <w:spacing w:after="0" w:line="240" w:lineRule="auto"/>
              <w:jc w:val="center"/>
              <w:rPr>
                <w:rFonts w:ascii="Times New Roman" w:eastAsia="Times New Roman" w:hAnsi="Times New Roman"/>
                <w:color w:val="000000"/>
                <w:sz w:val="24"/>
                <w:szCs w:val="24"/>
                <w:lang w:val="uk-UA"/>
              </w:rPr>
            </w:pPr>
            <w:r w:rsidRPr="0090464E">
              <w:rPr>
                <w:rFonts w:ascii="Times New Roman" w:eastAsia="Times New Roman" w:hAnsi="Times New Roman"/>
                <w:color w:val="000000"/>
                <w:sz w:val="24"/>
                <w:szCs w:val="24"/>
                <w:lang w:val="uk-UA"/>
              </w:rPr>
              <w:t>16,8</w:t>
            </w:r>
          </w:p>
        </w:tc>
      </w:tr>
    </w:tbl>
    <w:p w:rsidR="00A84715" w:rsidRPr="008B6618" w:rsidRDefault="00A84715" w:rsidP="001C7F70">
      <w:pPr>
        <w:spacing w:after="0" w:line="240" w:lineRule="auto"/>
        <w:ind w:firstLine="709"/>
        <w:jc w:val="both"/>
        <w:rPr>
          <w:rFonts w:ascii="Times New Roman" w:hAnsi="Times New Roman"/>
          <w:color w:val="000000"/>
          <w:sz w:val="24"/>
          <w:szCs w:val="24"/>
          <w:lang w:val="uk-UA"/>
        </w:rPr>
      </w:pPr>
    </w:p>
    <w:p w:rsidR="001C7F70" w:rsidRPr="00703AD2" w:rsidRDefault="001C7F70" w:rsidP="00CF1F8B">
      <w:pPr>
        <w:spacing w:after="0" w:line="240" w:lineRule="auto"/>
        <w:ind w:firstLine="567"/>
        <w:jc w:val="both"/>
        <w:rPr>
          <w:rFonts w:ascii="Times New Roman" w:hAnsi="Times New Roman"/>
          <w:sz w:val="28"/>
          <w:szCs w:val="24"/>
          <w:lang w:val="uk-UA"/>
        </w:rPr>
      </w:pPr>
      <w:r w:rsidRPr="00703AD2">
        <w:rPr>
          <w:rFonts w:ascii="Times New Roman" w:hAnsi="Times New Roman"/>
          <w:sz w:val="28"/>
          <w:szCs w:val="24"/>
          <w:lang w:val="uk-UA"/>
        </w:rPr>
        <w:t xml:space="preserve">Аналізуючи ситуацію щодо зайнятості населення слід зауважити, що орієнтовно 80 % працездатного населення працює на підприємствах міста Києва і тільки близько 20% працює на підприємствах </w:t>
      </w:r>
      <w:r w:rsidR="00666EF3" w:rsidRPr="00703AD2">
        <w:rPr>
          <w:rFonts w:ascii="Times New Roman" w:hAnsi="Times New Roman"/>
          <w:sz w:val="28"/>
          <w:szCs w:val="24"/>
          <w:lang w:val="uk-UA"/>
        </w:rPr>
        <w:t>Г</w:t>
      </w:r>
      <w:r w:rsidRPr="00703AD2">
        <w:rPr>
          <w:rFonts w:ascii="Times New Roman" w:hAnsi="Times New Roman"/>
          <w:sz w:val="28"/>
          <w:szCs w:val="24"/>
          <w:lang w:val="uk-UA"/>
        </w:rPr>
        <w:t>ромади.</w:t>
      </w:r>
    </w:p>
    <w:p w:rsidR="00666EF3" w:rsidRPr="00703AD2" w:rsidRDefault="00666EF3" w:rsidP="00CF1F8B">
      <w:pPr>
        <w:spacing w:after="0" w:line="240" w:lineRule="auto"/>
        <w:ind w:firstLine="567"/>
        <w:jc w:val="both"/>
        <w:rPr>
          <w:rFonts w:ascii="Times New Roman" w:hAnsi="Times New Roman"/>
          <w:sz w:val="28"/>
          <w:szCs w:val="24"/>
          <w:lang w:val="uk-UA"/>
        </w:rPr>
      </w:pPr>
      <w:r w:rsidRPr="00703AD2">
        <w:rPr>
          <w:rFonts w:ascii="Times New Roman" w:hAnsi="Times New Roman"/>
          <w:sz w:val="28"/>
          <w:szCs w:val="24"/>
          <w:lang w:val="uk-UA"/>
        </w:rPr>
        <w:t xml:space="preserve">Зважаючи на структуру економіки Громади, ринок праці </w:t>
      </w:r>
      <w:proofErr w:type="spellStart"/>
      <w:r w:rsidRPr="00703AD2">
        <w:rPr>
          <w:rFonts w:ascii="Times New Roman" w:hAnsi="Times New Roman"/>
          <w:sz w:val="28"/>
          <w:szCs w:val="24"/>
          <w:lang w:val="uk-UA"/>
        </w:rPr>
        <w:t>помірно</w:t>
      </w:r>
      <w:proofErr w:type="spellEnd"/>
      <w:r w:rsidRPr="00703AD2">
        <w:rPr>
          <w:rFonts w:ascii="Times New Roman" w:hAnsi="Times New Roman"/>
          <w:sz w:val="28"/>
          <w:szCs w:val="24"/>
          <w:lang w:val="uk-UA"/>
        </w:rPr>
        <w:t xml:space="preserve"> диверсифікований як за видами економічної діяльності, так і за основними роботодавцями</w:t>
      </w:r>
      <w:r w:rsidR="007802C9" w:rsidRPr="00703AD2">
        <w:rPr>
          <w:rFonts w:ascii="Times New Roman" w:hAnsi="Times New Roman"/>
          <w:sz w:val="28"/>
          <w:szCs w:val="24"/>
          <w:lang w:val="uk-UA"/>
        </w:rPr>
        <w:t>. Значна чисельність мешканців Громади</w:t>
      </w:r>
      <w:r w:rsidRPr="00703AD2">
        <w:rPr>
          <w:rFonts w:ascii="Times New Roman" w:hAnsi="Times New Roman"/>
          <w:sz w:val="28"/>
          <w:szCs w:val="24"/>
          <w:lang w:val="uk-UA"/>
        </w:rPr>
        <w:t xml:space="preserve"> зайнята у малому бізнесі (фізичні особи-підприємці, </w:t>
      </w:r>
      <w:proofErr w:type="spellStart"/>
      <w:r w:rsidRPr="00703AD2">
        <w:rPr>
          <w:rFonts w:ascii="Times New Roman" w:hAnsi="Times New Roman"/>
          <w:sz w:val="28"/>
          <w:szCs w:val="24"/>
          <w:lang w:val="uk-UA"/>
        </w:rPr>
        <w:t>самозайняті</w:t>
      </w:r>
      <w:proofErr w:type="spellEnd"/>
      <w:r w:rsidRPr="00703AD2">
        <w:rPr>
          <w:rFonts w:ascii="Times New Roman" w:hAnsi="Times New Roman"/>
          <w:sz w:val="28"/>
          <w:szCs w:val="24"/>
          <w:lang w:val="uk-UA"/>
        </w:rPr>
        <w:t xml:space="preserve"> та наймані працівники у фізичних осіб-підприємців) та бюджетній сфері (установи освіти, охорони здоров’я, соціального захисту, державного управління) та на підприємствах харчової та переробної промисловості.</w:t>
      </w:r>
    </w:p>
    <w:p w:rsidR="00101D8F" w:rsidRPr="00101D8F" w:rsidRDefault="00101D8F" w:rsidP="00A20BB5">
      <w:pPr>
        <w:spacing w:after="0" w:line="240" w:lineRule="auto"/>
        <w:ind w:firstLine="567"/>
        <w:jc w:val="both"/>
        <w:rPr>
          <w:rFonts w:ascii="Times New Roman" w:hAnsi="Times New Roman"/>
          <w:sz w:val="28"/>
          <w:szCs w:val="28"/>
          <w:lang w:val="uk-UA" w:eastAsia="zh-CN"/>
        </w:rPr>
      </w:pPr>
      <w:r w:rsidRPr="00101D8F">
        <w:rPr>
          <w:rFonts w:ascii="Times New Roman" w:hAnsi="Times New Roman"/>
          <w:sz w:val="28"/>
          <w:szCs w:val="28"/>
          <w:lang w:val="uk-UA" w:eastAsia="zh-CN"/>
        </w:rPr>
        <w:t xml:space="preserve">Повномасштабна війна проти України у 2022 році спричинила негативні тенденції у розвитку промисловості через низку </w:t>
      </w:r>
      <w:proofErr w:type="spellStart"/>
      <w:r w:rsidRPr="00101D8F">
        <w:rPr>
          <w:rFonts w:ascii="Times New Roman" w:hAnsi="Times New Roman"/>
          <w:sz w:val="28"/>
          <w:szCs w:val="28"/>
          <w:lang w:val="uk-UA" w:eastAsia="zh-CN"/>
        </w:rPr>
        <w:t>дестабілізаційних</w:t>
      </w:r>
      <w:proofErr w:type="spellEnd"/>
      <w:r w:rsidRPr="00101D8F">
        <w:rPr>
          <w:rFonts w:ascii="Times New Roman" w:hAnsi="Times New Roman"/>
          <w:sz w:val="28"/>
          <w:szCs w:val="28"/>
          <w:lang w:val="uk-UA" w:eastAsia="zh-CN"/>
        </w:rPr>
        <w:t xml:space="preserve"> факторів. </w:t>
      </w:r>
      <w:r>
        <w:rPr>
          <w:rFonts w:ascii="Times New Roman" w:hAnsi="Times New Roman"/>
          <w:sz w:val="28"/>
          <w:szCs w:val="28"/>
          <w:lang w:val="uk-UA" w:eastAsia="zh-CN"/>
        </w:rPr>
        <w:t xml:space="preserve">Руйнація та знищення основних засобів промислових підприємств внаслідок ракетних обстрілів. Постійні перебої з електропостачанням. </w:t>
      </w:r>
      <w:r w:rsidRPr="00101D8F">
        <w:rPr>
          <w:rFonts w:ascii="Times New Roman" w:hAnsi="Times New Roman"/>
          <w:sz w:val="28"/>
          <w:szCs w:val="28"/>
          <w:lang w:val="uk-UA" w:eastAsia="zh-CN"/>
        </w:rPr>
        <w:t xml:space="preserve">Труднощі із </w:t>
      </w:r>
      <w:r w:rsidR="001943AD">
        <w:rPr>
          <w:rFonts w:ascii="Times New Roman" w:hAnsi="Times New Roman"/>
          <w:sz w:val="28"/>
          <w:szCs w:val="28"/>
          <w:lang w:val="uk-UA" w:eastAsia="zh-CN"/>
        </w:rPr>
        <w:t xml:space="preserve">трудовими ресурсами, </w:t>
      </w:r>
      <w:r w:rsidRPr="00101D8F">
        <w:rPr>
          <w:rFonts w:ascii="Times New Roman" w:hAnsi="Times New Roman"/>
          <w:sz w:val="28"/>
          <w:szCs w:val="28"/>
          <w:lang w:val="uk-UA" w:eastAsia="zh-CN"/>
        </w:rPr>
        <w:t xml:space="preserve">логістикою, звуження можливості експорту та імпорту, падіння попиту на продукцію, скорочення замовлень через військові дії, несприятлива цінова кон’юнктура на зовнішніх ринках, наявність складнощів з постачанням сировини, висока собівартість виробництва, зростання цін на вантажні перевезення та високі ціни на енергоносії, значні курсові </w:t>
      </w:r>
      <w:r w:rsidRPr="00101D8F">
        <w:rPr>
          <w:rFonts w:ascii="Times New Roman" w:hAnsi="Times New Roman"/>
          <w:sz w:val="28"/>
          <w:szCs w:val="28"/>
          <w:lang w:val="uk-UA" w:eastAsia="zh-CN"/>
        </w:rPr>
        <w:br/>
        <w:t>коливання – всі ці фактори негативно впливають на можливість здійснення виробничої діяльності</w:t>
      </w:r>
      <w:r w:rsidR="001943AD">
        <w:rPr>
          <w:rFonts w:ascii="Times New Roman" w:hAnsi="Times New Roman"/>
          <w:sz w:val="28"/>
          <w:szCs w:val="28"/>
          <w:lang w:val="uk-UA" w:eastAsia="zh-CN"/>
        </w:rPr>
        <w:t>.</w:t>
      </w:r>
    </w:p>
    <w:p w:rsidR="00101D8F" w:rsidRPr="00C506FB" w:rsidRDefault="00101D8F" w:rsidP="00A20BB5">
      <w:pPr>
        <w:spacing w:after="0" w:line="240" w:lineRule="auto"/>
        <w:ind w:firstLine="567"/>
        <w:jc w:val="both"/>
        <w:rPr>
          <w:rFonts w:ascii="Times New Roman" w:hAnsi="Times New Roman"/>
          <w:b/>
          <w:sz w:val="28"/>
          <w:szCs w:val="28"/>
          <w:lang w:val="uk-UA"/>
        </w:rPr>
      </w:pPr>
    </w:p>
    <w:p w:rsidR="00C655ED" w:rsidRPr="00A20BB5" w:rsidRDefault="001242B1" w:rsidP="002172B2">
      <w:pPr>
        <w:pStyle w:val="a6"/>
        <w:numPr>
          <w:ilvl w:val="1"/>
          <w:numId w:val="4"/>
        </w:numPr>
        <w:tabs>
          <w:tab w:val="left" w:pos="426"/>
        </w:tabs>
        <w:spacing w:after="0" w:line="240" w:lineRule="auto"/>
        <w:ind w:left="0" w:firstLine="0"/>
        <w:jc w:val="center"/>
        <w:rPr>
          <w:b/>
          <w:sz w:val="28"/>
          <w:lang w:val="uk-UA"/>
        </w:rPr>
      </w:pPr>
      <w:r w:rsidRPr="00A20BB5">
        <w:rPr>
          <w:b/>
          <w:sz w:val="28"/>
          <w:lang w:val="uk-UA"/>
        </w:rPr>
        <w:lastRenderedPageBreak/>
        <w:t xml:space="preserve"> </w:t>
      </w:r>
      <w:r w:rsidR="00C655ED" w:rsidRPr="00A20BB5">
        <w:rPr>
          <w:b/>
          <w:sz w:val="28"/>
          <w:lang w:val="uk-UA"/>
        </w:rPr>
        <w:t>Фінансово-бюджетна ситуація</w:t>
      </w:r>
    </w:p>
    <w:p w:rsidR="00C655ED" w:rsidRPr="00A20BB5" w:rsidRDefault="00C655ED" w:rsidP="00C655ED">
      <w:pPr>
        <w:pStyle w:val="a6"/>
        <w:tabs>
          <w:tab w:val="left" w:pos="284"/>
        </w:tabs>
        <w:spacing w:after="0" w:line="240" w:lineRule="auto"/>
        <w:jc w:val="center"/>
        <w:rPr>
          <w:color w:val="333333"/>
          <w:sz w:val="28"/>
          <w:shd w:val="clear" w:color="auto" w:fill="FFFFFF"/>
          <w:lang w:val="uk-UA"/>
        </w:rPr>
      </w:pPr>
    </w:p>
    <w:p w:rsidR="00C655ED" w:rsidRPr="00A20BB5" w:rsidRDefault="00C655ED" w:rsidP="0082701C">
      <w:pPr>
        <w:spacing w:after="0" w:line="240" w:lineRule="auto"/>
        <w:ind w:firstLine="567"/>
        <w:jc w:val="both"/>
        <w:rPr>
          <w:rFonts w:ascii="Times New Roman" w:hAnsi="Times New Roman"/>
          <w:sz w:val="28"/>
          <w:szCs w:val="24"/>
          <w:lang w:val="uk-UA"/>
        </w:rPr>
      </w:pPr>
      <w:r w:rsidRPr="00A20BB5">
        <w:rPr>
          <w:rFonts w:ascii="Times New Roman" w:hAnsi="Times New Roman"/>
          <w:sz w:val="28"/>
          <w:szCs w:val="24"/>
          <w:lang w:val="uk-UA"/>
        </w:rPr>
        <w:t xml:space="preserve">Виконання бюджету Петрівської </w:t>
      </w:r>
      <w:r w:rsidR="007802C9">
        <w:rPr>
          <w:rFonts w:ascii="Times New Roman" w:hAnsi="Times New Roman"/>
          <w:sz w:val="28"/>
          <w:szCs w:val="24"/>
          <w:lang w:val="uk-UA"/>
        </w:rPr>
        <w:t xml:space="preserve">сільської </w:t>
      </w:r>
      <w:r w:rsidRPr="00A20BB5">
        <w:rPr>
          <w:rFonts w:ascii="Times New Roman" w:hAnsi="Times New Roman"/>
          <w:sz w:val="28"/>
          <w:szCs w:val="24"/>
          <w:lang w:val="uk-UA"/>
        </w:rPr>
        <w:t xml:space="preserve">територіальної громади здійснювалося в </w:t>
      </w:r>
      <w:r w:rsidR="00B41F5F" w:rsidRPr="007C2D3F">
        <w:rPr>
          <w:rFonts w:ascii="Times New Roman" w:hAnsi="Times New Roman"/>
          <w:sz w:val="28"/>
          <w:szCs w:val="28"/>
          <w:lang w:val="uk-UA"/>
        </w:rPr>
        <w:t>період воєнного стану</w:t>
      </w:r>
      <w:r w:rsidRPr="00A20BB5">
        <w:rPr>
          <w:rFonts w:ascii="Times New Roman" w:hAnsi="Times New Roman"/>
          <w:sz w:val="28"/>
          <w:szCs w:val="24"/>
          <w:lang w:val="uk-UA"/>
        </w:rPr>
        <w:t xml:space="preserve"> та </w:t>
      </w:r>
      <w:r w:rsidR="00CE14D1">
        <w:rPr>
          <w:rFonts w:ascii="Times New Roman" w:hAnsi="Times New Roman"/>
          <w:sz w:val="28"/>
          <w:szCs w:val="24"/>
          <w:lang w:val="uk-UA"/>
        </w:rPr>
        <w:t xml:space="preserve">характеризується </w:t>
      </w:r>
      <w:r w:rsidR="00B41F5F">
        <w:rPr>
          <w:rFonts w:ascii="Times New Roman" w:hAnsi="Times New Roman"/>
          <w:sz w:val="28"/>
          <w:szCs w:val="24"/>
          <w:lang w:val="uk-UA"/>
        </w:rPr>
        <w:t xml:space="preserve">несплатою </w:t>
      </w:r>
      <w:r w:rsidR="00B92D3B" w:rsidRPr="00A20BB5">
        <w:rPr>
          <w:rFonts w:ascii="Times New Roman" w:hAnsi="Times New Roman"/>
          <w:sz w:val="28"/>
          <w:szCs w:val="24"/>
          <w:lang w:val="uk-UA"/>
        </w:rPr>
        <w:t xml:space="preserve">місцевих </w:t>
      </w:r>
      <w:r w:rsidR="00B92D3B">
        <w:rPr>
          <w:rFonts w:ascii="Times New Roman" w:hAnsi="Times New Roman"/>
          <w:sz w:val="28"/>
          <w:szCs w:val="24"/>
          <w:lang w:val="uk-UA"/>
        </w:rPr>
        <w:t xml:space="preserve">податків </w:t>
      </w:r>
      <w:r w:rsidR="00B41F5F">
        <w:rPr>
          <w:rFonts w:ascii="Times New Roman" w:hAnsi="Times New Roman"/>
          <w:sz w:val="28"/>
          <w:szCs w:val="24"/>
          <w:lang w:val="uk-UA"/>
        </w:rPr>
        <w:t xml:space="preserve">більшістю </w:t>
      </w:r>
      <w:r w:rsidR="00BC3525">
        <w:rPr>
          <w:rFonts w:ascii="Times New Roman" w:hAnsi="Times New Roman"/>
          <w:sz w:val="28"/>
          <w:szCs w:val="24"/>
          <w:lang w:val="uk-UA"/>
        </w:rPr>
        <w:t>платник</w:t>
      </w:r>
      <w:r w:rsidR="00B92D3B">
        <w:rPr>
          <w:rFonts w:ascii="Times New Roman" w:hAnsi="Times New Roman"/>
          <w:sz w:val="28"/>
          <w:szCs w:val="24"/>
          <w:lang w:val="uk-UA"/>
        </w:rPr>
        <w:t>ами</w:t>
      </w:r>
      <w:r w:rsidRPr="00A20BB5">
        <w:rPr>
          <w:rFonts w:ascii="Times New Roman" w:hAnsi="Times New Roman"/>
          <w:sz w:val="28"/>
          <w:szCs w:val="24"/>
          <w:lang w:val="uk-UA"/>
        </w:rPr>
        <w:t xml:space="preserve">, що в свою чергу призвело до недоотримання місцевим бюджетом </w:t>
      </w:r>
      <w:r w:rsidR="00BC3525">
        <w:rPr>
          <w:rFonts w:ascii="Times New Roman" w:hAnsi="Times New Roman"/>
          <w:sz w:val="28"/>
          <w:szCs w:val="24"/>
          <w:lang w:val="uk-UA"/>
        </w:rPr>
        <w:t>понад 40</w:t>
      </w:r>
      <w:r w:rsidRPr="00A20BB5">
        <w:rPr>
          <w:rFonts w:ascii="Times New Roman" w:hAnsi="Times New Roman"/>
          <w:sz w:val="28"/>
          <w:szCs w:val="24"/>
          <w:lang w:val="uk-UA"/>
        </w:rPr>
        <w:t xml:space="preserve">% надходжень від </w:t>
      </w:r>
      <w:r w:rsidR="00BC3525">
        <w:rPr>
          <w:rFonts w:ascii="Times New Roman" w:hAnsi="Times New Roman"/>
          <w:sz w:val="28"/>
          <w:szCs w:val="24"/>
          <w:lang w:val="uk-UA"/>
        </w:rPr>
        <w:t xml:space="preserve">дохідної частини </w:t>
      </w:r>
      <w:r w:rsidRPr="00A20BB5">
        <w:rPr>
          <w:rFonts w:ascii="Times New Roman" w:hAnsi="Times New Roman"/>
          <w:sz w:val="28"/>
          <w:szCs w:val="24"/>
          <w:lang w:val="uk-UA"/>
        </w:rPr>
        <w:t>бюджету</w:t>
      </w:r>
      <w:r w:rsidR="00BC3525">
        <w:rPr>
          <w:rFonts w:ascii="Times New Roman" w:hAnsi="Times New Roman"/>
          <w:sz w:val="28"/>
          <w:szCs w:val="24"/>
          <w:lang w:val="uk-UA"/>
        </w:rPr>
        <w:t xml:space="preserve"> Громади</w:t>
      </w:r>
      <w:r w:rsidRPr="00A20BB5">
        <w:rPr>
          <w:rFonts w:ascii="Times New Roman" w:hAnsi="Times New Roman"/>
          <w:sz w:val="28"/>
          <w:szCs w:val="24"/>
          <w:lang w:val="uk-UA"/>
        </w:rPr>
        <w:t>.</w:t>
      </w:r>
    </w:p>
    <w:p w:rsidR="00D63323" w:rsidRPr="00A20BB5" w:rsidRDefault="00D63323" w:rsidP="00F431C9">
      <w:pPr>
        <w:spacing w:after="0" w:line="240" w:lineRule="auto"/>
        <w:ind w:firstLine="567"/>
        <w:jc w:val="both"/>
        <w:rPr>
          <w:rFonts w:ascii="Times New Roman" w:hAnsi="Times New Roman"/>
          <w:sz w:val="28"/>
          <w:szCs w:val="24"/>
          <w:lang w:val="uk-UA"/>
        </w:rPr>
      </w:pPr>
      <w:r w:rsidRPr="00A20BB5">
        <w:rPr>
          <w:rFonts w:ascii="Times New Roman" w:hAnsi="Times New Roman"/>
          <w:sz w:val="28"/>
          <w:szCs w:val="24"/>
          <w:lang w:val="uk-UA"/>
        </w:rPr>
        <w:t xml:space="preserve">З огляду на те, що </w:t>
      </w:r>
      <w:r w:rsidR="00640C08">
        <w:rPr>
          <w:rFonts w:ascii="Times New Roman" w:hAnsi="Times New Roman"/>
          <w:color w:val="000000" w:themeColor="text1"/>
          <w:sz w:val="28"/>
          <w:szCs w:val="24"/>
          <w:lang w:val="uk-UA"/>
        </w:rPr>
        <w:t xml:space="preserve">військова агресія </w:t>
      </w:r>
      <w:proofErr w:type="spellStart"/>
      <w:r w:rsidR="00640C08">
        <w:rPr>
          <w:rFonts w:ascii="Times New Roman" w:hAnsi="Times New Roman"/>
          <w:color w:val="000000" w:themeColor="text1"/>
          <w:sz w:val="28"/>
          <w:szCs w:val="24"/>
          <w:lang w:val="uk-UA"/>
        </w:rPr>
        <w:t>рф</w:t>
      </w:r>
      <w:proofErr w:type="spellEnd"/>
      <w:r w:rsidR="00640C08">
        <w:rPr>
          <w:rFonts w:ascii="Times New Roman" w:hAnsi="Times New Roman"/>
          <w:color w:val="000000" w:themeColor="text1"/>
          <w:sz w:val="28"/>
          <w:szCs w:val="24"/>
          <w:lang w:val="uk-UA"/>
        </w:rPr>
        <w:t xml:space="preserve"> проти України розпочалася 24 лютого 2022 року</w:t>
      </w:r>
      <w:r w:rsidR="002A27F4">
        <w:rPr>
          <w:rFonts w:ascii="Times New Roman" w:hAnsi="Times New Roman"/>
          <w:sz w:val="28"/>
          <w:szCs w:val="24"/>
          <w:lang w:val="uk-UA"/>
        </w:rPr>
        <w:t>,</w:t>
      </w:r>
      <w:r w:rsidRPr="00A20BB5">
        <w:rPr>
          <w:rFonts w:ascii="Times New Roman" w:hAnsi="Times New Roman"/>
          <w:sz w:val="28"/>
          <w:szCs w:val="24"/>
          <w:lang w:val="uk-UA"/>
        </w:rPr>
        <w:t xml:space="preserve"> до планових  показників бюджету періодично вносилися зміни.   </w:t>
      </w:r>
    </w:p>
    <w:p w:rsidR="00F431C9" w:rsidRDefault="009B0BD1" w:rsidP="00B92D3B">
      <w:pPr>
        <w:spacing w:after="0" w:line="240" w:lineRule="auto"/>
        <w:ind w:firstLine="567"/>
        <w:jc w:val="both"/>
        <w:rPr>
          <w:rFonts w:ascii="Times New Roman" w:hAnsi="Times New Roman"/>
          <w:sz w:val="28"/>
          <w:szCs w:val="24"/>
          <w:lang w:val="uk-UA"/>
        </w:rPr>
      </w:pPr>
      <w:r w:rsidRPr="00A20BB5">
        <w:rPr>
          <w:rFonts w:ascii="Times New Roman" w:hAnsi="Times New Roman"/>
          <w:sz w:val="28"/>
          <w:szCs w:val="24"/>
          <w:lang w:val="uk-UA"/>
        </w:rPr>
        <w:t xml:space="preserve">Дохідна частина бюджету </w:t>
      </w:r>
      <w:r w:rsidR="002A27F4" w:rsidRPr="001A2540">
        <w:rPr>
          <w:rFonts w:ascii="Times New Roman" w:hAnsi="Times New Roman"/>
          <w:color w:val="000000" w:themeColor="text1"/>
          <w:sz w:val="28"/>
          <w:szCs w:val="24"/>
          <w:lang w:val="uk-UA"/>
        </w:rPr>
        <w:t>Громади</w:t>
      </w:r>
      <w:r w:rsidR="00D63323" w:rsidRPr="00A20BB5">
        <w:rPr>
          <w:rFonts w:ascii="Times New Roman" w:hAnsi="Times New Roman"/>
          <w:sz w:val="28"/>
          <w:szCs w:val="24"/>
          <w:lang w:val="uk-UA"/>
        </w:rPr>
        <w:t xml:space="preserve"> на 202</w:t>
      </w:r>
      <w:r w:rsidR="00640C08">
        <w:rPr>
          <w:rFonts w:ascii="Times New Roman" w:hAnsi="Times New Roman"/>
          <w:sz w:val="28"/>
          <w:szCs w:val="24"/>
          <w:lang w:val="uk-UA"/>
        </w:rPr>
        <w:t>2</w:t>
      </w:r>
      <w:r w:rsidR="00D63323" w:rsidRPr="00A20BB5">
        <w:rPr>
          <w:rFonts w:ascii="Times New Roman" w:hAnsi="Times New Roman"/>
          <w:sz w:val="28"/>
          <w:szCs w:val="24"/>
          <w:lang w:val="uk-UA"/>
        </w:rPr>
        <w:t xml:space="preserve"> рік </w:t>
      </w:r>
      <w:r w:rsidR="00640C08">
        <w:rPr>
          <w:rFonts w:ascii="Times New Roman" w:hAnsi="Times New Roman"/>
          <w:sz w:val="28"/>
          <w:szCs w:val="24"/>
          <w:lang w:val="uk-UA"/>
        </w:rPr>
        <w:t xml:space="preserve">за плановими показниками станом на 01.01.2022 складала </w:t>
      </w:r>
      <w:r w:rsidR="00F431C9">
        <w:rPr>
          <w:rFonts w:ascii="Times New Roman" w:hAnsi="Times New Roman"/>
          <w:sz w:val="28"/>
          <w:szCs w:val="24"/>
          <w:lang w:val="uk-UA"/>
        </w:rPr>
        <w:t>311 347 700,00</w:t>
      </w:r>
      <w:r w:rsidR="00640C08">
        <w:rPr>
          <w:rFonts w:ascii="Times New Roman" w:hAnsi="Times New Roman"/>
          <w:sz w:val="28"/>
          <w:szCs w:val="24"/>
          <w:lang w:val="uk-UA"/>
        </w:rPr>
        <w:t xml:space="preserve"> грн.</w:t>
      </w:r>
      <w:r w:rsidR="00F431C9">
        <w:rPr>
          <w:rFonts w:ascii="Times New Roman" w:hAnsi="Times New Roman"/>
          <w:sz w:val="28"/>
          <w:szCs w:val="24"/>
          <w:lang w:val="uk-UA"/>
        </w:rPr>
        <w:t>, за результатами першого півріччя зменшено до 270 323 592,00 грн.</w:t>
      </w:r>
      <w:r w:rsidR="00C60CBD">
        <w:rPr>
          <w:rFonts w:ascii="Times New Roman" w:hAnsi="Times New Roman"/>
          <w:sz w:val="28"/>
          <w:szCs w:val="24"/>
          <w:lang w:val="uk-UA"/>
        </w:rPr>
        <w:t xml:space="preserve"> та за результатами 3 кварталу до                      259 901 683,00 грн.</w:t>
      </w:r>
      <w:r w:rsidR="00640C08">
        <w:rPr>
          <w:rFonts w:ascii="Times New Roman" w:hAnsi="Times New Roman"/>
          <w:sz w:val="28"/>
          <w:szCs w:val="24"/>
          <w:lang w:val="uk-UA"/>
        </w:rPr>
        <w:t xml:space="preserve"> Фактичне виконання </w:t>
      </w:r>
      <w:r w:rsidR="00F431C9">
        <w:rPr>
          <w:rFonts w:ascii="Times New Roman" w:hAnsi="Times New Roman"/>
          <w:sz w:val="28"/>
          <w:szCs w:val="24"/>
          <w:lang w:val="uk-UA"/>
        </w:rPr>
        <w:t>за 1</w:t>
      </w:r>
      <w:r w:rsidR="00FA0752">
        <w:rPr>
          <w:rFonts w:ascii="Times New Roman" w:hAnsi="Times New Roman"/>
          <w:sz w:val="28"/>
          <w:szCs w:val="24"/>
          <w:lang w:val="uk-UA"/>
        </w:rPr>
        <w:t>1</w:t>
      </w:r>
      <w:r w:rsidR="00F431C9">
        <w:rPr>
          <w:rFonts w:ascii="Times New Roman" w:hAnsi="Times New Roman"/>
          <w:sz w:val="28"/>
          <w:szCs w:val="24"/>
          <w:lang w:val="uk-UA"/>
        </w:rPr>
        <w:t xml:space="preserve"> місяців 2022 року</w:t>
      </w:r>
      <w:r w:rsidR="00640C08">
        <w:rPr>
          <w:rFonts w:ascii="Times New Roman" w:hAnsi="Times New Roman"/>
          <w:sz w:val="28"/>
          <w:szCs w:val="24"/>
          <w:lang w:val="uk-UA"/>
        </w:rPr>
        <w:t xml:space="preserve">  склало</w:t>
      </w:r>
      <w:r w:rsidR="00C506FB">
        <w:rPr>
          <w:rFonts w:ascii="Times New Roman" w:hAnsi="Times New Roman"/>
          <w:sz w:val="28"/>
          <w:szCs w:val="24"/>
          <w:lang w:val="uk-UA"/>
        </w:rPr>
        <w:t xml:space="preserve"> </w:t>
      </w:r>
      <w:r w:rsidR="00C60CBD">
        <w:rPr>
          <w:rFonts w:ascii="Times New Roman" w:hAnsi="Times New Roman"/>
          <w:sz w:val="28"/>
          <w:szCs w:val="24"/>
          <w:lang w:val="uk-UA"/>
        </w:rPr>
        <w:t xml:space="preserve">               </w:t>
      </w:r>
      <w:r w:rsidR="00C60CBD" w:rsidRPr="009535CD">
        <w:rPr>
          <w:rFonts w:ascii="Times New Roman" w:hAnsi="Times New Roman"/>
          <w:sz w:val="28"/>
          <w:szCs w:val="24"/>
          <w:lang w:val="uk-UA"/>
        </w:rPr>
        <w:t>213 809 868,27</w:t>
      </w:r>
      <w:r w:rsidR="00231F59" w:rsidRPr="009535CD">
        <w:rPr>
          <w:rFonts w:ascii="Times New Roman" w:hAnsi="Times New Roman"/>
          <w:sz w:val="28"/>
          <w:szCs w:val="24"/>
          <w:lang w:val="uk-UA"/>
        </w:rPr>
        <w:t xml:space="preserve"> </w:t>
      </w:r>
      <w:r w:rsidR="00640C08" w:rsidRPr="009535CD">
        <w:rPr>
          <w:rFonts w:ascii="Times New Roman" w:hAnsi="Times New Roman"/>
          <w:sz w:val="28"/>
          <w:szCs w:val="24"/>
          <w:lang w:val="uk-UA"/>
        </w:rPr>
        <w:t>грн</w:t>
      </w:r>
      <w:r w:rsidR="00640C08">
        <w:rPr>
          <w:rFonts w:ascii="Times New Roman" w:hAnsi="Times New Roman"/>
          <w:sz w:val="28"/>
          <w:szCs w:val="24"/>
          <w:lang w:val="uk-UA"/>
        </w:rPr>
        <w:t>.</w:t>
      </w:r>
      <w:r w:rsidR="00231F59">
        <w:rPr>
          <w:rFonts w:ascii="Times New Roman" w:hAnsi="Times New Roman"/>
          <w:sz w:val="28"/>
          <w:szCs w:val="24"/>
          <w:lang w:val="uk-UA"/>
        </w:rPr>
        <w:t>, що складає</w:t>
      </w:r>
      <w:r w:rsidR="00F431C9">
        <w:rPr>
          <w:rFonts w:ascii="Times New Roman" w:hAnsi="Times New Roman"/>
          <w:sz w:val="28"/>
          <w:szCs w:val="24"/>
          <w:lang w:val="uk-UA"/>
        </w:rPr>
        <w:t xml:space="preserve"> </w:t>
      </w:r>
      <w:r w:rsidR="00C60CBD">
        <w:rPr>
          <w:rFonts w:ascii="Times New Roman" w:hAnsi="Times New Roman"/>
          <w:sz w:val="28"/>
          <w:szCs w:val="24"/>
          <w:lang w:val="uk-UA"/>
        </w:rPr>
        <w:t>90,6</w:t>
      </w:r>
      <w:r w:rsidR="00F431C9">
        <w:rPr>
          <w:rFonts w:ascii="Times New Roman" w:hAnsi="Times New Roman"/>
          <w:sz w:val="28"/>
          <w:szCs w:val="24"/>
          <w:lang w:val="uk-UA"/>
        </w:rPr>
        <w:t>% від планового уточненого показнику</w:t>
      </w:r>
      <w:r w:rsidR="00C60CBD">
        <w:rPr>
          <w:rFonts w:ascii="Times New Roman" w:hAnsi="Times New Roman"/>
          <w:sz w:val="28"/>
          <w:szCs w:val="24"/>
          <w:lang w:val="uk-UA"/>
        </w:rPr>
        <w:t xml:space="preserve"> за 11 місяців</w:t>
      </w:r>
      <w:r w:rsidR="00F431C9">
        <w:rPr>
          <w:rFonts w:ascii="Times New Roman" w:hAnsi="Times New Roman"/>
          <w:sz w:val="28"/>
          <w:szCs w:val="24"/>
          <w:lang w:val="uk-UA"/>
        </w:rPr>
        <w:t>.</w:t>
      </w:r>
    </w:p>
    <w:p w:rsidR="00640C08" w:rsidRPr="00E21458" w:rsidRDefault="00594B9B" w:rsidP="00F431C9">
      <w:pPr>
        <w:spacing w:after="0" w:line="240" w:lineRule="auto"/>
        <w:ind w:firstLine="567"/>
        <w:jc w:val="both"/>
        <w:rPr>
          <w:rFonts w:ascii="Arial" w:eastAsia="Times New Roman" w:hAnsi="Arial" w:cs="Arial"/>
          <w:b/>
          <w:bCs/>
          <w:sz w:val="20"/>
          <w:szCs w:val="20"/>
          <w:lang w:val="uk-UA"/>
        </w:rPr>
      </w:pPr>
      <w:r>
        <w:rPr>
          <w:rFonts w:ascii="Times New Roman" w:hAnsi="Times New Roman"/>
          <w:sz w:val="28"/>
          <w:szCs w:val="24"/>
          <w:lang w:val="uk-UA"/>
        </w:rPr>
        <w:t xml:space="preserve">Таким чином, </w:t>
      </w:r>
      <w:r w:rsidR="00E21458">
        <w:rPr>
          <w:rFonts w:ascii="Times New Roman" w:hAnsi="Times New Roman"/>
          <w:sz w:val="28"/>
          <w:szCs w:val="24"/>
          <w:lang w:val="uk-UA"/>
        </w:rPr>
        <w:t xml:space="preserve">збитки від </w:t>
      </w:r>
      <w:r w:rsidR="00127541">
        <w:rPr>
          <w:rFonts w:ascii="Times New Roman" w:hAnsi="Times New Roman"/>
          <w:sz w:val="28"/>
          <w:szCs w:val="24"/>
          <w:lang w:val="uk-UA"/>
        </w:rPr>
        <w:t xml:space="preserve">військової </w:t>
      </w:r>
      <w:r w:rsidR="00E21458">
        <w:rPr>
          <w:rFonts w:ascii="Times New Roman" w:hAnsi="Times New Roman"/>
          <w:color w:val="000000" w:themeColor="text1"/>
          <w:sz w:val="28"/>
          <w:szCs w:val="24"/>
          <w:lang w:val="uk-UA"/>
        </w:rPr>
        <w:t xml:space="preserve">агресія </w:t>
      </w:r>
      <w:proofErr w:type="spellStart"/>
      <w:r w:rsidR="00E21458">
        <w:rPr>
          <w:rFonts w:ascii="Times New Roman" w:hAnsi="Times New Roman"/>
          <w:color w:val="000000" w:themeColor="text1"/>
          <w:sz w:val="28"/>
          <w:szCs w:val="24"/>
          <w:lang w:val="uk-UA"/>
        </w:rPr>
        <w:t>рф</w:t>
      </w:r>
      <w:proofErr w:type="spellEnd"/>
      <w:r w:rsidR="00E21458">
        <w:rPr>
          <w:rFonts w:ascii="Times New Roman" w:hAnsi="Times New Roman"/>
          <w:color w:val="000000" w:themeColor="text1"/>
          <w:sz w:val="28"/>
          <w:szCs w:val="24"/>
          <w:lang w:val="uk-UA"/>
        </w:rPr>
        <w:t xml:space="preserve"> для бюджету Громади в </w:t>
      </w:r>
      <w:r w:rsidR="00F431C9">
        <w:rPr>
          <w:rFonts w:ascii="Times New Roman" w:hAnsi="Times New Roman"/>
          <w:sz w:val="28"/>
          <w:szCs w:val="24"/>
          <w:lang w:val="uk-UA"/>
        </w:rPr>
        <w:t xml:space="preserve">грошовому еквіваленті та з урахуванням </w:t>
      </w:r>
      <w:r w:rsidR="00E21458">
        <w:rPr>
          <w:rFonts w:ascii="Times New Roman" w:hAnsi="Times New Roman"/>
          <w:sz w:val="28"/>
          <w:szCs w:val="24"/>
          <w:lang w:val="uk-UA"/>
        </w:rPr>
        <w:t xml:space="preserve">інфляційних процесів склали понад 90,0 </w:t>
      </w:r>
      <w:proofErr w:type="spellStart"/>
      <w:r w:rsidR="00E21458">
        <w:rPr>
          <w:rFonts w:ascii="Times New Roman" w:hAnsi="Times New Roman"/>
          <w:sz w:val="28"/>
          <w:szCs w:val="24"/>
          <w:lang w:val="uk-UA"/>
        </w:rPr>
        <w:t>млн.грн</w:t>
      </w:r>
      <w:proofErr w:type="spellEnd"/>
      <w:r w:rsidR="00E21458">
        <w:rPr>
          <w:rFonts w:ascii="Times New Roman" w:hAnsi="Times New Roman"/>
          <w:sz w:val="28"/>
          <w:szCs w:val="24"/>
          <w:lang w:val="uk-UA"/>
        </w:rPr>
        <w:t>. В цілому</w:t>
      </w:r>
      <w:r w:rsidR="00127541">
        <w:rPr>
          <w:rFonts w:ascii="Times New Roman" w:hAnsi="Times New Roman"/>
          <w:sz w:val="28"/>
          <w:szCs w:val="24"/>
          <w:lang w:val="uk-UA"/>
        </w:rPr>
        <w:t xml:space="preserve"> </w:t>
      </w:r>
      <w:proofErr w:type="spellStart"/>
      <w:r w:rsidR="00E21458">
        <w:rPr>
          <w:rFonts w:ascii="Times New Roman" w:hAnsi="Times New Roman"/>
          <w:sz w:val="28"/>
          <w:szCs w:val="24"/>
          <w:lang w:val="uk-UA"/>
        </w:rPr>
        <w:t>рф</w:t>
      </w:r>
      <w:proofErr w:type="spellEnd"/>
      <w:r w:rsidR="00E21458">
        <w:rPr>
          <w:rFonts w:ascii="Times New Roman" w:hAnsi="Times New Roman"/>
          <w:sz w:val="28"/>
          <w:szCs w:val="24"/>
          <w:lang w:val="uk-UA"/>
        </w:rPr>
        <w:t xml:space="preserve"> завдал</w:t>
      </w:r>
      <w:r w:rsidR="00127541">
        <w:rPr>
          <w:rFonts w:ascii="Times New Roman" w:hAnsi="Times New Roman"/>
          <w:sz w:val="28"/>
          <w:szCs w:val="24"/>
          <w:lang w:val="uk-UA"/>
        </w:rPr>
        <w:t>а</w:t>
      </w:r>
      <w:r w:rsidR="00E21458">
        <w:rPr>
          <w:rFonts w:ascii="Times New Roman" w:hAnsi="Times New Roman"/>
          <w:sz w:val="28"/>
          <w:szCs w:val="24"/>
          <w:lang w:val="uk-UA"/>
        </w:rPr>
        <w:t xml:space="preserve"> руйнувань на території громади на загальну суму понад </w:t>
      </w:r>
      <w:r w:rsidR="00B92D3B" w:rsidRPr="00127541">
        <w:rPr>
          <w:rFonts w:ascii="Times New Roman" w:hAnsi="Times New Roman"/>
          <w:sz w:val="28"/>
          <w:szCs w:val="24"/>
          <w:lang w:val="uk-UA"/>
        </w:rPr>
        <w:t>450,0</w:t>
      </w:r>
      <w:r w:rsidR="00127541">
        <w:rPr>
          <w:rFonts w:ascii="Times New Roman" w:hAnsi="Times New Roman"/>
          <w:sz w:val="28"/>
          <w:szCs w:val="24"/>
          <w:lang w:val="uk-UA"/>
        </w:rPr>
        <w:t xml:space="preserve"> </w:t>
      </w:r>
      <w:proofErr w:type="spellStart"/>
      <w:r w:rsidR="00E21458" w:rsidRPr="00127541">
        <w:rPr>
          <w:rFonts w:ascii="Times New Roman" w:hAnsi="Times New Roman"/>
          <w:sz w:val="28"/>
          <w:szCs w:val="24"/>
          <w:lang w:val="uk-UA"/>
        </w:rPr>
        <w:t>млн</w:t>
      </w:r>
      <w:r w:rsidR="00E21458">
        <w:rPr>
          <w:rFonts w:ascii="Times New Roman" w:hAnsi="Times New Roman"/>
          <w:sz w:val="28"/>
          <w:szCs w:val="24"/>
          <w:lang w:val="uk-UA"/>
        </w:rPr>
        <w:t>.грн</w:t>
      </w:r>
      <w:proofErr w:type="spellEnd"/>
      <w:r w:rsidR="00E21458">
        <w:rPr>
          <w:rFonts w:ascii="Times New Roman" w:hAnsi="Times New Roman"/>
          <w:sz w:val="28"/>
          <w:szCs w:val="24"/>
          <w:lang w:val="uk-UA"/>
        </w:rPr>
        <w:t>.</w:t>
      </w:r>
      <w:r w:rsidR="00F431C9">
        <w:rPr>
          <w:rFonts w:ascii="Times New Roman" w:hAnsi="Times New Roman"/>
          <w:sz w:val="28"/>
          <w:szCs w:val="24"/>
          <w:lang w:val="uk-UA"/>
        </w:rPr>
        <w:t xml:space="preserve">  </w:t>
      </w:r>
      <w:r w:rsidR="00231F59">
        <w:rPr>
          <w:rFonts w:ascii="Times New Roman" w:hAnsi="Times New Roman"/>
          <w:sz w:val="28"/>
          <w:szCs w:val="24"/>
          <w:lang w:val="uk-UA"/>
        </w:rPr>
        <w:t xml:space="preserve"> </w:t>
      </w:r>
    </w:p>
    <w:p w:rsidR="00D63323" w:rsidRPr="00A20BB5" w:rsidRDefault="00640C08" w:rsidP="00F431C9">
      <w:pPr>
        <w:spacing w:after="0" w:line="240" w:lineRule="auto"/>
        <w:ind w:firstLine="567"/>
        <w:jc w:val="both"/>
        <w:rPr>
          <w:rFonts w:ascii="Arial" w:eastAsia="Times New Roman" w:hAnsi="Arial" w:cs="Arial"/>
          <w:szCs w:val="20"/>
          <w:lang w:val="ru-RU"/>
        </w:rPr>
      </w:pPr>
      <w:r>
        <w:rPr>
          <w:rFonts w:ascii="Times New Roman" w:hAnsi="Times New Roman"/>
          <w:sz w:val="28"/>
          <w:szCs w:val="24"/>
          <w:lang w:val="uk-UA"/>
        </w:rPr>
        <w:t>Незважаючи на вищевказану ситуацію б</w:t>
      </w:r>
      <w:r w:rsidR="00D63323" w:rsidRPr="00A20BB5">
        <w:rPr>
          <w:rFonts w:ascii="Times New Roman" w:hAnsi="Times New Roman"/>
          <w:sz w:val="28"/>
          <w:szCs w:val="24"/>
          <w:lang w:val="uk-UA"/>
        </w:rPr>
        <w:t xml:space="preserve">юджет </w:t>
      </w:r>
      <w:r w:rsidR="002A27F4" w:rsidRPr="001A2540">
        <w:rPr>
          <w:rFonts w:ascii="Times New Roman" w:hAnsi="Times New Roman"/>
          <w:color w:val="000000" w:themeColor="text1"/>
          <w:sz w:val="28"/>
          <w:szCs w:val="24"/>
          <w:lang w:val="uk-UA"/>
        </w:rPr>
        <w:t>Громади</w:t>
      </w:r>
      <w:r w:rsidR="002A27F4">
        <w:rPr>
          <w:rFonts w:ascii="Times New Roman" w:hAnsi="Times New Roman"/>
          <w:sz w:val="28"/>
          <w:szCs w:val="24"/>
          <w:lang w:val="uk-UA"/>
        </w:rPr>
        <w:t xml:space="preserve"> </w:t>
      </w:r>
      <w:r w:rsidR="00A07948">
        <w:rPr>
          <w:rFonts w:ascii="Times New Roman" w:hAnsi="Times New Roman"/>
          <w:sz w:val="28"/>
          <w:szCs w:val="24"/>
          <w:lang w:val="uk-UA"/>
        </w:rPr>
        <w:t xml:space="preserve">в 2022 році </w:t>
      </w:r>
      <w:r w:rsidR="002A27F4">
        <w:rPr>
          <w:rFonts w:ascii="Times New Roman" w:hAnsi="Times New Roman"/>
          <w:sz w:val="28"/>
          <w:szCs w:val="24"/>
          <w:lang w:val="uk-UA"/>
        </w:rPr>
        <w:t xml:space="preserve">є податкоспроможним, </w:t>
      </w:r>
      <w:r w:rsidR="00D63323" w:rsidRPr="00A20BB5">
        <w:rPr>
          <w:rFonts w:ascii="Times New Roman" w:hAnsi="Times New Roman"/>
          <w:sz w:val="28"/>
          <w:szCs w:val="24"/>
          <w:lang w:val="uk-UA"/>
        </w:rPr>
        <w:t>дотація</w:t>
      </w:r>
      <w:r>
        <w:rPr>
          <w:rFonts w:ascii="Times New Roman" w:hAnsi="Times New Roman"/>
          <w:sz w:val="28"/>
          <w:szCs w:val="24"/>
          <w:lang w:val="uk-UA"/>
        </w:rPr>
        <w:t xml:space="preserve"> з державного бюджету не надходила</w:t>
      </w:r>
      <w:r w:rsidR="00D63323" w:rsidRPr="00A20BB5">
        <w:rPr>
          <w:rFonts w:ascii="Times New Roman" w:hAnsi="Times New Roman"/>
          <w:sz w:val="28"/>
          <w:szCs w:val="24"/>
          <w:lang w:val="uk-UA"/>
        </w:rPr>
        <w:t>.</w:t>
      </w:r>
    </w:p>
    <w:p w:rsidR="00AB5076" w:rsidRDefault="00AB5076" w:rsidP="00C655ED">
      <w:pPr>
        <w:spacing w:after="0" w:line="240" w:lineRule="auto"/>
        <w:ind w:firstLine="720"/>
        <w:jc w:val="both"/>
        <w:rPr>
          <w:rFonts w:ascii="Times New Roman" w:hAnsi="Times New Roman"/>
          <w:sz w:val="24"/>
          <w:szCs w:val="24"/>
          <w:lang w:val="uk-UA"/>
        </w:rPr>
      </w:pPr>
    </w:p>
    <w:p w:rsidR="00AB5076" w:rsidRDefault="00AB5076" w:rsidP="00CC07B5">
      <w:pPr>
        <w:spacing w:after="0" w:line="240" w:lineRule="auto"/>
        <w:jc w:val="both"/>
        <w:rPr>
          <w:rFonts w:ascii="Times New Roman" w:hAnsi="Times New Roman"/>
          <w:sz w:val="24"/>
          <w:szCs w:val="24"/>
          <w:lang w:val="uk-UA"/>
        </w:rPr>
      </w:pPr>
      <w:r>
        <w:rPr>
          <w:rFonts w:ascii="Times New Roman" w:hAnsi="Times New Roman"/>
          <w:noProof/>
          <w:sz w:val="24"/>
          <w:szCs w:val="24"/>
        </w:rPr>
        <w:drawing>
          <wp:inline distT="0" distB="0" distL="0" distR="0">
            <wp:extent cx="6286500" cy="2828925"/>
            <wp:effectExtent l="0" t="0" r="0" b="95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B0BD1" w:rsidRPr="004D3550" w:rsidRDefault="009B0BD1" w:rsidP="004D3550">
      <w:pPr>
        <w:spacing w:after="0" w:line="240" w:lineRule="auto"/>
        <w:ind w:firstLine="567"/>
        <w:jc w:val="both"/>
        <w:rPr>
          <w:rFonts w:ascii="Times New Roman" w:hAnsi="Times New Roman"/>
          <w:sz w:val="28"/>
          <w:szCs w:val="24"/>
          <w:lang w:val="uk-UA"/>
        </w:rPr>
      </w:pPr>
      <w:r w:rsidRPr="004D3550">
        <w:rPr>
          <w:rFonts w:ascii="Times New Roman" w:hAnsi="Times New Roman"/>
          <w:sz w:val="28"/>
          <w:szCs w:val="24"/>
          <w:lang w:val="uk-UA"/>
        </w:rPr>
        <w:t>Структура</w:t>
      </w:r>
      <w:r w:rsidR="00D63323" w:rsidRPr="004D3550">
        <w:rPr>
          <w:rFonts w:ascii="Times New Roman" w:hAnsi="Times New Roman"/>
          <w:sz w:val="28"/>
          <w:szCs w:val="24"/>
          <w:lang w:val="uk-UA"/>
        </w:rPr>
        <w:t xml:space="preserve"> податкових надходжень дохідної частини </w:t>
      </w:r>
      <w:r w:rsidRPr="004D3550">
        <w:rPr>
          <w:rFonts w:ascii="Times New Roman" w:hAnsi="Times New Roman"/>
          <w:sz w:val="28"/>
          <w:szCs w:val="24"/>
          <w:lang w:val="uk-UA"/>
        </w:rPr>
        <w:t>бюджету є диверсифікован</w:t>
      </w:r>
      <w:r w:rsidR="00607280" w:rsidRPr="004D3550">
        <w:rPr>
          <w:rFonts w:ascii="Times New Roman" w:hAnsi="Times New Roman"/>
          <w:sz w:val="28"/>
          <w:szCs w:val="24"/>
          <w:lang w:val="uk-UA"/>
        </w:rPr>
        <w:t>ою</w:t>
      </w:r>
      <w:r w:rsidRPr="004D3550">
        <w:rPr>
          <w:rFonts w:ascii="Times New Roman" w:hAnsi="Times New Roman"/>
          <w:sz w:val="28"/>
          <w:szCs w:val="24"/>
          <w:lang w:val="uk-UA"/>
        </w:rPr>
        <w:t>:</w:t>
      </w:r>
    </w:p>
    <w:p w:rsidR="00C655ED" w:rsidRDefault="00C655ED" w:rsidP="00C655ED">
      <w:pPr>
        <w:pStyle w:val="a6"/>
        <w:tabs>
          <w:tab w:val="left" w:pos="284"/>
        </w:tabs>
        <w:spacing w:after="0" w:line="240" w:lineRule="auto"/>
        <w:jc w:val="center"/>
        <w:rPr>
          <w:color w:val="333333"/>
          <w:shd w:val="clear" w:color="auto" w:fill="FFFFFF"/>
          <w:lang w:val="uk-UA"/>
        </w:rPr>
      </w:pPr>
    </w:p>
    <w:p w:rsidR="00C655ED" w:rsidRDefault="00922537" w:rsidP="00922537">
      <w:pPr>
        <w:pStyle w:val="a6"/>
        <w:tabs>
          <w:tab w:val="left" w:pos="284"/>
        </w:tabs>
        <w:spacing w:after="0" w:line="240" w:lineRule="auto"/>
        <w:ind w:left="0"/>
        <w:jc w:val="center"/>
        <w:rPr>
          <w:color w:val="333333"/>
          <w:shd w:val="clear" w:color="auto" w:fill="FFFFFF"/>
          <w:lang w:val="uk-UA"/>
        </w:rPr>
      </w:pPr>
      <w:r>
        <w:rPr>
          <w:noProof/>
          <w:color w:val="333333"/>
          <w:shd w:val="clear" w:color="auto" w:fill="FFFFFF"/>
        </w:rPr>
        <w:lastRenderedPageBreak/>
        <w:drawing>
          <wp:inline distT="0" distB="0" distL="0" distR="0">
            <wp:extent cx="5805170" cy="2428875"/>
            <wp:effectExtent l="0" t="0" r="5080"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655ED" w:rsidRDefault="00C655ED" w:rsidP="00607280">
      <w:pPr>
        <w:pStyle w:val="a6"/>
        <w:tabs>
          <w:tab w:val="left" w:pos="284"/>
        </w:tabs>
        <w:spacing w:after="0" w:line="240" w:lineRule="auto"/>
        <w:ind w:left="0"/>
        <w:jc w:val="center"/>
        <w:rPr>
          <w:color w:val="333333"/>
          <w:shd w:val="clear" w:color="auto" w:fill="FFFFFF"/>
          <w:lang w:val="uk-UA"/>
        </w:rPr>
      </w:pPr>
    </w:p>
    <w:p w:rsidR="00DC6D8F" w:rsidRDefault="00DC6D8F" w:rsidP="00607280">
      <w:pPr>
        <w:pStyle w:val="a6"/>
        <w:tabs>
          <w:tab w:val="left" w:pos="284"/>
        </w:tabs>
        <w:spacing w:after="0" w:line="240" w:lineRule="auto"/>
        <w:ind w:left="0"/>
        <w:jc w:val="center"/>
        <w:rPr>
          <w:color w:val="333333"/>
          <w:shd w:val="clear" w:color="auto" w:fill="FFFFFF"/>
          <w:lang w:val="uk-UA"/>
        </w:rPr>
      </w:pPr>
    </w:p>
    <w:p w:rsidR="00C655ED" w:rsidRDefault="007A2CAB" w:rsidP="008C4C14">
      <w:pPr>
        <w:pStyle w:val="a6"/>
        <w:tabs>
          <w:tab w:val="left" w:pos="284"/>
        </w:tabs>
        <w:spacing w:after="0" w:line="240" w:lineRule="auto"/>
        <w:ind w:left="0"/>
        <w:jc w:val="center"/>
        <w:rPr>
          <w:noProof/>
          <w:color w:val="333333"/>
          <w:shd w:val="clear" w:color="auto" w:fill="FFFFFF"/>
        </w:rPr>
      </w:pPr>
      <w:r>
        <w:rPr>
          <w:noProof/>
        </w:rPr>
        <w:drawing>
          <wp:inline distT="0" distB="0" distL="0" distR="0" wp14:anchorId="327B524C" wp14:editId="648084AD">
            <wp:extent cx="5867400" cy="5676265"/>
            <wp:effectExtent l="0" t="0" r="0" b="63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01AD8" w:rsidRPr="00AF5BB2" w:rsidRDefault="00AF5BB2" w:rsidP="00CC07B5">
      <w:pPr>
        <w:pStyle w:val="a6"/>
        <w:tabs>
          <w:tab w:val="left" w:pos="284"/>
        </w:tabs>
        <w:spacing w:after="0" w:line="240" w:lineRule="auto"/>
        <w:ind w:left="0" w:firstLine="567"/>
        <w:jc w:val="both"/>
        <w:rPr>
          <w:color w:val="000000" w:themeColor="text1"/>
          <w:sz w:val="28"/>
          <w:shd w:val="clear" w:color="auto" w:fill="FFFFFF"/>
          <w:lang w:val="uk-UA"/>
        </w:rPr>
      </w:pPr>
      <w:r w:rsidRPr="00AF5BB2">
        <w:rPr>
          <w:color w:val="000000" w:themeColor="text1"/>
          <w:sz w:val="28"/>
          <w:shd w:val="clear" w:color="auto" w:fill="FFFFFF"/>
          <w:lang w:val="uk-UA"/>
        </w:rPr>
        <w:lastRenderedPageBreak/>
        <w:t xml:space="preserve">На території </w:t>
      </w:r>
      <w:r w:rsidRPr="001A2540">
        <w:rPr>
          <w:color w:val="000000" w:themeColor="text1"/>
          <w:sz w:val="28"/>
          <w:shd w:val="clear" w:color="auto" w:fill="FFFFFF"/>
          <w:lang w:val="uk-UA"/>
        </w:rPr>
        <w:t>Г</w:t>
      </w:r>
      <w:r w:rsidR="00D65375" w:rsidRPr="001A2540">
        <w:rPr>
          <w:color w:val="000000" w:themeColor="text1"/>
          <w:sz w:val="28"/>
          <w:shd w:val="clear" w:color="auto" w:fill="FFFFFF"/>
          <w:lang w:val="uk-UA"/>
        </w:rPr>
        <w:t>ромади</w:t>
      </w:r>
      <w:r w:rsidR="00D65375" w:rsidRPr="00AF5BB2">
        <w:rPr>
          <w:color w:val="000000" w:themeColor="text1"/>
          <w:sz w:val="28"/>
          <w:shd w:val="clear" w:color="auto" w:fill="FFFFFF"/>
          <w:lang w:val="uk-UA"/>
        </w:rPr>
        <w:t xml:space="preserve"> зареєстровано </w:t>
      </w:r>
      <w:r w:rsidR="00201AD8" w:rsidRPr="00AF5BB2">
        <w:rPr>
          <w:color w:val="000000" w:themeColor="text1"/>
          <w:sz w:val="28"/>
          <w:shd w:val="clear" w:color="auto" w:fill="FFFFFF"/>
          <w:lang w:val="uk-UA"/>
        </w:rPr>
        <w:t>1091 суб’єкт господарювання приватного сектору</w:t>
      </w:r>
      <w:r w:rsidRPr="00AF5BB2">
        <w:rPr>
          <w:color w:val="000000" w:themeColor="text1"/>
          <w:sz w:val="28"/>
          <w:shd w:val="clear" w:color="auto" w:fill="FFFFFF"/>
          <w:lang w:val="uk-UA"/>
        </w:rPr>
        <w:t>,</w:t>
      </w:r>
      <w:r w:rsidR="00201AD8" w:rsidRPr="00AF5BB2">
        <w:rPr>
          <w:color w:val="000000" w:themeColor="text1"/>
          <w:sz w:val="28"/>
          <w:shd w:val="clear" w:color="auto" w:fill="FFFFFF"/>
          <w:lang w:val="uk-UA"/>
        </w:rPr>
        <w:t xml:space="preserve"> з яких 248 юридичних осіб та 843 фізичних осіб</w:t>
      </w:r>
      <w:r w:rsidRPr="001A2540">
        <w:rPr>
          <w:color w:val="000000" w:themeColor="text1"/>
          <w:sz w:val="28"/>
          <w:shd w:val="clear" w:color="auto" w:fill="FFFFFF"/>
          <w:lang w:val="uk-UA"/>
        </w:rPr>
        <w:t>-</w:t>
      </w:r>
      <w:r w:rsidR="00201AD8" w:rsidRPr="00AF5BB2">
        <w:rPr>
          <w:color w:val="000000" w:themeColor="text1"/>
          <w:sz w:val="28"/>
          <w:shd w:val="clear" w:color="auto" w:fill="FFFFFF"/>
          <w:lang w:val="uk-UA"/>
        </w:rPr>
        <w:t xml:space="preserve"> підприємців.</w:t>
      </w:r>
      <w:r w:rsidR="00981271">
        <w:rPr>
          <w:color w:val="000000" w:themeColor="text1"/>
          <w:sz w:val="28"/>
          <w:shd w:val="clear" w:color="auto" w:fill="FFFFFF"/>
          <w:lang w:val="uk-UA"/>
        </w:rPr>
        <w:t xml:space="preserve"> Призупинило діяльність в 2022 році </w:t>
      </w:r>
      <w:r w:rsidR="00C8059B" w:rsidRPr="00C8059B">
        <w:rPr>
          <w:color w:val="000000" w:themeColor="text1"/>
          <w:sz w:val="28"/>
          <w:shd w:val="clear" w:color="auto" w:fill="FFFFFF"/>
          <w:lang w:val="uk-UA"/>
        </w:rPr>
        <w:t xml:space="preserve">понад </w:t>
      </w:r>
      <w:r w:rsidR="00971FB0">
        <w:rPr>
          <w:color w:val="000000" w:themeColor="text1"/>
          <w:sz w:val="28"/>
          <w:shd w:val="clear" w:color="auto" w:fill="FFFFFF"/>
          <w:lang w:val="uk-UA"/>
        </w:rPr>
        <w:t>15</w:t>
      </w:r>
      <w:r w:rsidR="00C8059B" w:rsidRPr="00C8059B">
        <w:rPr>
          <w:color w:val="000000" w:themeColor="text1"/>
          <w:sz w:val="28"/>
          <w:shd w:val="clear" w:color="auto" w:fill="FFFFFF"/>
          <w:lang w:val="uk-UA"/>
        </w:rPr>
        <w:t xml:space="preserve">0 </w:t>
      </w:r>
      <w:r w:rsidR="00981271">
        <w:rPr>
          <w:color w:val="000000" w:themeColor="text1"/>
          <w:sz w:val="28"/>
          <w:shd w:val="clear" w:color="auto" w:fill="FFFFFF"/>
          <w:lang w:val="uk-UA"/>
        </w:rPr>
        <w:t>суб’єктів господарювання</w:t>
      </w:r>
      <w:r w:rsidR="00C8059B">
        <w:rPr>
          <w:color w:val="000000" w:themeColor="text1"/>
          <w:sz w:val="28"/>
          <w:shd w:val="clear" w:color="auto" w:fill="FFFFFF"/>
          <w:lang w:val="uk-UA"/>
        </w:rPr>
        <w:t xml:space="preserve"> в основному фізичні особи-підприємці</w:t>
      </w:r>
      <w:r w:rsidR="00981271">
        <w:rPr>
          <w:color w:val="000000" w:themeColor="text1"/>
          <w:sz w:val="28"/>
          <w:shd w:val="clear" w:color="auto" w:fill="FFFFFF"/>
          <w:lang w:val="uk-UA"/>
        </w:rPr>
        <w:t xml:space="preserve">. </w:t>
      </w:r>
    </w:p>
    <w:p w:rsidR="00201AD8" w:rsidRPr="00AF5BB2" w:rsidRDefault="00201AD8" w:rsidP="00CC07B5">
      <w:pPr>
        <w:pStyle w:val="a6"/>
        <w:tabs>
          <w:tab w:val="left" w:pos="284"/>
        </w:tabs>
        <w:spacing w:after="0" w:line="240" w:lineRule="auto"/>
        <w:ind w:left="0" w:firstLine="567"/>
        <w:jc w:val="both"/>
        <w:rPr>
          <w:color w:val="000000" w:themeColor="text1"/>
          <w:sz w:val="28"/>
          <w:shd w:val="clear" w:color="auto" w:fill="FFFFFF"/>
          <w:lang w:val="uk-UA"/>
        </w:rPr>
      </w:pPr>
      <w:r w:rsidRPr="00AF5BB2">
        <w:rPr>
          <w:color w:val="000000" w:themeColor="text1"/>
          <w:sz w:val="28"/>
          <w:shd w:val="clear" w:color="auto" w:fill="FFFFFF"/>
          <w:lang w:val="uk-UA"/>
        </w:rPr>
        <w:t xml:space="preserve">Основними платниками податків є </w:t>
      </w:r>
      <w:r w:rsidRPr="0027577D">
        <w:rPr>
          <w:color w:val="000000" w:themeColor="text1"/>
          <w:sz w:val="28"/>
          <w:shd w:val="clear" w:color="auto" w:fill="FFFFFF"/>
          <w:lang w:val="uk-UA"/>
        </w:rPr>
        <w:t>1</w:t>
      </w:r>
      <w:r w:rsidR="008E364A">
        <w:rPr>
          <w:color w:val="000000" w:themeColor="text1"/>
          <w:sz w:val="28"/>
          <w:shd w:val="clear" w:color="auto" w:fill="FFFFFF"/>
          <w:lang w:val="uk-UA"/>
        </w:rPr>
        <w:t>7</w:t>
      </w:r>
      <w:r w:rsidRPr="00AF5BB2">
        <w:rPr>
          <w:color w:val="000000" w:themeColor="text1"/>
          <w:sz w:val="28"/>
          <w:shd w:val="clear" w:color="auto" w:fill="FFFFFF"/>
          <w:lang w:val="uk-UA"/>
        </w:rPr>
        <w:t xml:space="preserve"> юридичних осіб, які </w:t>
      </w:r>
      <w:r w:rsidR="0027577D">
        <w:rPr>
          <w:color w:val="000000" w:themeColor="text1"/>
          <w:sz w:val="28"/>
          <w:shd w:val="clear" w:color="auto" w:fill="FFFFFF"/>
          <w:lang w:val="uk-UA"/>
        </w:rPr>
        <w:t xml:space="preserve">станом на 01.12.2022 </w:t>
      </w:r>
      <w:r w:rsidRPr="00AF5BB2">
        <w:rPr>
          <w:color w:val="000000" w:themeColor="text1"/>
          <w:sz w:val="28"/>
          <w:shd w:val="clear" w:color="auto" w:fill="FFFFFF"/>
          <w:lang w:val="uk-UA"/>
        </w:rPr>
        <w:t>сукупно спла</w:t>
      </w:r>
      <w:r w:rsidR="0027577D">
        <w:rPr>
          <w:color w:val="000000" w:themeColor="text1"/>
          <w:sz w:val="28"/>
          <w:shd w:val="clear" w:color="auto" w:fill="FFFFFF"/>
          <w:lang w:val="uk-UA"/>
        </w:rPr>
        <w:t xml:space="preserve">тили </w:t>
      </w:r>
      <w:r w:rsidR="008E364A" w:rsidRPr="008E364A">
        <w:rPr>
          <w:color w:val="000000" w:themeColor="text1"/>
          <w:sz w:val="28"/>
          <w:shd w:val="clear" w:color="auto" w:fill="FFFFFF"/>
          <w:lang w:val="uk-UA"/>
        </w:rPr>
        <w:t xml:space="preserve">87 602 560,14 </w:t>
      </w:r>
      <w:r w:rsidR="00724452" w:rsidRPr="00AF5BB2">
        <w:rPr>
          <w:color w:val="000000" w:themeColor="text1"/>
          <w:sz w:val="28"/>
          <w:shd w:val="clear" w:color="auto" w:fill="FFFFFF"/>
          <w:lang w:val="uk-UA"/>
        </w:rPr>
        <w:t xml:space="preserve">грн, що </w:t>
      </w:r>
      <w:r w:rsidR="00724452" w:rsidRPr="0052190C">
        <w:rPr>
          <w:color w:val="000000" w:themeColor="text1"/>
          <w:sz w:val="28"/>
          <w:lang w:val="uk-UA"/>
        </w:rPr>
        <w:t xml:space="preserve">складає </w:t>
      </w:r>
      <w:r w:rsidR="0052190C" w:rsidRPr="0052190C">
        <w:rPr>
          <w:color w:val="000000" w:themeColor="text1"/>
          <w:sz w:val="28"/>
          <w:lang w:val="uk-UA"/>
        </w:rPr>
        <w:t>5</w:t>
      </w:r>
      <w:r w:rsidR="008E364A">
        <w:rPr>
          <w:color w:val="000000" w:themeColor="text1"/>
          <w:sz w:val="28"/>
          <w:lang w:val="uk-UA"/>
        </w:rPr>
        <w:t>3</w:t>
      </w:r>
      <w:r w:rsidR="002C14FE" w:rsidRPr="0052190C">
        <w:rPr>
          <w:color w:val="000000" w:themeColor="text1"/>
          <w:sz w:val="28"/>
          <w:lang w:val="uk-UA"/>
        </w:rPr>
        <w:t>%</w:t>
      </w:r>
      <w:r w:rsidR="002C14FE" w:rsidRPr="00AF5BB2">
        <w:rPr>
          <w:color w:val="000000" w:themeColor="text1"/>
          <w:sz w:val="28"/>
          <w:shd w:val="clear" w:color="auto" w:fill="FFFFFF"/>
          <w:lang w:val="uk-UA"/>
        </w:rPr>
        <w:t xml:space="preserve"> від загального обсягу податкових надходжень.</w:t>
      </w:r>
    </w:p>
    <w:tbl>
      <w:tblPr>
        <w:tblW w:w="9636" w:type="dxa"/>
        <w:jc w:val="center"/>
        <w:tblLook w:val="04A0" w:firstRow="1" w:lastRow="0" w:firstColumn="1" w:lastColumn="0" w:noHBand="0" w:noVBand="1"/>
      </w:tblPr>
      <w:tblGrid>
        <w:gridCol w:w="506"/>
        <w:gridCol w:w="3600"/>
        <w:gridCol w:w="1842"/>
        <w:gridCol w:w="1844"/>
        <w:gridCol w:w="1844"/>
      </w:tblGrid>
      <w:tr w:rsidR="001E3D8C" w:rsidRPr="00560A2F" w:rsidTr="0093677B">
        <w:trPr>
          <w:trHeight w:val="1530"/>
          <w:jc w:val="center"/>
        </w:trPr>
        <w:tc>
          <w:tcPr>
            <w:tcW w:w="50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rsidR="001E3D8C" w:rsidRPr="004B7202" w:rsidRDefault="001E3D8C" w:rsidP="00201AD8">
            <w:pPr>
              <w:spacing w:after="0" w:line="240" w:lineRule="auto"/>
              <w:jc w:val="center"/>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з/п</w:t>
            </w:r>
          </w:p>
        </w:tc>
        <w:tc>
          <w:tcPr>
            <w:tcW w:w="3600" w:type="dxa"/>
            <w:tcBorders>
              <w:top w:val="single" w:sz="4" w:space="0" w:color="auto"/>
              <w:left w:val="nil"/>
              <w:bottom w:val="single" w:sz="4" w:space="0" w:color="auto"/>
              <w:right w:val="single" w:sz="4" w:space="0" w:color="auto"/>
            </w:tcBorders>
            <w:shd w:val="clear" w:color="auto" w:fill="EDEDED" w:themeFill="accent3" w:themeFillTint="33"/>
            <w:noWrap/>
            <w:vAlign w:val="center"/>
            <w:hideMark/>
          </w:tcPr>
          <w:p w:rsidR="001E3D8C" w:rsidRPr="004B7202" w:rsidRDefault="001E3D8C" w:rsidP="00201AD8">
            <w:pPr>
              <w:spacing w:after="0" w:line="240" w:lineRule="auto"/>
              <w:jc w:val="center"/>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Назва платника</w:t>
            </w:r>
          </w:p>
        </w:tc>
        <w:tc>
          <w:tcPr>
            <w:tcW w:w="1842" w:type="dxa"/>
            <w:tcBorders>
              <w:top w:val="single" w:sz="4" w:space="0" w:color="auto"/>
              <w:left w:val="nil"/>
              <w:bottom w:val="single" w:sz="4" w:space="0" w:color="auto"/>
              <w:right w:val="single" w:sz="4" w:space="0" w:color="auto"/>
            </w:tcBorders>
            <w:shd w:val="clear" w:color="auto" w:fill="EDEDED" w:themeFill="accent3" w:themeFillTint="33"/>
            <w:noWrap/>
            <w:vAlign w:val="center"/>
            <w:hideMark/>
          </w:tcPr>
          <w:p w:rsidR="001E3D8C" w:rsidRPr="004B7202" w:rsidRDefault="001E3D8C" w:rsidP="0073060C">
            <w:pPr>
              <w:spacing w:after="0" w:line="240" w:lineRule="auto"/>
              <w:jc w:val="center"/>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Місце</w:t>
            </w:r>
            <w:r>
              <w:rPr>
                <w:rFonts w:ascii="Times New Roman" w:eastAsia="Times New Roman" w:hAnsi="Times New Roman"/>
                <w:sz w:val="24"/>
                <w:szCs w:val="24"/>
                <w:lang w:val="uk-UA"/>
              </w:rPr>
              <w:t xml:space="preserve"> провадження діяльності </w:t>
            </w:r>
          </w:p>
        </w:tc>
        <w:tc>
          <w:tcPr>
            <w:tcW w:w="1844" w:type="dxa"/>
            <w:tcBorders>
              <w:top w:val="single" w:sz="4" w:space="0" w:color="auto"/>
              <w:left w:val="nil"/>
              <w:bottom w:val="single" w:sz="4" w:space="0" w:color="auto"/>
              <w:right w:val="single" w:sz="4" w:space="0" w:color="auto"/>
            </w:tcBorders>
            <w:shd w:val="clear" w:color="auto" w:fill="EDEDED" w:themeFill="accent3" w:themeFillTint="33"/>
            <w:vAlign w:val="center"/>
            <w:hideMark/>
          </w:tcPr>
          <w:p w:rsidR="001E3D8C" w:rsidRPr="004B7202" w:rsidRDefault="001E3D8C" w:rsidP="00201AD8">
            <w:pPr>
              <w:spacing w:after="0" w:line="240" w:lineRule="auto"/>
              <w:jc w:val="center"/>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Всього надходжень</w:t>
            </w:r>
            <w:r>
              <w:rPr>
                <w:rFonts w:ascii="Times New Roman" w:eastAsia="Times New Roman" w:hAnsi="Times New Roman"/>
                <w:sz w:val="24"/>
                <w:szCs w:val="24"/>
                <w:lang w:val="uk-UA"/>
              </w:rPr>
              <w:t xml:space="preserve"> за 2021, грн</w:t>
            </w:r>
          </w:p>
        </w:tc>
        <w:tc>
          <w:tcPr>
            <w:tcW w:w="1844" w:type="dxa"/>
            <w:tcBorders>
              <w:top w:val="single" w:sz="4" w:space="0" w:color="auto"/>
              <w:left w:val="nil"/>
              <w:bottom w:val="single" w:sz="4" w:space="0" w:color="auto"/>
              <w:right w:val="single" w:sz="4" w:space="0" w:color="auto"/>
            </w:tcBorders>
            <w:shd w:val="clear" w:color="auto" w:fill="EDEDED" w:themeFill="accent3" w:themeFillTint="33"/>
          </w:tcPr>
          <w:p w:rsidR="001E3D8C" w:rsidRDefault="001E3D8C" w:rsidP="00201AD8">
            <w:pPr>
              <w:spacing w:after="0" w:line="240" w:lineRule="auto"/>
              <w:jc w:val="center"/>
              <w:rPr>
                <w:rFonts w:ascii="Times New Roman" w:eastAsia="Times New Roman" w:hAnsi="Times New Roman"/>
                <w:sz w:val="24"/>
                <w:szCs w:val="24"/>
                <w:lang w:val="uk-UA"/>
              </w:rPr>
            </w:pPr>
          </w:p>
          <w:p w:rsidR="001E3D8C" w:rsidRPr="004B7202" w:rsidRDefault="001E3D8C" w:rsidP="001E3D8C">
            <w:pPr>
              <w:spacing w:after="0" w:line="240" w:lineRule="auto"/>
              <w:jc w:val="center"/>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Всього надходжень</w:t>
            </w:r>
            <w:r>
              <w:rPr>
                <w:rFonts w:ascii="Times New Roman" w:eastAsia="Times New Roman" w:hAnsi="Times New Roman"/>
                <w:sz w:val="24"/>
                <w:szCs w:val="24"/>
                <w:lang w:val="uk-UA"/>
              </w:rPr>
              <w:t xml:space="preserve"> за 10 місяців 2022, грн</w:t>
            </w: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rsidR="001E3D8C" w:rsidRPr="004B7202" w:rsidRDefault="001E3D8C" w:rsidP="00201AD8">
            <w:pPr>
              <w:spacing w:after="0" w:line="240" w:lineRule="auto"/>
              <w:jc w:val="right"/>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1</w:t>
            </w:r>
          </w:p>
        </w:tc>
        <w:tc>
          <w:tcPr>
            <w:tcW w:w="3600" w:type="dxa"/>
            <w:tcBorders>
              <w:top w:val="nil"/>
              <w:left w:val="nil"/>
              <w:bottom w:val="single" w:sz="4" w:space="0" w:color="auto"/>
              <w:right w:val="single" w:sz="4" w:space="0" w:color="auto"/>
            </w:tcBorders>
            <w:shd w:val="clear" w:color="auto" w:fill="BDD6EE" w:themeFill="accent1" w:themeFillTint="66"/>
            <w:noWrap/>
            <w:vAlign w:val="bottom"/>
            <w:hideMark/>
          </w:tcPr>
          <w:p w:rsidR="001E3D8C" w:rsidRPr="004B7202" w:rsidRDefault="001E3D8C" w:rsidP="004B7202">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ТОВ «Медична клініка «І</w:t>
            </w:r>
            <w:r>
              <w:rPr>
                <w:rFonts w:ascii="Times New Roman" w:eastAsia="Times New Roman" w:hAnsi="Times New Roman"/>
                <w:sz w:val="24"/>
                <w:szCs w:val="24"/>
                <w:lang w:val="uk-UA"/>
              </w:rPr>
              <w:t>н</w:t>
            </w:r>
            <w:r w:rsidRPr="000E4379">
              <w:rPr>
                <w:rFonts w:ascii="Times New Roman" w:eastAsia="Times New Roman" w:hAnsi="Times New Roman"/>
                <w:sz w:val="24"/>
                <w:szCs w:val="24"/>
                <w:lang w:val="uk-UA"/>
              </w:rPr>
              <w:t>н</w:t>
            </w:r>
            <w:r w:rsidRPr="004B7202">
              <w:rPr>
                <w:rFonts w:ascii="Times New Roman" w:eastAsia="Times New Roman" w:hAnsi="Times New Roman"/>
                <w:sz w:val="24"/>
                <w:szCs w:val="24"/>
                <w:lang w:val="uk-UA"/>
              </w:rPr>
              <w:t>овація»</w:t>
            </w:r>
          </w:p>
        </w:tc>
        <w:tc>
          <w:tcPr>
            <w:tcW w:w="1842" w:type="dxa"/>
            <w:tcBorders>
              <w:top w:val="nil"/>
              <w:left w:val="nil"/>
              <w:bottom w:val="single" w:sz="4" w:space="0" w:color="auto"/>
              <w:right w:val="single" w:sz="4" w:space="0" w:color="auto"/>
            </w:tcBorders>
            <w:shd w:val="clear" w:color="auto" w:fill="BDD6EE" w:themeFill="accent1" w:themeFillTint="66"/>
            <w:noWrap/>
            <w:vAlign w:val="bottom"/>
            <w:hideMark/>
          </w:tcPr>
          <w:p w:rsidR="001E3D8C" w:rsidRPr="004B7202" w:rsidRDefault="001E3D8C" w:rsidP="00201AD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Лютіж</w:t>
            </w:r>
          </w:p>
        </w:tc>
        <w:tc>
          <w:tcPr>
            <w:tcW w:w="1844" w:type="dxa"/>
            <w:tcBorders>
              <w:top w:val="nil"/>
              <w:left w:val="nil"/>
              <w:bottom w:val="single" w:sz="4" w:space="0" w:color="auto"/>
              <w:right w:val="single" w:sz="4" w:space="0" w:color="auto"/>
            </w:tcBorders>
            <w:shd w:val="clear" w:color="auto" w:fill="BDD6EE" w:themeFill="accent1" w:themeFillTint="66"/>
            <w:noWrap/>
            <w:vAlign w:val="bottom"/>
            <w:hideMark/>
          </w:tcPr>
          <w:p w:rsidR="001E3D8C" w:rsidRPr="004B7202" w:rsidRDefault="00F65CEA" w:rsidP="00127479">
            <w:pPr>
              <w:spacing w:after="0" w:line="240" w:lineRule="auto"/>
              <w:jc w:val="right"/>
              <w:rPr>
                <w:rFonts w:ascii="Times New Roman" w:eastAsia="Times New Roman" w:hAnsi="Times New Roman"/>
                <w:sz w:val="24"/>
                <w:szCs w:val="24"/>
                <w:lang w:val="uk-UA"/>
              </w:rPr>
            </w:pPr>
            <w:r w:rsidRPr="00F65CEA">
              <w:rPr>
                <w:rFonts w:ascii="Times New Roman" w:eastAsia="Times New Roman" w:hAnsi="Times New Roman"/>
                <w:sz w:val="24"/>
                <w:szCs w:val="24"/>
                <w:lang w:val="uk-UA"/>
              </w:rPr>
              <w:t>2</w:t>
            </w:r>
            <w:r>
              <w:rPr>
                <w:rFonts w:ascii="Times New Roman" w:eastAsia="Times New Roman" w:hAnsi="Times New Roman"/>
                <w:sz w:val="24"/>
                <w:szCs w:val="24"/>
                <w:lang w:val="uk-UA"/>
              </w:rPr>
              <w:t xml:space="preserve"> </w:t>
            </w:r>
            <w:r w:rsidRPr="00F65CEA">
              <w:rPr>
                <w:rFonts w:ascii="Times New Roman" w:eastAsia="Times New Roman" w:hAnsi="Times New Roman"/>
                <w:sz w:val="24"/>
                <w:szCs w:val="24"/>
                <w:lang w:val="uk-UA"/>
              </w:rPr>
              <w:t>797</w:t>
            </w:r>
            <w:r>
              <w:rPr>
                <w:rFonts w:ascii="Times New Roman" w:eastAsia="Times New Roman" w:hAnsi="Times New Roman"/>
                <w:sz w:val="24"/>
                <w:szCs w:val="24"/>
                <w:lang w:val="uk-UA"/>
              </w:rPr>
              <w:t xml:space="preserve"> </w:t>
            </w:r>
            <w:r w:rsidRPr="00F65CEA">
              <w:rPr>
                <w:rFonts w:ascii="Times New Roman" w:eastAsia="Times New Roman" w:hAnsi="Times New Roman"/>
                <w:sz w:val="24"/>
                <w:szCs w:val="24"/>
                <w:lang w:val="uk-UA"/>
              </w:rPr>
              <w:t>996,31</w:t>
            </w:r>
          </w:p>
        </w:tc>
        <w:tc>
          <w:tcPr>
            <w:tcW w:w="1844" w:type="dxa"/>
            <w:tcBorders>
              <w:top w:val="nil"/>
              <w:left w:val="nil"/>
              <w:bottom w:val="single" w:sz="4" w:space="0" w:color="auto"/>
              <w:right w:val="single" w:sz="4" w:space="0" w:color="auto"/>
            </w:tcBorders>
            <w:shd w:val="clear" w:color="auto" w:fill="BDD6EE" w:themeFill="accent1" w:themeFillTint="66"/>
          </w:tcPr>
          <w:p w:rsidR="001E3D8C" w:rsidRPr="004B7202" w:rsidRDefault="001E3D8C" w:rsidP="00201AD8">
            <w:pPr>
              <w:spacing w:after="0" w:line="240" w:lineRule="auto"/>
              <w:jc w:val="right"/>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rsidR="001E3D8C" w:rsidRPr="004B7202" w:rsidRDefault="001E3D8C" w:rsidP="00201AD8">
            <w:pPr>
              <w:spacing w:after="0" w:line="240" w:lineRule="auto"/>
              <w:jc w:val="right"/>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2</w:t>
            </w:r>
          </w:p>
        </w:tc>
        <w:tc>
          <w:tcPr>
            <w:tcW w:w="3600" w:type="dxa"/>
            <w:tcBorders>
              <w:top w:val="nil"/>
              <w:left w:val="nil"/>
              <w:bottom w:val="single" w:sz="4" w:space="0" w:color="auto"/>
              <w:right w:val="single" w:sz="4" w:space="0" w:color="auto"/>
            </w:tcBorders>
            <w:shd w:val="clear" w:color="auto" w:fill="BDD6EE" w:themeFill="accent1" w:themeFillTint="66"/>
            <w:noWrap/>
            <w:vAlign w:val="bottom"/>
            <w:hideMark/>
          </w:tcPr>
          <w:p w:rsidR="001E3D8C" w:rsidRPr="004B7202" w:rsidRDefault="00397D02" w:rsidP="004B7202">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ДП «</w:t>
            </w:r>
            <w:proofErr w:type="spellStart"/>
            <w:r w:rsidRPr="00397D02">
              <w:rPr>
                <w:rFonts w:ascii="Times New Roman" w:eastAsia="Times New Roman" w:hAnsi="Times New Roman"/>
                <w:sz w:val="24"/>
                <w:szCs w:val="24"/>
                <w:lang w:val="uk-UA"/>
              </w:rPr>
              <w:t>К</w:t>
            </w:r>
            <w:r>
              <w:rPr>
                <w:rFonts w:ascii="Times New Roman" w:eastAsia="Times New Roman" w:hAnsi="Times New Roman"/>
                <w:sz w:val="24"/>
                <w:szCs w:val="24"/>
                <w:lang w:val="uk-UA"/>
              </w:rPr>
              <w:t>лавдієвське</w:t>
            </w:r>
            <w:proofErr w:type="spellEnd"/>
            <w:r>
              <w:rPr>
                <w:rFonts w:ascii="Times New Roman" w:eastAsia="Times New Roman" w:hAnsi="Times New Roman"/>
                <w:sz w:val="24"/>
                <w:szCs w:val="24"/>
                <w:lang w:val="uk-UA"/>
              </w:rPr>
              <w:t xml:space="preserve"> лісове господарство»</w:t>
            </w:r>
          </w:p>
        </w:tc>
        <w:tc>
          <w:tcPr>
            <w:tcW w:w="1842" w:type="dxa"/>
            <w:tcBorders>
              <w:top w:val="nil"/>
              <w:left w:val="nil"/>
              <w:bottom w:val="single" w:sz="4" w:space="0" w:color="auto"/>
              <w:right w:val="single" w:sz="4" w:space="0" w:color="auto"/>
            </w:tcBorders>
            <w:shd w:val="clear" w:color="auto" w:fill="BDD6EE" w:themeFill="accent1" w:themeFillTint="66"/>
            <w:noWrap/>
            <w:vAlign w:val="bottom"/>
            <w:hideMark/>
          </w:tcPr>
          <w:p w:rsidR="001E3D8C" w:rsidRPr="004B7202" w:rsidRDefault="001E3D8C" w:rsidP="00201AD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Лютіж</w:t>
            </w:r>
          </w:p>
        </w:tc>
        <w:tc>
          <w:tcPr>
            <w:tcW w:w="1844" w:type="dxa"/>
            <w:tcBorders>
              <w:top w:val="nil"/>
              <w:left w:val="nil"/>
              <w:bottom w:val="single" w:sz="4" w:space="0" w:color="auto"/>
              <w:right w:val="single" w:sz="4" w:space="0" w:color="auto"/>
            </w:tcBorders>
            <w:shd w:val="clear" w:color="auto" w:fill="BDD6EE" w:themeFill="accent1" w:themeFillTint="66"/>
            <w:noWrap/>
            <w:vAlign w:val="bottom"/>
            <w:hideMark/>
          </w:tcPr>
          <w:p w:rsidR="001E3D8C" w:rsidRPr="00071E81" w:rsidRDefault="00071E81" w:rsidP="00127479">
            <w:pPr>
              <w:spacing w:after="0" w:line="240" w:lineRule="auto"/>
              <w:jc w:val="right"/>
              <w:rPr>
                <w:rFonts w:ascii="Times New Roman" w:eastAsia="Times New Roman" w:hAnsi="Times New Roman"/>
                <w:sz w:val="24"/>
                <w:szCs w:val="24"/>
                <w:lang w:val="uk-UA"/>
              </w:rPr>
            </w:pPr>
            <w:r w:rsidRPr="00071E81">
              <w:rPr>
                <w:rFonts w:ascii="Times New Roman" w:eastAsia="Times New Roman" w:hAnsi="Times New Roman"/>
                <w:sz w:val="24"/>
                <w:szCs w:val="24"/>
                <w:lang w:val="uk-UA"/>
              </w:rPr>
              <w:t>1</w:t>
            </w:r>
            <w:r>
              <w:rPr>
                <w:rFonts w:ascii="Times New Roman" w:eastAsia="Times New Roman" w:hAnsi="Times New Roman"/>
                <w:sz w:val="24"/>
                <w:szCs w:val="24"/>
                <w:lang w:val="uk-UA"/>
              </w:rPr>
              <w:t xml:space="preserve"> </w:t>
            </w:r>
            <w:r w:rsidRPr="00071E81">
              <w:rPr>
                <w:rFonts w:ascii="Times New Roman" w:eastAsia="Times New Roman" w:hAnsi="Times New Roman"/>
                <w:sz w:val="24"/>
                <w:szCs w:val="24"/>
                <w:lang w:val="uk-UA"/>
              </w:rPr>
              <w:t>430</w:t>
            </w:r>
            <w:r>
              <w:rPr>
                <w:rFonts w:ascii="Times New Roman" w:eastAsia="Times New Roman" w:hAnsi="Times New Roman"/>
                <w:sz w:val="24"/>
                <w:szCs w:val="24"/>
                <w:lang w:val="uk-UA"/>
              </w:rPr>
              <w:t xml:space="preserve"> </w:t>
            </w:r>
            <w:r w:rsidRPr="00071E81">
              <w:rPr>
                <w:rFonts w:ascii="Times New Roman" w:eastAsia="Times New Roman" w:hAnsi="Times New Roman"/>
                <w:sz w:val="24"/>
                <w:szCs w:val="24"/>
                <w:lang w:val="uk-UA"/>
              </w:rPr>
              <w:t>675,11</w:t>
            </w:r>
          </w:p>
        </w:tc>
        <w:tc>
          <w:tcPr>
            <w:tcW w:w="1844" w:type="dxa"/>
            <w:tcBorders>
              <w:top w:val="nil"/>
              <w:left w:val="nil"/>
              <w:bottom w:val="single" w:sz="4" w:space="0" w:color="auto"/>
              <w:right w:val="single" w:sz="4" w:space="0" w:color="auto"/>
            </w:tcBorders>
            <w:shd w:val="clear" w:color="auto" w:fill="BDD6EE" w:themeFill="accent1" w:themeFillTint="66"/>
          </w:tcPr>
          <w:p w:rsidR="001E3D8C" w:rsidRPr="004B7202" w:rsidRDefault="001E3D8C" w:rsidP="00201AD8">
            <w:pPr>
              <w:spacing w:after="0" w:line="240" w:lineRule="auto"/>
              <w:jc w:val="right"/>
              <w:rPr>
                <w:rFonts w:ascii="Times New Roman" w:eastAsia="Times New Roman" w:hAnsi="Times New Roman"/>
                <w:sz w:val="24"/>
                <w:szCs w:val="24"/>
                <w:lang w:val="uk-UA"/>
              </w:rPr>
            </w:pPr>
          </w:p>
        </w:tc>
      </w:tr>
      <w:tr w:rsidR="001E3D8C" w:rsidRPr="004B7202" w:rsidTr="00157968">
        <w:trPr>
          <w:trHeight w:val="360"/>
          <w:jc w:val="center"/>
        </w:trPr>
        <w:tc>
          <w:tcPr>
            <w:tcW w:w="7792"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bottom"/>
            <w:hideMark/>
          </w:tcPr>
          <w:p w:rsidR="001E3D8C" w:rsidRPr="00127479" w:rsidRDefault="00127479" w:rsidP="00127479">
            <w:pPr>
              <w:spacing w:after="0" w:line="240" w:lineRule="auto"/>
              <w:jc w:val="right"/>
              <w:rPr>
                <w:rFonts w:ascii="Times New Roman" w:eastAsia="Times New Roman" w:hAnsi="Times New Roman"/>
                <w:b/>
                <w:sz w:val="24"/>
                <w:szCs w:val="24"/>
                <w:lang w:val="uk-UA"/>
              </w:rPr>
            </w:pPr>
            <w:r w:rsidRPr="00127479">
              <w:rPr>
                <w:rFonts w:ascii="Times New Roman" w:eastAsia="Times New Roman" w:hAnsi="Times New Roman"/>
                <w:b/>
                <w:sz w:val="24"/>
                <w:szCs w:val="24"/>
                <w:lang w:val="uk-UA"/>
              </w:rPr>
              <w:t>4 228 671,42</w:t>
            </w:r>
          </w:p>
        </w:tc>
        <w:tc>
          <w:tcPr>
            <w:tcW w:w="1844" w:type="dxa"/>
            <w:tcBorders>
              <w:top w:val="nil"/>
              <w:left w:val="single" w:sz="4" w:space="0" w:color="auto"/>
              <w:bottom w:val="single" w:sz="4" w:space="0" w:color="auto"/>
              <w:right w:val="single" w:sz="4" w:space="0" w:color="auto"/>
            </w:tcBorders>
            <w:shd w:val="clear" w:color="auto" w:fill="BDD6EE" w:themeFill="accent1" w:themeFillTint="66"/>
          </w:tcPr>
          <w:p w:rsidR="001E3D8C" w:rsidRPr="004B7202" w:rsidRDefault="001E3D8C" w:rsidP="0073060C">
            <w:pPr>
              <w:spacing w:after="0" w:line="240" w:lineRule="auto"/>
              <w:jc w:val="right"/>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1E3D8C" w:rsidRPr="00AD6340" w:rsidRDefault="00AD6340" w:rsidP="00201AD8">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3</w:t>
            </w:r>
          </w:p>
        </w:tc>
        <w:tc>
          <w:tcPr>
            <w:tcW w:w="3600"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«ПТП «</w:t>
            </w:r>
            <w:r w:rsidRPr="004B7202">
              <w:rPr>
                <w:rFonts w:ascii="Times New Roman" w:eastAsia="Times New Roman" w:hAnsi="Times New Roman"/>
                <w:sz w:val="24"/>
                <w:szCs w:val="24"/>
                <w:lang w:val="uk-UA"/>
              </w:rPr>
              <w:t>КИЇВЩИНА</w:t>
            </w:r>
            <w:r>
              <w:rPr>
                <w:rFonts w:ascii="Times New Roman" w:eastAsia="Times New Roman" w:hAnsi="Times New Roman"/>
                <w:sz w:val="24"/>
                <w:szCs w:val="24"/>
                <w:lang w:val="uk-UA"/>
              </w:rPr>
              <w:t>»</w:t>
            </w:r>
          </w:p>
        </w:tc>
        <w:tc>
          <w:tcPr>
            <w:tcW w:w="1842"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p>
        </w:tc>
        <w:tc>
          <w:tcPr>
            <w:tcW w:w="1844"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E658EB" w:rsidP="00127479">
            <w:pPr>
              <w:spacing w:after="0" w:line="240" w:lineRule="auto"/>
              <w:jc w:val="right"/>
              <w:rPr>
                <w:rFonts w:ascii="Times New Roman" w:eastAsia="Times New Roman" w:hAnsi="Times New Roman"/>
                <w:sz w:val="24"/>
                <w:szCs w:val="24"/>
                <w:lang w:val="uk-UA"/>
              </w:rPr>
            </w:pPr>
            <w:r w:rsidRPr="00E658EB">
              <w:rPr>
                <w:rFonts w:ascii="Times New Roman" w:eastAsia="Times New Roman" w:hAnsi="Times New Roman"/>
                <w:sz w:val="24"/>
                <w:szCs w:val="24"/>
                <w:lang w:val="uk-UA"/>
              </w:rPr>
              <w:t>13</w:t>
            </w:r>
            <w:r>
              <w:rPr>
                <w:rFonts w:ascii="Times New Roman" w:eastAsia="Times New Roman" w:hAnsi="Times New Roman"/>
                <w:sz w:val="24"/>
                <w:szCs w:val="24"/>
                <w:lang w:val="uk-UA"/>
              </w:rPr>
              <w:t xml:space="preserve"> </w:t>
            </w:r>
            <w:r w:rsidRPr="00E658EB">
              <w:rPr>
                <w:rFonts w:ascii="Times New Roman" w:eastAsia="Times New Roman" w:hAnsi="Times New Roman"/>
                <w:sz w:val="24"/>
                <w:szCs w:val="24"/>
                <w:lang w:val="uk-UA"/>
              </w:rPr>
              <w:t>670</w:t>
            </w:r>
            <w:r>
              <w:rPr>
                <w:rFonts w:ascii="Times New Roman" w:eastAsia="Times New Roman" w:hAnsi="Times New Roman"/>
                <w:sz w:val="24"/>
                <w:szCs w:val="24"/>
                <w:lang w:val="uk-UA"/>
              </w:rPr>
              <w:t xml:space="preserve"> </w:t>
            </w:r>
            <w:r w:rsidRPr="00E658EB">
              <w:rPr>
                <w:rFonts w:ascii="Times New Roman" w:eastAsia="Times New Roman" w:hAnsi="Times New Roman"/>
                <w:sz w:val="24"/>
                <w:szCs w:val="24"/>
                <w:lang w:val="uk-UA"/>
              </w:rPr>
              <w:t>340,6</w:t>
            </w:r>
          </w:p>
        </w:tc>
        <w:tc>
          <w:tcPr>
            <w:tcW w:w="1844" w:type="dxa"/>
            <w:tcBorders>
              <w:top w:val="nil"/>
              <w:left w:val="nil"/>
              <w:bottom w:val="single" w:sz="4" w:space="0" w:color="auto"/>
              <w:right w:val="single" w:sz="4" w:space="0" w:color="auto"/>
            </w:tcBorders>
            <w:shd w:val="clear" w:color="auto" w:fill="FFF2CC" w:themeFill="accent4" w:themeFillTint="33"/>
          </w:tcPr>
          <w:p w:rsidR="001E3D8C" w:rsidRPr="004B7202" w:rsidRDefault="001E3D8C" w:rsidP="00157968">
            <w:pPr>
              <w:spacing w:after="0" w:line="240" w:lineRule="auto"/>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1E3D8C" w:rsidRPr="004B7202" w:rsidRDefault="00AD6340" w:rsidP="00201AD8">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4</w:t>
            </w:r>
          </w:p>
        </w:tc>
        <w:tc>
          <w:tcPr>
            <w:tcW w:w="3600"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Перший столичний хліб</w:t>
            </w:r>
            <w:r>
              <w:rPr>
                <w:rFonts w:ascii="Times New Roman" w:eastAsia="Times New Roman" w:hAnsi="Times New Roman"/>
                <w:sz w:val="24"/>
                <w:szCs w:val="24"/>
                <w:lang w:val="uk-UA"/>
              </w:rPr>
              <w:t>о</w:t>
            </w:r>
            <w:r w:rsidRPr="004B7202">
              <w:rPr>
                <w:rFonts w:ascii="Times New Roman" w:eastAsia="Times New Roman" w:hAnsi="Times New Roman"/>
                <w:sz w:val="24"/>
                <w:szCs w:val="24"/>
                <w:lang w:val="uk-UA"/>
              </w:rPr>
              <w:t>завод</w:t>
            </w:r>
            <w:r>
              <w:rPr>
                <w:rFonts w:ascii="Times New Roman" w:eastAsia="Times New Roman" w:hAnsi="Times New Roman"/>
                <w:sz w:val="24"/>
                <w:szCs w:val="24"/>
                <w:lang w:val="uk-UA"/>
              </w:rPr>
              <w:t>»</w:t>
            </w:r>
          </w:p>
        </w:tc>
        <w:tc>
          <w:tcPr>
            <w:tcW w:w="1842"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p>
        </w:tc>
        <w:tc>
          <w:tcPr>
            <w:tcW w:w="1844"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5133B" w:rsidP="00127479">
            <w:pPr>
              <w:spacing w:after="0" w:line="240" w:lineRule="auto"/>
              <w:jc w:val="right"/>
              <w:rPr>
                <w:rFonts w:ascii="Times New Roman" w:eastAsia="Times New Roman" w:hAnsi="Times New Roman"/>
                <w:sz w:val="24"/>
                <w:szCs w:val="24"/>
                <w:lang w:val="uk-UA"/>
              </w:rPr>
            </w:pPr>
            <w:r w:rsidRPr="0015133B">
              <w:rPr>
                <w:rFonts w:ascii="Times New Roman" w:eastAsia="Times New Roman" w:hAnsi="Times New Roman"/>
                <w:sz w:val="24"/>
                <w:szCs w:val="24"/>
                <w:lang w:val="uk-UA"/>
              </w:rPr>
              <w:t>18638827</w:t>
            </w:r>
            <w:r w:rsidRPr="000F37E3">
              <w:rPr>
                <w:rFonts w:ascii="Times New Roman" w:eastAsia="Times New Roman" w:hAnsi="Times New Roman"/>
                <w:sz w:val="24"/>
                <w:szCs w:val="24"/>
                <w:lang w:val="uk-UA"/>
              </w:rPr>
              <w:t>,88</w:t>
            </w:r>
          </w:p>
        </w:tc>
        <w:tc>
          <w:tcPr>
            <w:tcW w:w="1844" w:type="dxa"/>
            <w:tcBorders>
              <w:top w:val="nil"/>
              <w:left w:val="nil"/>
              <w:bottom w:val="single" w:sz="4" w:space="0" w:color="auto"/>
              <w:right w:val="single" w:sz="4" w:space="0" w:color="auto"/>
            </w:tcBorders>
            <w:shd w:val="clear" w:color="auto" w:fill="FFF2CC" w:themeFill="accent4" w:themeFillTint="33"/>
          </w:tcPr>
          <w:p w:rsidR="001E3D8C" w:rsidRPr="004B7202" w:rsidRDefault="001E3D8C" w:rsidP="00157968">
            <w:pPr>
              <w:spacing w:after="0" w:line="240" w:lineRule="auto"/>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1E3D8C" w:rsidRPr="004B7202" w:rsidRDefault="00AD6340" w:rsidP="00201AD8">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5</w:t>
            </w:r>
          </w:p>
        </w:tc>
        <w:tc>
          <w:tcPr>
            <w:tcW w:w="3600"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 xml:space="preserve">НОВУС </w:t>
            </w:r>
            <w:r>
              <w:rPr>
                <w:rFonts w:ascii="Times New Roman" w:eastAsia="Times New Roman" w:hAnsi="Times New Roman"/>
                <w:sz w:val="24"/>
                <w:szCs w:val="24"/>
                <w:lang w:val="uk-UA"/>
              </w:rPr>
              <w:t>Україна»</w:t>
            </w:r>
          </w:p>
        </w:tc>
        <w:tc>
          <w:tcPr>
            <w:tcW w:w="1842"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p>
        </w:tc>
        <w:tc>
          <w:tcPr>
            <w:tcW w:w="1844" w:type="dxa"/>
            <w:tcBorders>
              <w:top w:val="nil"/>
              <w:left w:val="nil"/>
              <w:bottom w:val="single" w:sz="4" w:space="0" w:color="auto"/>
              <w:right w:val="single" w:sz="4" w:space="0" w:color="auto"/>
            </w:tcBorders>
            <w:shd w:val="clear" w:color="auto" w:fill="FFF2CC" w:themeFill="accent4" w:themeFillTint="33"/>
            <w:noWrap/>
            <w:vAlign w:val="bottom"/>
            <w:hideMark/>
          </w:tcPr>
          <w:p w:rsidR="0075680E" w:rsidRPr="000F37E3" w:rsidRDefault="0075680E" w:rsidP="00127479">
            <w:pPr>
              <w:spacing w:after="0" w:line="240" w:lineRule="auto"/>
              <w:jc w:val="right"/>
              <w:rPr>
                <w:rFonts w:ascii="Times New Roman" w:eastAsia="Times New Roman" w:hAnsi="Times New Roman"/>
                <w:sz w:val="24"/>
                <w:szCs w:val="24"/>
                <w:lang w:val="uk-UA"/>
              </w:rPr>
            </w:pPr>
            <w:r w:rsidRPr="000F37E3">
              <w:rPr>
                <w:rFonts w:ascii="Times New Roman" w:eastAsia="Times New Roman" w:hAnsi="Times New Roman"/>
                <w:sz w:val="24"/>
                <w:szCs w:val="24"/>
                <w:lang w:val="uk-UA"/>
              </w:rPr>
              <w:t>5095424,23</w:t>
            </w:r>
          </w:p>
          <w:p w:rsidR="001E3D8C" w:rsidRPr="000F37E3" w:rsidRDefault="001E3D8C" w:rsidP="00127479">
            <w:pPr>
              <w:spacing w:after="0" w:line="240" w:lineRule="auto"/>
              <w:jc w:val="right"/>
              <w:rPr>
                <w:rFonts w:ascii="Times New Roman" w:eastAsia="Times New Roman" w:hAnsi="Times New Roman"/>
                <w:sz w:val="24"/>
                <w:szCs w:val="24"/>
                <w:lang w:val="uk-UA"/>
              </w:rPr>
            </w:pPr>
          </w:p>
        </w:tc>
        <w:tc>
          <w:tcPr>
            <w:tcW w:w="1844" w:type="dxa"/>
            <w:tcBorders>
              <w:top w:val="nil"/>
              <w:left w:val="nil"/>
              <w:bottom w:val="single" w:sz="4" w:space="0" w:color="auto"/>
              <w:right w:val="single" w:sz="4" w:space="0" w:color="auto"/>
            </w:tcBorders>
            <w:shd w:val="clear" w:color="auto" w:fill="FFF2CC" w:themeFill="accent4" w:themeFillTint="33"/>
          </w:tcPr>
          <w:p w:rsidR="001E3D8C" w:rsidRPr="004B7202" w:rsidRDefault="001E3D8C" w:rsidP="00157968">
            <w:pPr>
              <w:spacing w:after="0" w:line="240" w:lineRule="auto"/>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1E3D8C" w:rsidRPr="004B7202" w:rsidRDefault="00AD6340" w:rsidP="00201AD8">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6</w:t>
            </w:r>
          </w:p>
        </w:tc>
        <w:tc>
          <w:tcPr>
            <w:tcW w:w="3600" w:type="dxa"/>
            <w:tcBorders>
              <w:top w:val="nil"/>
              <w:left w:val="nil"/>
              <w:bottom w:val="single" w:sz="4" w:space="0" w:color="auto"/>
              <w:right w:val="single" w:sz="4" w:space="0" w:color="auto"/>
            </w:tcBorders>
            <w:shd w:val="clear" w:color="auto" w:fill="FFF2CC" w:themeFill="accent4" w:themeFillTint="33"/>
            <w:noWrap/>
            <w:vAlign w:val="bottom"/>
          </w:tcPr>
          <w:p w:rsidR="001E3D8C" w:rsidRPr="004B7202" w:rsidRDefault="0075680E" w:rsidP="00157968">
            <w:pPr>
              <w:spacing w:after="0" w:line="240" w:lineRule="auto"/>
              <w:rPr>
                <w:rFonts w:ascii="Times New Roman" w:eastAsia="Times New Roman" w:hAnsi="Times New Roman"/>
                <w:sz w:val="24"/>
                <w:szCs w:val="24"/>
                <w:lang w:val="uk-UA"/>
              </w:rPr>
            </w:pPr>
            <w:r w:rsidRPr="0075680E">
              <w:rPr>
                <w:rFonts w:ascii="Times New Roman" w:eastAsia="Times New Roman" w:hAnsi="Times New Roman"/>
                <w:sz w:val="24"/>
                <w:szCs w:val="24"/>
                <w:lang w:val="uk-UA"/>
              </w:rPr>
              <w:t>ТОВ "ЕПІЦЕНТР К"</w:t>
            </w:r>
          </w:p>
        </w:tc>
        <w:tc>
          <w:tcPr>
            <w:tcW w:w="1842" w:type="dxa"/>
            <w:tcBorders>
              <w:top w:val="nil"/>
              <w:left w:val="nil"/>
              <w:bottom w:val="single" w:sz="4" w:space="0" w:color="auto"/>
              <w:right w:val="single" w:sz="4" w:space="0" w:color="auto"/>
            </w:tcBorders>
            <w:shd w:val="clear" w:color="auto" w:fill="FFF2CC" w:themeFill="accent4" w:themeFillTint="33"/>
            <w:noWrap/>
            <w:vAlign w:val="bottom"/>
          </w:tcPr>
          <w:p w:rsidR="001E3D8C" w:rsidRPr="004B7202" w:rsidRDefault="001E3D8C" w:rsidP="00157968">
            <w:pPr>
              <w:spacing w:after="0" w:line="240" w:lineRule="auto"/>
              <w:rPr>
                <w:rFonts w:ascii="Times New Roman" w:eastAsia="Times New Roman" w:hAnsi="Times New Roman"/>
                <w:sz w:val="24"/>
                <w:szCs w:val="24"/>
                <w:lang w:val="uk-UA"/>
              </w:rPr>
            </w:pPr>
          </w:p>
        </w:tc>
        <w:tc>
          <w:tcPr>
            <w:tcW w:w="1844" w:type="dxa"/>
            <w:tcBorders>
              <w:top w:val="nil"/>
              <w:left w:val="nil"/>
              <w:bottom w:val="single" w:sz="4" w:space="0" w:color="auto"/>
              <w:right w:val="single" w:sz="4" w:space="0" w:color="auto"/>
            </w:tcBorders>
            <w:shd w:val="clear" w:color="auto" w:fill="FFF2CC" w:themeFill="accent4" w:themeFillTint="33"/>
            <w:noWrap/>
            <w:vAlign w:val="bottom"/>
          </w:tcPr>
          <w:p w:rsidR="0075680E" w:rsidRPr="000F37E3" w:rsidRDefault="0075680E" w:rsidP="00127479">
            <w:pPr>
              <w:spacing w:after="0" w:line="240" w:lineRule="auto"/>
              <w:jc w:val="right"/>
              <w:rPr>
                <w:rFonts w:ascii="Times New Roman" w:eastAsia="Times New Roman" w:hAnsi="Times New Roman"/>
                <w:sz w:val="24"/>
                <w:szCs w:val="24"/>
                <w:lang w:val="uk-UA"/>
              </w:rPr>
            </w:pPr>
            <w:r w:rsidRPr="000F37E3">
              <w:rPr>
                <w:rFonts w:ascii="Times New Roman" w:eastAsia="Times New Roman" w:hAnsi="Times New Roman"/>
                <w:sz w:val="24"/>
                <w:szCs w:val="24"/>
                <w:lang w:val="uk-UA"/>
              </w:rPr>
              <w:t>1244353,82</w:t>
            </w:r>
          </w:p>
          <w:p w:rsidR="001E3D8C" w:rsidRPr="004B7202" w:rsidRDefault="001E3D8C" w:rsidP="00127479">
            <w:pPr>
              <w:spacing w:after="0" w:line="240" w:lineRule="auto"/>
              <w:jc w:val="right"/>
              <w:rPr>
                <w:rFonts w:ascii="Times New Roman" w:eastAsia="Times New Roman" w:hAnsi="Times New Roman"/>
                <w:sz w:val="24"/>
                <w:szCs w:val="24"/>
                <w:lang w:val="uk-UA"/>
              </w:rPr>
            </w:pPr>
          </w:p>
        </w:tc>
        <w:tc>
          <w:tcPr>
            <w:tcW w:w="1844" w:type="dxa"/>
            <w:tcBorders>
              <w:top w:val="nil"/>
              <w:left w:val="nil"/>
              <w:bottom w:val="single" w:sz="4" w:space="0" w:color="auto"/>
              <w:right w:val="single" w:sz="4" w:space="0" w:color="auto"/>
            </w:tcBorders>
            <w:shd w:val="clear" w:color="auto" w:fill="FFF2CC" w:themeFill="accent4" w:themeFillTint="33"/>
          </w:tcPr>
          <w:p w:rsidR="001E3D8C" w:rsidRPr="004B7202" w:rsidRDefault="001E3D8C" w:rsidP="00157968">
            <w:pPr>
              <w:spacing w:after="0" w:line="240" w:lineRule="auto"/>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1E3D8C" w:rsidRPr="004B7202" w:rsidRDefault="00AD6340" w:rsidP="00201AD8">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7</w:t>
            </w:r>
          </w:p>
        </w:tc>
        <w:tc>
          <w:tcPr>
            <w:tcW w:w="3600"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ФОРА</w:t>
            </w:r>
            <w:r>
              <w:rPr>
                <w:rFonts w:ascii="Times New Roman" w:eastAsia="Times New Roman" w:hAnsi="Times New Roman"/>
                <w:sz w:val="24"/>
                <w:szCs w:val="24"/>
                <w:lang w:val="uk-UA"/>
              </w:rPr>
              <w:t>»</w:t>
            </w:r>
          </w:p>
        </w:tc>
        <w:tc>
          <w:tcPr>
            <w:tcW w:w="1842"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r>
              <w:rPr>
                <w:rFonts w:ascii="Times New Roman" w:eastAsia="Times New Roman" w:hAnsi="Times New Roman"/>
                <w:sz w:val="24"/>
                <w:szCs w:val="24"/>
                <w:lang w:val="uk-UA"/>
              </w:rPr>
              <w:t>/Лютіж</w:t>
            </w:r>
          </w:p>
        </w:tc>
        <w:tc>
          <w:tcPr>
            <w:tcW w:w="1844"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0F37E3" w:rsidRDefault="0075680E" w:rsidP="00127479">
            <w:pPr>
              <w:spacing w:after="0" w:line="240" w:lineRule="auto"/>
              <w:jc w:val="right"/>
              <w:rPr>
                <w:rFonts w:ascii="Times New Roman" w:eastAsia="Times New Roman" w:hAnsi="Times New Roman"/>
                <w:sz w:val="24"/>
                <w:szCs w:val="24"/>
                <w:lang w:val="uk-UA"/>
              </w:rPr>
            </w:pPr>
            <w:r w:rsidRPr="0075680E">
              <w:rPr>
                <w:rFonts w:ascii="Times New Roman" w:eastAsia="Times New Roman" w:hAnsi="Times New Roman"/>
                <w:sz w:val="24"/>
                <w:szCs w:val="24"/>
                <w:lang w:val="uk-UA"/>
              </w:rPr>
              <w:t>2193597</w:t>
            </w:r>
            <w:r w:rsidRPr="000F37E3">
              <w:rPr>
                <w:rFonts w:ascii="Times New Roman" w:eastAsia="Times New Roman" w:hAnsi="Times New Roman"/>
                <w:sz w:val="24"/>
                <w:szCs w:val="24"/>
                <w:lang w:val="uk-UA"/>
              </w:rPr>
              <w:t>,07</w:t>
            </w:r>
          </w:p>
        </w:tc>
        <w:tc>
          <w:tcPr>
            <w:tcW w:w="1844" w:type="dxa"/>
            <w:tcBorders>
              <w:top w:val="nil"/>
              <w:left w:val="nil"/>
              <w:bottom w:val="single" w:sz="4" w:space="0" w:color="auto"/>
              <w:right w:val="single" w:sz="4" w:space="0" w:color="auto"/>
            </w:tcBorders>
            <w:shd w:val="clear" w:color="auto" w:fill="FFF2CC" w:themeFill="accent4" w:themeFillTint="33"/>
          </w:tcPr>
          <w:p w:rsidR="001E3D8C" w:rsidRPr="004B7202" w:rsidRDefault="001E3D8C" w:rsidP="00157968">
            <w:pPr>
              <w:spacing w:after="0" w:line="240" w:lineRule="auto"/>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1E3D8C" w:rsidRPr="004B7202" w:rsidRDefault="00AD6340" w:rsidP="00201AD8">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8</w:t>
            </w:r>
          </w:p>
        </w:tc>
        <w:tc>
          <w:tcPr>
            <w:tcW w:w="3600"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Реформ</w:t>
            </w:r>
            <w:r>
              <w:rPr>
                <w:rFonts w:ascii="Times New Roman" w:eastAsia="Times New Roman" w:hAnsi="Times New Roman"/>
                <w:sz w:val="24"/>
                <w:szCs w:val="24"/>
                <w:lang w:val="uk-UA"/>
              </w:rPr>
              <w:t>»</w:t>
            </w:r>
          </w:p>
        </w:tc>
        <w:tc>
          <w:tcPr>
            <w:tcW w:w="1842"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p>
        </w:tc>
        <w:tc>
          <w:tcPr>
            <w:tcW w:w="1844"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21563" w:rsidP="00127479">
            <w:pPr>
              <w:spacing w:after="0" w:line="240" w:lineRule="auto"/>
              <w:jc w:val="right"/>
              <w:rPr>
                <w:rFonts w:ascii="Times New Roman" w:eastAsia="Times New Roman" w:hAnsi="Times New Roman"/>
                <w:sz w:val="24"/>
                <w:szCs w:val="24"/>
                <w:lang w:val="uk-UA"/>
              </w:rPr>
            </w:pPr>
            <w:r w:rsidRPr="00121563">
              <w:rPr>
                <w:rFonts w:ascii="Times New Roman" w:eastAsia="Times New Roman" w:hAnsi="Times New Roman"/>
                <w:sz w:val="24"/>
                <w:szCs w:val="24"/>
                <w:lang w:val="uk-UA"/>
              </w:rPr>
              <w:t>8</w:t>
            </w:r>
            <w:r>
              <w:rPr>
                <w:rFonts w:ascii="Times New Roman" w:eastAsia="Times New Roman" w:hAnsi="Times New Roman"/>
                <w:sz w:val="24"/>
                <w:szCs w:val="24"/>
                <w:lang w:val="uk-UA"/>
              </w:rPr>
              <w:t xml:space="preserve"> </w:t>
            </w:r>
            <w:r w:rsidRPr="00121563">
              <w:rPr>
                <w:rFonts w:ascii="Times New Roman" w:eastAsia="Times New Roman" w:hAnsi="Times New Roman"/>
                <w:sz w:val="24"/>
                <w:szCs w:val="24"/>
                <w:lang w:val="uk-UA"/>
              </w:rPr>
              <w:t>028</w:t>
            </w:r>
            <w:r>
              <w:rPr>
                <w:rFonts w:ascii="Times New Roman" w:eastAsia="Times New Roman" w:hAnsi="Times New Roman"/>
                <w:sz w:val="24"/>
                <w:szCs w:val="24"/>
                <w:lang w:val="uk-UA"/>
              </w:rPr>
              <w:t xml:space="preserve"> </w:t>
            </w:r>
            <w:r w:rsidRPr="00121563">
              <w:rPr>
                <w:rFonts w:ascii="Times New Roman" w:eastAsia="Times New Roman" w:hAnsi="Times New Roman"/>
                <w:sz w:val="24"/>
                <w:szCs w:val="24"/>
                <w:lang w:val="uk-UA"/>
              </w:rPr>
              <w:t>254,55</w:t>
            </w:r>
          </w:p>
        </w:tc>
        <w:tc>
          <w:tcPr>
            <w:tcW w:w="1844" w:type="dxa"/>
            <w:tcBorders>
              <w:top w:val="nil"/>
              <w:left w:val="nil"/>
              <w:bottom w:val="single" w:sz="4" w:space="0" w:color="auto"/>
              <w:right w:val="single" w:sz="4" w:space="0" w:color="auto"/>
            </w:tcBorders>
            <w:shd w:val="clear" w:color="auto" w:fill="FFF2CC" w:themeFill="accent4" w:themeFillTint="33"/>
          </w:tcPr>
          <w:p w:rsidR="001E3D8C" w:rsidRPr="004B7202" w:rsidRDefault="001E3D8C" w:rsidP="00157968">
            <w:pPr>
              <w:spacing w:after="0" w:line="240" w:lineRule="auto"/>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1E3D8C" w:rsidRPr="004B7202" w:rsidRDefault="00AD6340" w:rsidP="00201AD8">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9</w:t>
            </w:r>
          </w:p>
        </w:tc>
        <w:tc>
          <w:tcPr>
            <w:tcW w:w="3600"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ЛОКАРН</w:t>
            </w:r>
            <w:r>
              <w:rPr>
                <w:rFonts w:ascii="Times New Roman" w:eastAsia="Times New Roman" w:hAnsi="Times New Roman"/>
                <w:sz w:val="24"/>
                <w:szCs w:val="24"/>
                <w:lang w:val="uk-UA"/>
              </w:rPr>
              <w:t>»</w:t>
            </w:r>
          </w:p>
        </w:tc>
        <w:tc>
          <w:tcPr>
            <w:tcW w:w="1842"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p>
        </w:tc>
        <w:tc>
          <w:tcPr>
            <w:tcW w:w="1844" w:type="dxa"/>
            <w:tcBorders>
              <w:top w:val="nil"/>
              <w:left w:val="nil"/>
              <w:bottom w:val="single" w:sz="4" w:space="0" w:color="auto"/>
              <w:right w:val="single" w:sz="4" w:space="0" w:color="auto"/>
            </w:tcBorders>
            <w:shd w:val="clear" w:color="auto" w:fill="FFF2CC" w:themeFill="accent4" w:themeFillTint="33"/>
            <w:noWrap/>
            <w:vAlign w:val="bottom"/>
            <w:hideMark/>
          </w:tcPr>
          <w:p w:rsidR="00867CF8" w:rsidRPr="000F37E3" w:rsidRDefault="00867CF8" w:rsidP="00127479">
            <w:pPr>
              <w:spacing w:after="0" w:line="240" w:lineRule="auto"/>
              <w:jc w:val="right"/>
              <w:rPr>
                <w:rFonts w:ascii="Times New Roman" w:eastAsia="Times New Roman" w:hAnsi="Times New Roman"/>
                <w:sz w:val="24"/>
                <w:szCs w:val="24"/>
                <w:lang w:val="uk-UA"/>
              </w:rPr>
            </w:pPr>
            <w:r w:rsidRPr="000F37E3">
              <w:rPr>
                <w:rFonts w:ascii="Times New Roman" w:eastAsia="Times New Roman" w:hAnsi="Times New Roman"/>
                <w:sz w:val="24"/>
                <w:szCs w:val="24"/>
                <w:lang w:val="uk-UA"/>
              </w:rPr>
              <w:t>2636315,52</w:t>
            </w:r>
          </w:p>
          <w:p w:rsidR="001E3D8C" w:rsidRPr="004B7202" w:rsidRDefault="001E3D8C" w:rsidP="00127479">
            <w:pPr>
              <w:spacing w:after="0" w:line="240" w:lineRule="auto"/>
              <w:jc w:val="right"/>
              <w:rPr>
                <w:rFonts w:ascii="Times New Roman" w:eastAsia="Times New Roman" w:hAnsi="Times New Roman"/>
                <w:sz w:val="24"/>
                <w:szCs w:val="24"/>
                <w:lang w:val="uk-UA"/>
              </w:rPr>
            </w:pPr>
          </w:p>
        </w:tc>
        <w:tc>
          <w:tcPr>
            <w:tcW w:w="1844" w:type="dxa"/>
            <w:tcBorders>
              <w:top w:val="nil"/>
              <w:left w:val="nil"/>
              <w:bottom w:val="single" w:sz="4" w:space="0" w:color="auto"/>
              <w:right w:val="single" w:sz="4" w:space="0" w:color="auto"/>
            </w:tcBorders>
            <w:shd w:val="clear" w:color="auto" w:fill="FFF2CC" w:themeFill="accent4" w:themeFillTint="33"/>
          </w:tcPr>
          <w:p w:rsidR="001E3D8C" w:rsidRPr="004B7202" w:rsidRDefault="001E3D8C" w:rsidP="00157968">
            <w:pPr>
              <w:spacing w:after="0" w:line="240" w:lineRule="auto"/>
              <w:rPr>
                <w:rFonts w:ascii="Times New Roman" w:eastAsia="Times New Roman" w:hAnsi="Times New Roman"/>
                <w:sz w:val="24"/>
                <w:szCs w:val="24"/>
                <w:lang w:val="uk-UA"/>
              </w:rPr>
            </w:pPr>
          </w:p>
        </w:tc>
      </w:tr>
      <w:tr w:rsidR="001E3D8C"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1E3D8C" w:rsidRPr="004B7202" w:rsidRDefault="00AD6340" w:rsidP="00201AD8">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10</w:t>
            </w:r>
          </w:p>
        </w:tc>
        <w:tc>
          <w:tcPr>
            <w:tcW w:w="3600"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proofErr w:type="spellStart"/>
            <w:r w:rsidRPr="004B7202">
              <w:rPr>
                <w:rFonts w:ascii="Times New Roman" w:eastAsia="Times New Roman" w:hAnsi="Times New Roman"/>
                <w:sz w:val="24"/>
                <w:szCs w:val="24"/>
                <w:lang w:val="uk-UA"/>
              </w:rPr>
              <w:t>Мультівак</w:t>
            </w:r>
            <w:proofErr w:type="spellEnd"/>
            <w:r w:rsidRPr="004B7202">
              <w:rPr>
                <w:rFonts w:ascii="Times New Roman" w:eastAsia="Times New Roman" w:hAnsi="Times New Roman"/>
                <w:sz w:val="24"/>
                <w:szCs w:val="24"/>
                <w:lang w:val="uk-UA"/>
              </w:rPr>
              <w:t xml:space="preserve"> </w:t>
            </w:r>
            <w:r>
              <w:rPr>
                <w:rFonts w:ascii="Times New Roman" w:eastAsia="Times New Roman" w:hAnsi="Times New Roman"/>
                <w:sz w:val="24"/>
                <w:szCs w:val="24"/>
                <w:lang w:val="uk-UA"/>
              </w:rPr>
              <w:t>Україна»</w:t>
            </w:r>
          </w:p>
        </w:tc>
        <w:tc>
          <w:tcPr>
            <w:tcW w:w="1842"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1E3D8C"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p>
        </w:tc>
        <w:tc>
          <w:tcPr>
            <w:tcW w:w="1844" w:type="dxa"/>
            <w:tcBorders>
              <w:top w:val="nil"/>
              <w:left w:val="nil"/>
              <w:bottom w:val="single" w:sz="4" w:space="0" w:color="auto"/>
              <w:right w:val="single" w:sz="4" w:space="0" w:color="auto"/>
            </w:tcBorders>
            <w:shd w:val="clear" w:color="auto" w:fill="FFF2CC" w:themeFill="accent4" w:themeFillTint="33"/>
            <w:noWrap/>
            <w:vAlign w:val="bottom"/>
            <w:hideMark/>
          </w:tcPr>
          <w:p w:rsidR="001E3D8C" w:rsidRPr="004B7202" w:rsidRDefault="00643E8B" w:rsidP="00127479">
            <w:pPr>
              <w:spacing w:after="0" w:line="240" w:lineRule="auto"/>
              <w:jc w:val="right"/>
              <w:rPr>
                <w:rFonts w:ascii="Times New Roman" w:eastAsia="Times New Roman" w:hAnsi="Times New Roman"/>
                <w:sz w:val="24"/>
                <w:szCs w:val="24"/>
                <w:lang w:val="uk-UA"/>
              </w:rPr>
            </w:pPr>
            <w:r w:rsidRPr="00643E8B">
              <w:rPr>
                <w:rFonts w:ascii="Times New Roman" w:eastAsia="Times New Roman" w:hAnsi="Times New Roman"/>
                <w:sz w:val="24"/>
                <w:szCs w:val="24"/>
                <w:lang w:val="uk-UA"/>
              </w:rPr>
              <w:t>7</w:t>
            </w:r>
            <w:r>
              <w:rPr>
                <w:rFonts w:ascii="Times New Roman" w:eastAsia="Times New Roman" w:hAnsi="Times New Roman"/>
                <w:sz w:val="24"/>
                <w:szCs w:val="24"/>
                <w:lang w:val="uk-UA"/>
              </w:rPr>
              <w:t xml:space="preserve"> </w:t>
            </w:r>
            <w:r w:rsidRPr="00643E8B">
              <w:rPr>
                <w:rFonts w:ascii="Times New Roman" w:eastAsia="Times New Roman" w:hAnsi="Times New Roman"/>
                <w:sz w:val="24"/>
                <w:szCs w:val="24"/>
                <w:lang w:val="uk-UA"/>
              </w:rPr>
              <w:t>119</w:t>
            </w:r>
            <w:r>
              <w:rPr>
                <w:rFonts w:ascii="Times New Roman" w:eastAsia="Times New Roman" w:hAnsi="Times New Roman"/>
                <w:sz w:val="24"/>
                <w:szCs w:val="24"/>
                <w:lang w:val="uk-UA"/>
              </w:rPr>
              <w:t xml:space="preserve"> </w:t>
            </w:r>
            <w:r w:rsidRPr="00643E8B">
              <w:rPr>
                <w:rFonts w:ascii="Times New Roman" w:eastAsia="Times New Roman" w:hAnsi="Times New Roman"/>
                <w:sz w:val="24"/>
                <w:szCs w:val="24"/>
                <w:lang w:val="uk-UA"/>
              </w:rPr>
              <w:t>312,59</w:t>
            </w:r>
          </w:p>
        </w:tc>
        <w:tc>
          <w:tcPr>
            <w:tcW w:w="1844" w:type="dxa"/>
            <w:tcBorders>
              <w:top w:val="nil"/>
              <w:left w:val="nil"/>
              <w:bottom w:val="single" w:sz="4" w:space="0" w:color="auto"/>
              <w:right w:val="single" w:sz="4" w:space="0" w:color="auto"/>
            </w:tcBorders>
            <w:shd w:val="clear" w:color="auto" w:fill="FFF2CC" w:themeFill="accent4" w:themeFillTint="33"/>
          </w:tcPr>
          <w:p w:rsidR="001E3D8C" w:rsidRPr="004B7202" w:rsidRDefault="001E3D8C" w:rsidP="00157968">
            <w:pPr>
              <w:spacing w:after="0" w:line="240" w:lineRule="auto"/>
              <w:rPr>
                <w:rFonts w:ascii="Times New Roman" w:eastAsia="Times New Roman" w:hAnsi="Times New Roman"/>
                <w:sz w:val="24"/>
                <w:szCs w:val="24"/>
                <w:lang w:val="uk-UA"/>
              </w:rPr>
            </w:pPr>
          </w:p>
        </w:tc>
      </w:tr>
      <w:tr w:rsidR="000F37E3"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tcPr>
          <w:p w:rsidR="000F37E3" w:rsidRPr="004B7202" w:rsidRDefault="00AD6340" w:rsidP="00B50BFE">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1</w:t>
            </w:r>
            <w:r w:rsidR="00B50BFE">
              <w:rPr>
                <w:rFonts w:ascii="Times New Roman" w:eastAsia="Times New Roman" w:hAnsi="Times New Roman"/>
                <w:sz w:val="24"/>
                <w:szCs w:val="24"/>
                <w:lang w:val="uk-UA"/>
              </w:rPr>
              <w:t>1</w:t>
            </w:r>
          </w:p>
        </w:tc>
        <w:tc>
          <w:tcPr>
            <w:tcW w:w="3600" w:type="dxa"/>
            <w:tcBorders>
              <w:top w:val="nil"/>
              <w:left w:val="nil"/>
              <w:bottom w:val="single" w:sz="4" w:space="0" w:color="auto"/>
              <w:right w:val="single" w:sz="4" w:space="0" w:color="auto"/>
            </w:tcBorders>
            <w:shd w:val="clear" w:color="auto" w:fill="FFF2CC" w:themeFill="accent4" w:themeFillTint="33"/>
            <w:noWrap/>
            <w:vAlign w:val="bottom"/>
          </w:tcPr>
          <w:p w:rsidR="000F37E3" w:rsidRPr="004B7202" w:rsidRDefault="00607ABF" w:rsidP="00607ABF">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ТОВ «</w:t>
            </w:r>
            <w:r w:rsidR="000F37E3" w:rsidRPr="00607ABF">
              <w:rPr>
                <w:rFonts w:ascii="Times New Roman" w:eastAsia="Times New Roman" w:hAnsi="Times New Roman"/>
                <w:sz w:val="24"/>
                <w:szCs w:val="24"/>
                <w:lang w:val="uk-UA"/>
              </w:rPr>
              <w:t>ЛАКОВЕР</w:t>
            </w:r>
            <w:r>
              <w:rPr>
                <w:rFonts w:ascii="Times New Roman" w:eastAsia="Times New Roman" w:hAnsi="Times New Roman"/>
                <w:sz w:val="24"/>
                <w:szCs w:val="24"/>
                <w:lang w:val="uk-UA"/>
              </w:rPr>
              <w:t>»</w:t>
            </w:r>
          </w:p>
        </w:tc>
        <w:tc>
          <w:tcPr>
            <w:tcW w:w="1842" w:type="dxa"/>
            <w:tcBorders>
              <w:top w:val="nil"/>
              <w:left w:val="nil"/>
              <w:bottom w:val="single" w:sz="4" w:space="0" w:color="auto"/>
              <w:right w:val="single" w:sz="4" w:space="0" w:color="auto"/>
            </w:tcBorders>
            <w:shd w:val="clear" w:color="auto" w:fill="FFF2CC" w:themeFill="accent4" w:themeFillTint="33"/>
            <w:noWrap/>
            <w:vAlign w:val="bottom"/>
          </w:tcPr>
          <w:p w:rsidR="000F37E3" w:rsidRPr="004B7202" w:rsidRDefault="000F37E3"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p>
        </w:tc>
        <w:tc>
          <w:tcPr>
            <w:tcW w:w="1844" w:type="dxa"/>
            <w:tcBorders>
              <w:top w:val="nil"/>
              <w:left w:val="nil"/>
              <w:bottom w:val="single" w:sz="4" w:space="0" w:color="auto"/>
              <w:right w:val="single" w:sz="4" w:space="0" w:color="auto"/>
            </w:tcBorders>
            <w:shd w:val="clear" w:color="auto" w:fill="FFF2CC" w:themeFill="accent4" w:themeFillTint="33"/>
            <w:noWrap/>
            <w:vAlign w:val="bottom"/>
          </w:tcPr>
          <w:p w:rsidR="000F37E3" w:rsidRPr="000F37E3" w:rsidRDefault="000F37E3" w:rsidP="00127479">
            <w:pPr>
              <w:spacing w:after="0" w:line="240" w:lineRule="auto"/>
              <w:jc w:val="right"/>
              <w:rPr>
                <w:rFonts w:ascii="Times New Roman" w:eastAsia="Times New Roman" w:hAnsi="Times New Roman"/>
                <w:sz w:val="24"/>
                <w:szCs w:val="24"/>
                <w:lang w:val="uk-UA"/>
              </w:rPr>
            </w:pPr>
            <w:r w:rsidRPr="000F37E3">
              <w:rPr>
                <w:rFonts w:ascii="Times New Roman" w:eastAsia="Times New Roman" w:hAnsi="Times New Roman"/>
                <w:sz w:val="24"/>
                <w:szCs w:val="24"/>
                <w:lang w:val="uk-UA"/>
              </w:rPr>
              <w:t>1331804,3</w:t>
            </w:r>
          </w:p>
          <w:p w:rsidR="000F37E3" w:rsidRPr="004B7202" w:rsidRDefault="000F37E3" w:rsidP="00127479">
            <w:pPr>
              <w:spacing w:after="0" w:line="240" w:lineRule="auto"/>
              <w:jc w:val="right"/>
              <w:rPr>
                <w:rFonts w:ascii="Times New Roman" w:eastAsia="Times New Roman" w:hAnsi="Times New Roman"/>
                <w:sz w:val="24"/>
                <w:szCs w:val="24"/>
                <w:lang w:val="uk-UA"/>
              </w:rPr>
            </w:pPr>
          </w:p>
        </w:tc>
        <w:tc>
          <w:tcPr>
            <w:tcW w:w="1844" w:type="dxa"/>
            <w:tcBorders>
              <w:top w:val="nil"/>
              <w:left w:val="nil"/>
              <w:bottom w:val="single" w:sz="4" w:space="0" w:color="auto"/>
              <w:right w:val="single" w:sz="4" w:space="0" w:color="auto"/>
            </w:tcBorders>
            <w:shd w:val="clear" w:color="auto" w:fill="FFF2CC" w:themeFill="accent4" w:themeFillTint="33"/>
          </w:tcPr>
          <w:p w:rsidR="000F37E3" w:rsidRPr="004B7202" w:rsidRDefault="000F37E3" w:rsidP="00157968">
            <w:pPr>
              <w:spacing w:after="0" w:line="240" w:lineRule="auto"/>
              <w:rPr>
                <w:rFonts w:ascii="Times New Roman" w:eastAsia="Times New Roman" w:hAnsi="Times New Roman"/>
                <w:sz w:val="24"/>
                <w:szCs w:val="24"/>
                <w:lang w:val="uk-UA"/>
              </w:rPr>
            </w:pPr>
          </w:p>
        </w:tc>
      </w:tr>
      <w:tr w:rsidR="000F37E3"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0F37E3" w:rsidRPr="004B7202" w:rsidRDefault="00AD6340" w:rsidP="00B50BFE">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1</w:t>
            </w:r>
            <w:r w:rsidR="00B50BFE">
              <w:rPr>
                <w:rFonts w:ascii="Times New Roman" w:eastAsia="Times New Roman" w:hAnsi="Times New Roman"/>
                <w:sz w:val="24"/>
                <w:szCs w:val="24"/>
                <w:lang w:val="uk-UA"/>
              </w:rPr>
              <w:t>2</w:t>
            </w:r>
          </w:p>
        </w:tc>
        <w:tc>
          <w:tcPr>
            <w:tcW w:w="3600" w:type="dxa"/>
            <w:tcBorders>
              <w:top w:val="nil"/>
              <w:left w:val="nil"/>
              <w:bottom w:val="single" w:sz="4" w:space="0" w:color="auto"/>
              <w:right w:val="single" w:sz="4" w:space="0" w:color="auto"/>
            </w:tcBorders>
            <w:shd w:val="clear" w:color="auto" w:fill="FFF2CC" w:themeFill="accent4" w:themeFillTint="33"/>
            <w:noWrap/>
            <w:vAlign w:val="bottom"/>
            <w:hideMark/>
          </w:tcPr>
          <w:p w:rsidR="000F37E3" w:rsidRPr="004B7202" w:rsidRDefault="000F37E3"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 xml:space="preserve">СЕРВІС </w:t>
            </w:r>
            <w:r>
              <w:rPr>
                <w:rFonts w:ascii="Times New Roman" w:eastAsia="Times New Roman" w:hAnsi="Times New Roman"/>
                <w:sz w:val="24"/>
                <w:szCs w:val="24"/>
                <w:lang w:val="uk-UA"/>
              </w:rPr>
              <w:t>СТОЛИЦЯ ІННОВЕЙШЕН»</w:t>
            </w:r>
          </w:p>
        </w:tc>
        <w:tc>
          <w:tcPr>
            <w:tcW w:w="1842" w:type="dxa"/>
            <w:tcBorders>
              <w:top w:val="nil"/>
              <w:left w:val="nil"/>
              <w:bottom w:val="single" w:sz="4" w:space="0" w:color="auto"/>
              <w:right w:val="single" w:sz="4" w:space="0" w:color="auto"/>
            </w:tcBorders>
            <w:shd w:val="clear" w:color="auto" w:fill="FFF2CC" w:themeFill="accent4" w:themeFillTint="33"/>
            <w:noWrap/>
            <w:vAlign w:val="bottom"/>
            <w:hideMark/>
          </w:tcPr>
          <w:p w:rsidR="000F37E3" w:rsidRPr="004B7202" w:rsidRDefault="000F37E3" w:rsidP="00157968">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Нові Петрівці</w:t>
            </w:r>
          </w:p>
        </w:tc>
        <w:tc>
          <w:tcPr>
            <w:tcW w:w="1844" w:type="dxa"/>
            <w:tcBorders>
              <w:top w:val="nil"/>
              <w:left w:val="nil"/>
              <w:bottom w:val="single" w:sz="4" w:space="0" w:color="auto"/>
              <w:right w:val="single" w:sz="4" w:space="0" w:color="auto"/>
            </w:tcBorders>
            <w:shd w:val="clear" w:color="auto" w:fill="FFF2CC" w:themeFill="accent4" w:themeFillTint="33"/>
            <w:noWrap/>
            <w:vAlign w:val="bottom"/>
            <w:hideMark/>
          </w:tcPr>
          <w:p w:rsidR="000F37E3" w:rsidRPr="000F37E3" w:rsidRDefault="000F37E3" w:rsidP="00127479">
            <w:pPr>
              <w:spacing w:after="0" w:line="240" w:lineRule="auto"/>
              <w:jc w:val="right"/>
              <w:rPr>
                <w:rFonts w:ascii="Times New Roman" w:eastAsia="Times New Roman" w:hAnsi="Times New Roman"/>
                <w:sz w:val="24"/>
                <w:szCs w:val="24"/>
                <w:lang w:val="uk-UA"/>
              </w:rPr>
            </w:pPr>
            <w:r w:rsidRPr="000F37E3">
              <w:rPr>
                <w:rFonts w:ascii="Times New Roman" w:eastAsia="Times New Roman" w:hAnsi="Times New Roman"/>
                <w:sz w:val="24"/>
                <w:szCs w:val="24"/>
                <w:lang w:val="uk-UA"/>
              </w:rPr>
              <w:t>857362,88</w:t>
            </w:r>
          </w:p>
        </w:tc>
        <w:tc>
          <w:tcPr>
            <w:tcW w:w="1844" w:type="dxa"/>
            <w:tcBorders>
              <w:top w:val="nil"/>
              <w:left w:val="nil"/>
              <w:bottom w:val="single" w:sz="4" w:space="0" w:color="auto"/>
              <w:right w:val="single" w:sz="4" w:space="0" w:color="auto"/>
            </w:tcBorders>
            <w:shd w:val="clear" w:color="auto" w:fill="FFF2CC" w:themeFill="accent4" w:themeFillTint="33"/>
          </w:tcPr>
          <w:p w:rsidR="000F37E3" w:rsidRPr="004B7202" w:rsidRDefault="000F37E3" w:rsidP="00157968">
            <w:pPr>
              <w:spacing w:after="0" w:line="240" w:lineRule="auto"/>
              <w:rPr>
                <w:rFonts w:ascii="Times New Roman" w:eastAsia="Times New Roman" w:hAnsi="Times New Roman"/>
                <w:sz w:val="24"/>
                <w:szCs w:val="24"/>
                <w:lang w:val="uk-UA"/>
              </w:rPr>
            </w:pPr>
          </w:p>
        </w:tc>
      </w:tr>
      <w:tr w:rsidR="000F37E3" w:rsidRPr="004B7202" w:rsidTr="000F37E3">
        <w:trPr>
          <w:trHeight w:val="360"/>
          <w:jc w:val="center"/>
        </w:trPr>
        <w:tc>
          <w:tcPr>
            <w:tcW w:w="7792" w:type="dxa"/>
            <w:gridSpan w:val="4"/>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rsidR="000F37E3" w:rsidRPr="008A4947" w:rsidRDefault="00227381" w:rsidP="00227381">
            <w:pPr>
              <w:spacing w:after="0" w:line="240" w:lineRule="auto"/>
              <w:jc w:val="right"/>
              <w:rPr>
                <w:rFonts w:ascii="Times New Roman" w:eastAsia="Times New Roman" w:hAnsi="Times New Roman"/>
                <w:b/>
                <w:sz w:val="24"/>
                <w:szCs w:val="24"/>
                <w:lang w:val="uk-UA"/>
              </w:rPr>
            </w:pPr>
            <w:r w:rsidRPr="008A4947">
              <w:rPr>
                <w:rFonts w:ascii="Times New Roman" w:eastAsia="Times New Roman" w:hAnsi="Times New Roman"/>
                <w:b/>
                <w:sz w:val="24"/>
                <w:szCs w:val="24"/>
                <w:lang w:val="uk-UA"/>
              </w:rPr>
              <w:t>60 815 593,44</w:t>
            </w:r>
          </w:p>
        </w:tc>
        <w:tc>
          <w:tcPr>
            <w:tcW w:w="1844" w:type="dxa"/>
            <w:tcBorders>
              <w:top w:val="nil"/>
              <w:left w:val="single" w:sz="4" w:space="0" w:color="auto"/>
              <w:bottom w:val="single" w:sz="4" w:space="0" w:color="auto"/>
              <w:right w:val="single" w:sz="4" w:space="0" w:color="auto"/>
            </w:tcBorders>
            <w:shd w:val="clear" w:color="auto" w:fill="FFF2CC" w:themeFill="accent4" w:themeFillTint="33"/>
          </w:tcPr>
          <w:p w:rsidR="000F37E3" w:rsidRPr="0073060C" w:rsidRDefault="000F37E3" w:rsidP="000F37E3">
            <w:pPr>
              <w:spacing w:after="0" w:line="240" w:lineRule="auto"/>
              <w:jc w:val="right"/>
              <w:rPr>
                <w:rFonts w:ascii="Times New Roman" w:eastAsia="Times New Roman" w:hAnsi="Times New Roman"/>
                <w:b/>
                <w:sz w:val="24"/>
                <w:szCs w:val="24"/>
                <w:lang w:val="uk-UA"/>
              </w:rPr>
            </w:pPr>
          </w:p>
        </w:tc>
      </w:tr>
      <w:tr w:rsidR="000F37E3"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0F37E3" w:rsidRPr="00AD6340" w:rsidRDefault="00607ABF" w:rsidP="00B50BF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lang w:val="uk-UA"/>
              </w:rPr>
              <w:t>1</w:t>
            </w:r>
            <w:r w:rsidR="00B50BFE">
              <w:rPr>
                <w:rFonts w:ascii="Times New Roman" w:eastAsia="Times New Roman" w:hAnsi="Times New Roman"/>
                <w:sz w:val="24"/>
                <w:szCs w:val="24"/>
                <w:lang w:val="uk-UA"/>
              </w:rPr>
              <w:t>3</w:t>
            </w:r>
          </w:p>
        </w:tc>
        <w:tc>
          <w:tcPr>
            <w:tcW w:w="3600"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ЧІПСИ ЛЮКС</w:t>
            </w:r>
            <w:r>
              <w:rPr>
                <w:rFonts w:ascii="Times New Roman" w:eastAsia="Times New Roman" w:hAnsi="Times New Roman"/>
                <w:sz w:val="24"/>
                <w:szCs w:val="24"/>
                <w:lang w:val="uk-UA"/>
              </w:rPr>
              <w:t>»</w:t>
            </w:r>
          </w:p>
        </w:tc>
        <w:tc>
          <w:tcPr>
            <w:tcW w:w="1842"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Старі Петрівці</w:t>
            </w:r>
          </w:p>
        </w:tc>
        <w:tc>
          <w:tcPr>
            <w:tcW w:w="1844"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157968" w:rsidRDefault="000F37E3" w:rsidP="00127479">
            <w:pPr>
              <w:spacing w:after="0" w:line="240" w:lineRule="auto"/>
              <w:jc w:val="right"/>
              <w:rPr>
                <w:rFonts w:ascii="Times New Roman" w:eastAsia="Times New Roman" w:hAnsi="Times New Roman"/>
                <w:sz w:val="24"/>
                <w:szCs w:val="24"/>
                <w:lang w:val="uk-UA"/>
              </w:rPr>
            </w:pPr>
            <w:r w:rsidRPr="00157968">
              <w:rPr>
                <w:rFonts w:ascii="Times New Roman" w:eastAsia="Times New Roman" w:hAnsi="Times New Roman"/>
                <w:sz w:val="24"/>
                <w:szCs w:val="24"/>
                <w:lang w:val="uk-UA"/>
              </w:rPr>
              <w:t>17</w:t>
            </w:r>
            <w:r w:rsidR="0093677B">
              <w:rPr>
                <w:rFonts w:ascii="Times New Roman" w:eastAsia="Times New Roman" w:hAnsi="Times New Roman"/>
                <w:sz w:val="24"/>
                <w:szCs w:val="24"/>
                <w:lang w:val="uk-UA"/>
              </w:rPr>
              <w:t xml:space="preserve"> </w:t>
            </w:r>
            <w:r w:rsidRPr="00157968">
              <w:rPr>
                <w:rFonts w:ascii="Times New Roman" w:eastAsia="Times New Roman" w:hAnsi="Times New Roman"/>
                <w:sz w:val="24"/>
                <w:szCs w:val="24"/>
                <w:lang w:val="uk-UA"/>
              </w:rPr>
              <w:t>298</w:t>
            </w:r>
            <w:r w:rsidR="0093677B">
              <w:rPr>
                <w:rFonts w:ascii="Times New Roman" w:eastAsia="Times New Roman" w:hAnsi="Times New Roman"/>
                <w:sz w:val="24"/>
                <w:szCs w:val="24"/>
                <w:lang w:val="uk-UA"/>
              </w:rPr>
              <w:t xml:space="preserve"> </w:t>
            </w:r>
            <w:r w:rsidRPr="00157968">
              <w:rPr>
                <w:rFonts w:ascii="Times New Roman" w:eastAsia="Times New Roman" w:hAnsi="Times New Roman"/>
                <w:sz w:val="24"/>
                <w:szCs w:val="24"/>
                <w:lang w:val="uk-UA"/>
              </w:rPr>
              <w:t>979,82</w:t>
            </w:r>
          </w:p>
        </w:tc>
        <w:tc>
          <w:tcPr>
            <w:tcW w:w="1844" w:type="dxa"/>
            <w:tcBorders>
              <w:top w:val="nil"/>
              <w:left w:val="nil"/>
              <w:bottom w:val="single" w:sz="4" w:space="0" w:color="auto"/>
              <w:right w:val="single" w:sz="4" w:space="0" w:color="auto"/>
            </w:tcBorders>
            <w:shd w:val="clear" w:color="auto" w:fill="E2EFD9" w:themeFill="accent6" w:themeFillTint="33"/>
          </w:tcPr>
          <w:p w:rsidR="000F37E3" w:rsidRPr="004B7202" w:rsidRDefault="000F37E3" w:rsidP="00157968">
            <w:pPr>
              <w:spacing w:after="0" w:line="240" w:lineRule="auto"/>
              <w:jc w:val="center"/>
              <w:rPr>
                <w:rFonts w:ascii="Times New Roman" w:eastAsia="Times New Roman" w:hAnsi="Times New Roman"/>
                <w:sz w:val="24"/>
                <w:szCs w:val="24"/>
                <w:lang w:val="uk-UA"/>
              </w:rPr>
            </w:pPr>
          </w:p>
        </w:tc>
      </w:tr>
      <w:tr w:rsidR="000F37E3"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0F37E3" w:rsidRPr="004B7202" w:rsidRDefault="000F37E3" w:rsidP="00B50BFE">
            <w:pPr>
              <w:spacing w:after="0" w:line="240" w:lineRule="auto"/>
              <w:jc w:val="right"/>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1</w:t>
            </w:r>
            <w:r w:rsidR="00B50BFE">
              <w:rPr>
                <w:rFonts w:ascii="Times New Roman" w:eastAsia="Times New Roman" w:hAnsi="Times New Roman"/>
                <w:sz w:val="24"/>
                <w:szCs w:val="24"/>
                <w:lang w:val="uk-UA"/>
              </w:rPr>
              <w:t>4</w:t>
            </w:r>
          </w:p>
        </w:tc>
        <w:tc>
          <w:tcPr>
            <w:tcW w:w="3600"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ТОВ «АТБ-маркет»</w:t>
            </w:r>
          </w:p>
        </w:tc>
        <w:tc>
          <w:tcPr>
            <w:tcW w:w="1842"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Старі Петрівці</w:t>
            </w:r>
          </w:p>
        </w:tc>
        <w:tc>
          <w:tcPr>
            <w:tcW w:w="1844"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157968" w:rsidRDefault="000F37E3" w:rsidP="00127479">
            <w:pPr>
              <w:spacing w:after="0" w:line="240" w:lineRule="auto"/>
              <w:jc w:val="right"/>
              <w:rPr>
                <w:rFonts w:ascii="Times New Roman" w:eastAsia="Times New Roman" w:hAnsi="Times New Roman"/>
                <w:sz w:val="24"/>
                <w:szCs w:val="24"/>
                <w:lang w:val="uk-UA"/>
              </w:rPr>
            </w:pPr>
            <w:r w:rsidRPr="00157968">
              <w:rPr>
                <w:rFonts w:ascii="Times New Roman" w:eastAsia="Times New Roman" w:hAnsi="Times New Roman"/>
                <w:sz w:val="24"/>
                <w:szCs w:val="24"/>
                <w:lang w:val="uk-UA"/>
              </w:rPr>
              <w:t>1</w:t>
            </w:r>
            <w:r w:rsidR="0093677B">
              <w:rPr>
                <w:rFonts w:ascii="Times New Roman" w:eastAsia="Times New Roman" w:hAnsi="Times New Roman"/>
                <w:sz w:val="24"/>
                <w:szCs w:val="24"/>
                <w:lang w:val="uk-UA"/>
              </w:rPr>
              <w:t xml:space="preserve"> </w:t>
            </w:r>
            <w:r w:rsidRPr="00157968">
              <w:rPr>
                <w:rFonts w:ascii="Times New Roman" w:eastAsia="Times New Roman" w:hAnsi="Times New Roman"/>
                <w:sz w:val="24"/>
                <w:szCs w:val="24"/>
                <w:lang w:val="uk-UA"/>
              </w:rPr>
              <w:t>285</w:t>
            </w:r>
            <w:r w:rsidR="0093677B">
              <w:rPr>
                <w:rFonts w:ascii="Times New Roman" w:eastAsia="Times New Roman" w:hAnsi="Times New Roman"/>
                <w:sz w:val="24"/>
                <w:szCs w:val="24"/>
                <w:lang w:val="uk-UA"/>
              </w:rPr>
              <w:t xml:space="preserve"> </w:t>
            </w:r>
            <w:r w:rsidRPr="00157968">
              <w:rPr>
                <w:rFonts w:ascii="Times New Roman" w:eastAsia="Times New Roman" w:hAnsi="Times New Roman"/>
                <w:sz w:val="24"/>
                <w:szCs w:val="24"/>
                <w:lang w:val="uk-UA"/>
              </w:rPr>
              <w:t>258,87</w:t>
            </w:r>
          </w:p>
        </w:tc>
        <w:tc>
          <w:tcPr>
            <w:tcW w:w="1844" w:type="dxa"/>
            <w:tcBorders>
              <w:top w:val="nil"/>
              <w:left w:val="nil"/>
              <w:bottom w:val="single" w:sz="4" w:space="0" w:color="auto"/>
              <w:right w:val="single" w:sz="4" w:space="0" w:color="auto"/>
            </w:tcBorders>
            <w:shd w:val="clear" w:color="auto" w:fill="E2EFD9" w:themeFill="accent6" w:themeFillTint="33"/>
          </w:tcPr>
          <w:p w:rsidR="000F37E3" w:rsidRPr="004B7202" w:rsidRDefault="000F37E3" w:rsidP="00157968">
            <w:pPr>
              <w:spacing w:after="0" w:line="240" w:lineRule="auto"/>
              <w:jc w:val="center"/>
              <w:rPr>
                <w:rFonts w:ascii="Times New Roman" w:eastAsia="Times New Roman" w:hAnsi="Times New Roman"/>
                <w:sz w:val="24"/>
                <w:szCs w:val="24"/>
                <w:lang w:val="uk-UA"/>
              </w:rPr>
            </w:pPr>
          </w:p>
        </w:tc>
      </w:tr>
      <w:tr w:rsidR="000F37E3"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0F37E3" w:rsidRPr="004B7202" w:rsidRDefault="0093677B" w:rsidP="00B50BFE">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1</w:t>
            </w:r>
            <w:r w:rsidR="00B50BFE">
              <w:rPr>
                <w:rFonts w:ascii="Times New Roman" w:eastAsia="Times New Roman" w:hAnsi="Times New Roman"/>
                <w:sz w:val="24"/>
                <w:szCs w:val="24"/>
                <w:lang w:val="uk-UA"/>
              </w:rPr>
              <w:t>5</w:t>
            </w:r>
          </w:p>
        </w:tc>
        <w:tc>
          <w:tcPr>
            <w:tcW w:w="3600"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xml:space="preserve">ТОВ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 xml:space="preserve">БП </w:t>
            </w:r>
            <w:r>
              <w:rPr>
                <w:rFonts w:ascii="Times New Roman" w:eastAsia="Times New Roman" w:hAnsi="Times New Roman"/>
                <w:sz w:val="24"/>
                <w:szCs w:val="24"/>
                <w:lang w:val="uk-UA"/>
              </w:rPr>
              <w:t>–</w:t>
            </w:r>
            <w:r w:rsidRPr="004B7202">
              <w:rPr>
                <w:rFonts w:ascii="Times New Roman" w:eastAsia="Times New Roman" w:hAnsi="Times New Roman"/>
                <w:sz w:val="24"/>
                <w:szCs w:val="24"/>
                <w:lang w:val="uk-UA"/>
              </w:rPr>
              <w:t xml:space="preserve"> 41</w:t>
            </w:r>
            <w:r>
              <w:rPr>
                <w:rFonts w:ascii="Times New Roman" w:eastAsia="Times New Roman" w:hAnsi="Times New Roman"/>
                <w:sz w:val="24"/>
                <w:szCs w:val="24"/>
                <w:lang w:val="uk-UA"/>
              </w:rPr>
              <w:t>»</w:t>
            </w:r>
          </w:p>
        </w:tc>
        <w:tc>
          <w:tcPr>
            <w:tcW w:w="1842"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Старі Петрівці</w:t>
            </w:r>
          </w:p>
        </w:tc>
        <w:tc>
          <w:tcPr>
            <w:tcW w:w="1844"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127479">
            <w:pPr>
              <w:spacing w:after="0" w:line="240" w:lineRule="auto"/>
              <w:jc w:val="right"/>
              <w:rPr>
                <w:rFonts w:ascii="Times New Roman" w:eastAsia="Times New Roman" w:hAnsi="Times New Roman"/>
                <w:sz w:val="24"/>
                <w:szCs w:val="24"/>
                <w:lang w:val="uk-UA"/>
              </w:rPr>
            </w:pPr>
            <w:r w:rsidRPr="00867CF8">
              <w:rPr>
                <w:rFonts w:ascii="Times New Roman" w:eastAsia="Times New Roman" w:hAnsi="Times New Roman"/>
                <w:sz w:val="24"/>
                <w:szCs w:val="24"/>
                <w:lang w:val="uk-UA"/>
              </w:rPr>
              <w:t>1</w:t>
            </w:r>
            <w:r w:rsidR="0093677B">
              <w:rPr>
                <w:rFonts w:ascii="Times New Roman" w:eastAsia="Times New Roman" w:hAnsi="Times New Roman"/>
                <w:sz w:val="24"/>
                <w:szCs w:val="24"/>
                <w:lang w:val="uk-UA"/>
              </w:rPr>
              <w:t xml:space="preserve"> </w:t>
            </w:r>
            <w:r w:rsidRPr="00867CF8">
              <w:rPr>
                <w:rFonts w:ascii="Times New Roman" w:eastAsia="Times New Roman" w:hAnsi="Times New Roman"/>
                <w:sz w:val="24"/>
                <w:szCs w:val="24"/>
                <w:lang w:val="uk-UA"/>
              </w:rPr>
              <w:t>215</w:t>
            </w:r>
            <w:r w:rsidR="0093677B">
              <w:rPr>
                <w:rFonts w:ascii="Times New Roman" w:eastAsia="Times New Roman" w:hAnsi="Times New Roman"/>
                <w:sz w:val="24"/>
                <w:szCs w:val="24"/>
                <w:lang w:val="uk-UA"/>
              </w:rPr>
              <w:t xml:space="preserve"> </w:t>
            </w:r>
            <w:r w:rsidRPr="00867CF8">
              <w:rPr>
                <w:rFonts w:ascii="Times New Roman" w:eastAsia="Times New Roman" w:hAnsi="Times New Roman"/>
                <w:sz w:val="24"/>
                <w:szCs w:val="24"/>
                <w:lang w:val="uk-UA"/>
              </w:rPr>
              <w:t>760,08</w:t>
            </w:r>
          </w:p>
        </w:tc>
        <w:tc>
          <w:tcPr>
            <w:tcW w:w="1844" w:type="dxa"/>
            <w:tcBorders>
              <w:top w:val="nil"/>
              <w:left w:val="nil"/>
              <w:bottom w:val="single" w:sz="4" w:space="0" w:color="auto"/>
              <w:right w:val="single" w:sz="4" w:space="0" w:color="auto"/>
            </w:tcBorders>
            <w:shd w:val="clear" w:color="auto" w:fill="E2EFD9" w:themeFill="accent6" w:themeFillTint="33"/>
          </w:tcPr>
          <w:p w:rsidR="000F37E3" w:rsidRPr="004B7202" w:rsidRDefault="000F37E3" w:rsidP="00157968">
            <w:pPr>
              <w:spacing w:after="0" w:line="240" w:lineRule="auto"/>
              <w:jc w:val="center"/>
              <w:rPr>
                <w:rFonts w:ascii="Times New Roman" w:eastAsia="Times New Roman" w:hAnsi="Times New Roman"/>
                <w:sz w:val="24"/>
                <w:szCs w:val="24"/>
                <w:lang w:val="uk-UA"/>
              </w:rPr>
            </w:pPr>
          </w:p>
        </w:tc>
      </w:tr>
      <w:tr w:rsidR="000F37E3" w:rsidRPr="004B7202" w:rsidTr="0093677B">
        <w:trPr>
          <w:trHeight w:val="360"/>
          <w:jc w:val="center"/>
        </w:trPr>
        <w:tc>
          <w:tcPr>
            <w:tcW w:w="506"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0F37E3" w:rsidRPr="004B7202" w:rsidRDefault="0093677B" w:rsidP="00B50BFE">
            <w:pPr>
              <w:spacing w:after="0" w:line="240" w:lineRule="auto"/>
              <w:jc w:val="right"/>
              <w:rPr>
                <w:rFonts w:ascii="Times New Roman" w:eastAsia="Times New Roman" w:hAnsi="Times New Roman"/>
                <w:sz w:val="24"/>
                <w:szCs w:val="24"/>
                <w:lang w:val="uk-UA"/>
              </w:rPr>
            </w:pPr>
            <w:r>
              <w:rPr>
                <w:rFonts w:ascii="Times New Roman" w:eastAsia="Times New Roman" w:hAnsi="Times New Roman"/>
                <w:sz w:val="24"/>
                <w:szCs w:val="24"/>
                <w:lang w:val="uk-UA"/>
              </w:rPr>
              <w:t>1</w:t>
            </w:r>
            <w:r w:rsidR="00B50BFE">
              <w:rPr>
                <w:rFonts w:ascii="Times New Roman" w:eastAsia="Times New Roman" w:hAnsi="Times New Roman"/>
                <w:sz w:val="24"/>
                <w:szCs w:val="24"/>
                <w:lang w:val="uk-UA"/>
              </w:rPr>
              <w:t>6</w:t>
            </w:r>
          </w:p>
        </w:tc>
        <w:tc>
          <w:tcPr>
            <w:tcW w:w="3600"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Pr>
                <w:rFonts w:ascii="Times New Roman" w:eastAsia="Times New Roman" w:hAnsi="Times New Roman"/>
                <w:sz w:val="24"/>
                <w:szCs w:val="24"/>
                <w:lang w:val="uk-UA"/>
              </w:rPr>
              <w:t>ТОВ «СІЛЬПО-ФУД»</w:t>
            </w:r>
          </w:p>
        </w:tc>
        <w:tc>
          <w:tcPr>
            <w:tcW w:w="1842"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Старі Петрівці</w:t>
            </w:r>
          </w:p>
        </w:tc>
        <w:tc>
          <w:tcPr>
            <w:tcW w:w="1844" w:type="dxa"/>
            <w:tcBorders>
              <w:top w:val="nil"/>
              <w:left w:val="nil"/>
              <w:bottom w:val="single" w:sz="4" w:space="0" w:color="auto"/>
              <w:right w:val="single" w:sz="4" w:space="0" w:color="auto"/>
            </w:tcBorders>
            <w:shd w:val="clear" w:color="auto" w:fill="E2EFD9" w:themeFill="accent6" w:themeFillTint="33"/>
            <w:noWrap/>
            <w:vAlign w:val="bottom"/>
            <w:hideMark/>
          </w:tcPr>
          <w:p w:rsidR="000F37E3" w:rsidRPr="004B7202" w:rsidRDefault="000F37E3" w:rsidP="00127479">
            <w:pPr>
              <w:spacing w:after="0" w:line="240" w:lineRule="auto"/>
              <w:jc w:val="right"/>
              <w:rPr>
                <w:rFonts w:ascii="Times New Roman" w:eastAsia="Times New Roman" w:hAnsi="Times New Roman"/>
                <w:sz w:val="24"/>
                <w:szCs w:val="24"/>
                <w:lang w:val="uk-UA"/>
              </w:rPr>
            </w:pPr>
            <w:r w:rsidRPr="00157968">
              <w:rPr>
                <w:rFonts w:ascii="Times New Roman" w:eastAsia="Times New Roman" w:hAnsi="Times New Roman"/>
                <w:sz w:val="24"/>
                <w:szCs w:val="24"/>
                <w:lang w:val="uk-UA"/>
              </w:rPr>
              <w:t>1</w:t>
            </w:r>
            <w:r w:rsidR="0093677B">
              <w:rPr>
                <w:rFonts w:ascii="Times New Roman" w:eastAsia="Times New Roman" w:hAnsi="Times New Roman"/>
                <w:sz w:val="24"/>
                <w:szCs w:val="24"/>
                <w:lang w:val="uk-UA"/>
              </w:rPr>
              <w:t xml:space="preserve"> </w:t>
            </w:r>
            <w:r w:rsidRPr="00157968">
              <w:rPr>
                <w:rFonts w:ascii="Times New Roman" w:eastAsia="Times New Roman" w:hAnsi="Times New Roman"/>
                <w:sz w:val="24"/>
                <w:szCs w:val="24"/>
                <w:lang w:val="uk-UA"/>
              </w:rPr>
              <w:t>700</w:t>
            </w:r>
            <w:r w:rsidR="0093677B">
              <w:rPr>
                <w:rFonts w:ascii="Times New Roman" w:eastAsia="Times New Roman" w:hAnsi="Times New Roman"/>
                <w:sz w:val="24"/>
                <w:szCs w:val="24"/>
                <w:lang w:val="uk-UA"/>
              </w:rPr>
              <w:t xml:space="preserve"> </w:t>
            </w:r>
            <w:r w:rsidRPr="00157968">
              <w:rPr>
                <w:rFonts w:ascii="Times New Roman" w:eastAsia="Times New Roman" w:hAnsi="Times New Roman"/>
                <w:sz w:val="24"/>
                <w:szCs w:val="24"/>
                <w:lang w:val="uk-UA"/>
              </w:rPr>
              <w:t>014,58</w:t>
            </w:r>
          </w:p>
        </w:tc>
        <w:tc>
          <w:tcPr>
            <w:tcW w:w="1844" w:type="dxa"/>
            <w:tcBorders>
              <w:top w:val="nil"/>
              <w:left w:val="nil"/>
              <w:bottom w:val="single" w:sz="4" w:space="0" w:color="auto"/>
              <w:right w:val="single" w:sz="4" w:space="0" w:color="auto"/>
            </w:tcBorders>
            <w:shd w:val="clear" w:color="auto" w:fill="E2EFD9" w:themeFill="accent6" w:themeFillTint="33"/>
          </w:tcPr>
          <w:p w:rsidR="000F37E3" w:rsidRPr="004B7202" w:rsidRDefault="000F37E3" w:rsidP="00157968">
            <w:pPr>
              <w:spacing w:after="0" w:line="240" w:lineRule="auto"/>
              <w:jc w:val="center"/>
              <w:rPr>
                <w:rFonts w:ascii="Times New Roman" w:eastAsia="Times New Roman" w:hAnsi="Times New Roman"/>
                <w:sz w:val="24"/>
                <w:szCs w:val="24"/>
                <w:lang w:val="uk-UA"/>
              </w:rPr>
            </w:pPr>
          </w:p>
        </w:tc>
      </w:tr>
      <w:tr w:rsidR="000F37E3" w:rsidRPr="004B7202" w:rsidTr="0093677B">
        <w:trPr>
          <w:trHeight w:val="360"/>
          <w:jc w:val="center"/>
        </w:trPr>
        <w:tc>
          <w:tcPr>
            <w:tcW w:w="506"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rsidR="000F37E3" w:rsidRPr="004B7202" w:rsidRDefault="0093677B" w:rsidP="00B50BFE">
            <w:pPr>
              <w:spacing w:after="0" w:line="240" w:lineRule="auto"/>
              <w:jc w:val="center"/>
              <w:rPr>
                <w:rFonts w:ascii="Times New Roman" w:eastAsia="Times New Roman" w:hAnsi="Times New Roman"/>
                <w:sz w:val="24"/>
                <w:szCs w:val="24"/>
                <w:lang w:val="uk-UA"/>
              </w:rPr>
            </w:pPr>
            <w:r>
              <w:rPr>
                <w:rFonts w:ascii="Times New Roman" w:eastAsia="Times New Roman" w:hAnsi="Times New Roman"/>
                <w:sz w:val="24"/>
                <w:szCs w:val="24"/>
                <w:lang w:val="uk-UA"/>
              </w:rPr>
              <w:t>1</w:t>
            </w:r>
            <w:r w:rsidR="00B50BFE">
              <w:rPr>
                <w:rFonts w:ascii="Times New Roman" w:eastAsia="Times New Roman" w:hAnsi="Times New Roman"/>
                <w:sz w:val="24"/>
                <w:szCs w:val="24"/>
                <w:lang w:val="uk-UA"/>
              </w:rPr>
              <w:t>7</w:t>
            </w:r>
          </w:p>
        </w:tc>
        <w:tc>
          <w:tcPr>
            <w:tcW w:w="3600"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0F37E3" w:rsidRDefault="000F37E3" w:rsidP="000F37E3">
            <w:pPr>
              <w:spacing w:after="0" w:line="240" w:lineRule="auto"/>
              <w:rPr>
                <w:rFonts w:ascii="Times New Roman" w:eastAsia="Times New Roman" w:hAnsi="Times New Roman"/>
                <w:sz w:val="24"/>
                <w:szCs w:val="24"/>
                <w:lang w:val="uk-UA"/>
              </w:rPr>
            </w:pPr>
            <w:r w:rsidRPr="00867CF8">
              <w:rPr>
                <w:rFonts w:ascii="Times New Roman" w:eastAsia="Times New Roman" w:hAnsi="Times New Roman"/>
                <w:sz w:val="24"/>
                <w:szCs w:val="24"/>
                <w:lang w:val="uk-UA"/>
              </w:rPr>
              <w:t>ТОВ "ЛОГІСТИК ІНВЕСТ ЦЕНТР"</w:t>
            </w:r>
          </w:p>
        </w:tc>
        <w:tc>
          <w:tcPr>
            <w:tcW w:w="1842"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0F37E3" w:rsidRPr="004B7202" w:rsidRDefault="000F37E3" w:rsidP="000F37E3">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Старі Петрівці</w:t>
            </w:r>
          </w:p>
        </w:tc>
        <w:tc>
          <w:tcPr>
            <w:tcW w:w="1844"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rsidR="000F37E3" w:rsidRPr="00157968" w:rsidRDefault="000F37E3" w:rsidP="00127479">
            <w:pPr>
              <w:spacing w:after="0" w:line="240" w:lineRule="auto"/>
              <w:jc w:val="right"/>
              <w:rPr>
                <w:rFonts w:ascii="Times New Roman" w:eastAsia="Times New Roman" w:hAnsi="Times New Roman"/>
                <w:sz w:val="24"/>
                <w:szCs w:val="24"/>
                <w:lang w:val="uk-UA"/>
              </w:rPr>
            </w:pPr>
            <w:r w:rsidRPr="00157968">
              <w:rPr>
                <w:rFonts w:ascii="Times New Roman" w:eastAsia="Times New Roman" w:hAnsi="Times New Roman"/>
                <w:sz w:val="24"/>
                <w:szCs w:val="24"/>
                <w:lang w:val="uk-UA"/>
              </w:rPr>
              <w:t>1</w:t>
            </w:r>
            <w:r w:rsidR="0093677B">
              <w:rPr>
                <w:rFonts w:ascii="Times New Roman" w:eastAsia="Times New Roman" w:hAnsi="Times New Roman"/>
                <w:sz w:val="24"/>
                <w:szCs w:val="24"/>
                <w:lang w:val="uk-UA"/>
              </w:rPr>
              <w:t xml:space="preserve"> </w:t>
            </w:r>
            <w:r w:rsidRPr="00157968">
              <w:rPr>
                <w:rFonts w:ascii="Times New Roman" w:eastAsia="Times New Roman" w:hAnsi="Times New Roman"/>
                <w:sz w:val="24"/>
                <w:szCs w:val="24"/>
                <w:lang w:val="uk-UA"/>
              </w:rPr>
              <w:t>058</w:t>
            </w:r>
            <w:r w:rsidR="0093677B">
              <w:rPr>
                <w:rFonts w:ascii="Times New Roman" w:eastAsia="Times New Roman" w:hAnsi="Times New Roman"/>
                <w:sz w:val="24"/>
                <w:szCs w:val="24"/>
                <w:lang w:val="uk-UA"/>
              </w:rPr>
              <w:t xml:space="preserve"> </w:t>
            </w:r>
            <w:r w:rsidRPr="00157968">
              <w:rPr>
                <w:rFonts w:ascii="Times New Roman" w:eastAsia="Times New Roman" w:hAnsi="Times New Roman"/>
                <w:sz w:val="24"/>
                <w:szCs w:val="24"/>
                <w:lang w:val="uk-UA"/>
              </w:rPr>
              <w:t>281,93</w:t>
            </w:r>
          </w:p>
        </w:tc>
        <w:tc>
          <w:tcPr>
            <w:tcW w:w="1844" w:type="dxa"/>
            <w:tcBorders>
              <w:top w:val="single" w:sz="4" w:space="0" w:color="auto"/>
              <w:left w:val="nil"/>
              <w:bottom w:val="single" w:sz="4" w:space="0" w:color="auto"/>
              <w:right w:val="single" w:sz="4" w:space="0" w:color="auto"/>
            </w:tcBorders>
            <w:shd w:val="clear" w:color="auto" w:fill="E2EFD9" w:themeFill="accent6" w:themeFillTint="33"/>
          </w:tcPr>
          <w:p w:rsidR="000F37E3" w:rsidRPr="004B7202" w:rsidRDefault="000F37E3" w:rsidP="00157968">
            <w:pPr>
              <w:spacing w:after="0" w:line="240" w:lineRule="auto"/>
              <w:jc w:val="center"/>
              <w:rPr>
                <w:rFonts w:ascii="Times New Roman" w:eastAsia="Times New Roman" w:hAnsi="Times New Roman"/>
                <w:sz w:val="24"/>
                <w:szCs w:val="24"/>
                <w:lang w:val="uk-UA"/>
              </w:rPr>
            </w:pPr>
          </w:p>
        </w:tc>
      </w:tr>
      <w:tr w:rsidR="000F37E3" w:rsidRPr="004B7202" w:rsidTr="00607ABF">
        <w:trPr>
          <w:trHeight w:val="357"/>
          <w:jc w:val="center"/>
        </w:trPr>
        <w:tc>
          <w:tcPr>
            <w:tcW w:w="7792"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hideMark/>
          </w:tcPr>
          <w:p w:rsidR="000F37E3" w:rsidRPr="0093677B" w:rsidRDefault="0093677B" w:rsidP="008A4947">
            <w:pPr>
              <w:spacing w:after="0" w:line="240" w:lineRule="auto"/>
              <w:jc w:val="right"/>
              <w:rPr>
                <w:rFonts w:ascii="Times New Roman" w:eastAsia="Times New Roman" w:hAnsi="Times New Roman"/>
                <w:b/>
                <w:sz w:val="24"/>
                <w:szCs w:val="24"/>
                <w:lang w:val="uk-UA"/>
              </w:rPr>
            </w:pPr>
            <w:r w:rsidRPr="0093677B">
              <w:rPr>
                <w:rFonts w:ascii="Times New Roman" w:eastAsia="Times New Roman" w:hAnsi="Times New Roman"/>
                <w:b/>
                <w:sz w:val="24"/>
                <w:szCs w:val="24"/>
                <w:lang w:val="uk-UA"/>
              </w:rPr>
              <w:t>22</w:t>
            </w:r>
            <w:r>
              <w:rPr>
                <w:rFonts w:ascii="Times New Roman" w:eastAsia="Times New Roman" w:hAnsi="Times New Roman"/>
                <w:b/>
                <w:sz w:val="24"/>
                <w:szCs w:val="24"/>
                <w:lang w:val="uk-UA"/>
              </w:rPr>
              <w:t xml:space="preserve"> </w:t>
            </w:r>
            <w:r w:rsidRPr="0093677B">
              <w:rPr>
                <w:rFonts w:ascii="Times New Roman" w:eastAsia="Times New Roman" w:hAnsi="Times New Roman"/>
                <w:b/>
                <w:sz w:val="24"/>
                <w:szCs w:val="24"/>
                <w:lang w:val="uk-UA"/>
              </w:rPr>
              <w:t>558</w:t>
            </w:r>
            <w:r w:rsidR="008A4947">
              <w:rPr>
                <w:rFonts w:ascii="Times New Roman" w:eastAsia="Times New Roman" w:hAnsi="Times New Roman"/>
                <w:b/>
                <w:sz w:val="24"/>
                <w:szCs w:val="24"/>
                <w:lang w:val="uk-UA"/>
              </w:rPr>
              <w:t xml:space="preserve"> </w:t>
            </w:r>
            <w:r w:rsidRPr="0093677B">
              <w:rPr>
                <w:rFonts w:ascii="Times New Roman" w:eastAsia="Times New Roman" w:hAnsi="Times New Roman"/>
                <w:b/>
                <w:sz w:val="24"/>
                <w:szCs w:val="24"/>
                <w:lang w:val="uk-UA"/>
              </w:rPr>
              <w:t>295,28</w:t>
            </w:r>
          </w:p>
        </w:tc>
        <w:tc>
          <w:tcPr>
            <w:tcW w:w="1844"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rsidR="000F37E3" w:rsidRPr="0073060C" w:rsidRDefault="000F37E3" w:rsidP="000F37E3">
            <w:pPr>
              <w:spacing w:after="0" w:line="240" w:lineRule="auto"/>
              <w:jc w:val="right"/>
              <w:rPr>
                <w:rFonts w:ascii="Times New Roman" w:eastAsia="Times New Roman" w:hAnsi="Times New Roman"/>
                <w:b/>
                <w:sz w:val="24"/>
                <w:szCs w:val="24"/>
                <w:lang w:val="uk-UA"/>
              </w:rPr>
            </w:pPr>
          </w:p>
        </w:tc>
      </w:tr>
      <w:tr w:rsidR="000F37E3" w:rsidRPr="004B7202" w:rsidTr="00C64EBA">
        <w:trPr>
          <w:trHeight w:val="255"/>
          <w:jc w:val="center"/>
        </w:trPr>
        <w:tc>
          <w:tcPr>
            <w:tcW w:w="4106"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rsidR="000F37E3" w:rsidRPr="0073060C" w:rsidRDefault="000F37E3" w:rsidP="000F37E3">
            <w:pPr>
              <w:spacing w:after="0" w:line="240" w:lineRule="auto"/>
              <w:jc w:val="center"/>
              <w:rPr>
                <w:rFonts w:ascii="Times New Roman" w:eastAsia="Times New Roman" w:hAnsi="Times New Roman"/>
                <w:b/>
                <w:sz w:val="24"/>
                <w:szCs w:val="24"/>
                <w:lang w:val="uk-UA"/>
              </w:rPr>
            </w:pPr>
            <w:r w:rsidRPr="0073060C">
              <w:rPr>
                <w:rFonts w:ascii="Times New Roman" w:eastAsia="Times New Roman" w:hAnsi="Times New Roman"/>
                <w:b/>
                <w:sz w:val="24"/>
                <w:szCs w:val="24"/>
                <w:lang w:val="uk-UA"/>
              </w:rPr>
              <w:t>Всього</w:t>
            </w:r>
          </w:p>
        </w:tc>
        <w:tc>
          <w:tcPr>
            <w:tcW w:w="1842" w:type="dxa"/>
            <w:tcBorders>
              <w:top w:val="nil"/>
              <w:left w:val="nil"/>
              <w:bottom w:val="single" w:sz="4" w:space="0" w:color="auto"/>
              <w:right w:val="single" w:sz="4" w:space="0" w:color="auto"/>
            </w:tcBorders>
            <w:shd w:val="clear" w:color="auto" w:fill="D9D9D9" w:themeFill="background1" w:themeFillShade="D9"/>
            <w:noWrap/>
            <w:vAlign w:val="bottom"/>
            <w:hideMark/>
          </w:tcPr>
          <w:p w:rsidR="000F37E3" w:rsidRPr="004B7202" w:rsidRDefault="000F37E3" w:rsidP="000F37E3">
            <w:pPr>
              <w:spacing w:after="0" w:line="240" w:lineRule="auto"/>
              <w:rPr>
                <w:rFonts w:ascii="Times New Roman" w:eastAsia="Times New Roman" w:hAnsi="Times New Roman"/>
                <w:sz w:val="24"/>
                <w:szCs w:val="24"/>
                <w:lang w:val="uk-UA"/>
              </w:rPr>
            </w:pPr>
            <w:r w:rsidRPr="004B7202">
              <w:rPr>
                <w:rFonts w:ascii="Times New Roman" w:eastAsia="Times New Roman" w:hAnsi="Times New Roman"/>
                <w:sz w:val="24"/>
                <w:szCs w:val="24"/>
                <w:lang w:val="uk-UA"/>
              </w:rPr>
              <w:t> </w:t>
            </w:r>
          </w:p>
        </w:tc>
        <w:tc>
          <w:tcPr>
            <w:tcW w:w="1844" w:type="dxa"/>
            <w:tcBorders>
              <w:top w:val="nil"/>
              <w:left w:val="nil"/>
              <w:bottom w:val="single" w:sz="4" w:space="0" w:color="auto"/>
              <w:right w:val="single" w:sz="4" w:space="0" w:color="auto"/>
            </w:tcBorders>
            <w:shd w:val="clear" w:color="auto" w:fill="D9D9D9" w:themeFill="background1" w:themeFillShade="D9"/>
            <w:noWrap/>
            <w:vAlign w:val="bottom"/>
            <w:hideMark/>
          </w:tcPr>
          <w:p w:rsidR="000F37E3" w:rsidRPr="008A4947" w:rsidRDefault="008A4947" w:rsidP="008E364A">
            <w:pPr>
              <w:spacing w:after="0" w:line="240" w:lineRule="auto"/>
              <w:jc w:val="right"/>
              <w:rPr>
                <w:rFonts w:ascii="Arial" w:eastAsia="Times New Roman" w:hAnsi="Arial" w:cs="Arial"/>
                <w:b/>
                <w:bCs/>
                <w:sz w:val="20"/>
                <w:szCs w:val="20"/>
              </w:rPr>
            </w:pPr>
            <w:r w:rsidRPr="008E364A">
              <w:rPr>
                <w:rFonts w:ascii="Times New Roman" w:eastAsia="Times New Roman" w:hAnsi="Times New Roman"/>
                <w:b/>
                <w:sz w:val="24"/>
                <w:szCs w:val="24"/>
                <w:lang w:val="uk-UA"/>
              </w:rPr>
              <w:t>87 602 560,14</w:t>
            </w:r>
          </w:p>
        </w:tc>
        <w:tc>
          <w:tcPr>
            <w:tcW w:w="1844" w:type="dxa"/>
            <w:tcBorders>
              <w:top w:val="nil"/>
              <w:left w:val="nil"/>
              <w:bottom w:val="single" w:sz="4" w:space="0" w:color="auto"/>
              <w:right w:val="single" w:sz="4" w:space="0" w:color="auto"/>
            </w:tcBorders>
            <w:shd w:val="clear" w:color="auto" w:fill="D9D9D9" w:themeFill="background1" w:themeFillShade="D9"/>
          </w:tcPr>
          <w:p w:rsidR="000F37E3" w:rsidRPr="0073060C" w:rsidRDefault="000F37E3" w:rsidP="000F37E3">
            <w:pPr>
              <w:spacing w:after="0" w:line="240" w:lineRule="auto"/>
              <w:jc w:val="right"/>
              <w:rPr>
                <w:rFonts w:ascii="Times New Roman" w:eastAsia="Times New Roman" w:hAnsi="Times New Roman"/>
                <w:b/>
                <w:sz w:val="24"/>
                <w:szCs w:val="24"/>
                <w:lang w:val="uk-UA"/>
              </w:rPr>
            </w:pPr>
          </w:p>
        </w:tc>
      </w:tr>
    </w:tbl>
    <w:p w:rsidR="00A52855" w:rsidRPr="001B477F" w:rsidRDefault="00AF5BB2" w:rsidP="001B477F">
      <w:pPr>
        <w:spacing w:line="240" w:lineRule="auto"/>
        <w:ind w:firstLine="709"/>
        <w:jc w:val="both"/>
        <w:rPr>
          <w:rFonts w:ascii="Times New Roman" w:hAnsi="Times New Roman"/>
          <w:sz w:val="28"/>
          <w:szCs w:val="24"/>
          <w:lang w:val="uk-UA"/>
        </w:rPr>
      </w:pPr>
      <w:r w:rsidRPr="001A2540">
        <w:rPr>
          <w:rFonts w:ascii="Times New Roman" w:hAnsi="Times New Roman"/>
          <w:color w:val="000000" w:themeColor="text1"/>
          <w:sz w:val="28"/>
          <w:szCs w:val="24"/>
          <w:lang w:val="uk-UA"/>
        </w:rPr>
        <w:lastRenderedPageBreak/>
        <w:t>У</w:t>
      </w:r>
      <w:r w:rsidR="00A52855" w:rsidRPr="001A2540">
        <w:rPr>
          <w:rFonts w:ascii="Times New Roman" w:hAnsi="Times New Roman"/>
          <w:color w:val="000000" w:themeColor="text1"/>
          <w:sz w:val="28"/>
          <w:szCs w:val="24"/>
          <w:lang w:val="uk-UA"/>
        </w:rPr>
        <w:t xml:space="preserve"> 202</w:t>
      </w:r>
      <w:r w:rsidR="008017B4">
        <w:rPr>
          <w:rFonts w:ascii="Times New Roman" w:hAnsi="Times New Roman"/>
          <w:color w:val="000000" w:themeColor="text1"/>
          <w:sz w:val="28"/>
          <w:szCs w:val="24"/>
          <w:lang w:val="uk-UA"/>
        </w:rPr>
        <w:t>2</w:t>
      </w:r>
      <w:r w:rsidR="00A52855" w:rsidRPr="001A2540">
        <w:rPr>
          <w:rFonts w:ascii="Times New Roman" w:hAnsi="Times New Roman"/>
          <w:color w:val="000000" w:themeColor="text1"/>
          <w:sz w:val="28"/>
          <w:szCs w:val="24"/>
          <w:lang w:val="uk-UA"/>
        </w:rPr>
        <w:t xml:space="preserve"> </w:t>
      </w:r>
      <w:r w:rsidRPr="001A2540">
        <w:rPr>
          <w:rFonts w:ascii="Times New Roman" w:hAnsi="Times New Roman"/>
          <w:color w:val="000000" w:themeColor="text1"/>
          <w:sz w:val="28"/>
          <w:szCs w:val="24"/>
          <w:lang w:val="uk-UA"/>
        </w:rPr>
        <w:t xml:space="preserve">році </w:t>
      </w:r>
      <w:r w:rsidR="00A52855" w:rsidRPr="001A2540">
        <w:rPr>
          <w:rFonts w:ascii="Times New Roman" w:hAnsi="Times New Roman"/>
          <w:color w:val="000000" w:themeColor="text1"/>
          <w:sz w:val="28"/>
          <w:szCs w:val="24"/>
          <w:lang w:val="uk-UA"/>
        </w:rPr>
        <w:t xml:space="preserve">видаткова частина бюджету Петрівської </w:t>
      </w:r>
      <w:r w:rsidRPr="001A2540">
        <w:rPr>
          <w:rFonts w:ascii="Times New Roman" w:hAnsi="Times New Roman"/>
          <w:color w:val="000000" w:themeColor="text1"/>
          <w:sz w:val="28"/>
          <w:szCs w:val="24"/>
          <w:lang w:val="uk-UA"/>
        </w:rPr>
        <w:t xml:space="preserve">сільської територіальної </w:t>
      </w:r>
      <w:r w:rsidRPr="001B477F">
        <w:rPr>
          <w:rFonts w:ascii="Times New Roman" w:hAnsi="Times New Roman"/>
          <w:sz w:val="28"/>
          <w:szCs w:val="24"/>
          <w:lang w:val="uk-UA"/>
        </w:rPr>
        <w:t>громади</w:t>
      </w:r>
      <w:r w:rsidR="00CD4357" w:rsidRPr="001B477F">
        <w:rPr>
          <w:rFonts w:ascii="Times New Roman" w:hAnsi="Times New Roman"/>
          <w:sz w:val="28"/>
          <w:szCs w:val="24"/>
          <w:lang w:val="uk-UA"/>
        </w:rPr>
        <w:t xml:space="preserve"> за 1</w:t>
      </w:r>
      <w:r w:rsidR="00557824" w:rsidRPr="001B477F">
        <w:rPr>
          <w:rFonts w:ascii="Times New Roman" w:hAnsi="Times New Roman"/>
          <w:sz w:val="28"/>
          <w:szCs w:val="24"/>
          <w:lang w:val="uk-UA"/>
        </w:rPr>
        <w:t>1</w:t>
      </w:r>
      <w:r w:rsidR="00CD4357" w:rsidRPr="001B477F">
        <w:rPr>
          <w:rFonts w:ascii="Times New Roman" w:hAnsi="Times New Roman"/>
          <w:sz w:val="28"/>
          <w:szCs w:val="24"/>
          <w:lang w:val="uk-UA"/>
        </w:rPr>
        <w:t xml:space="preserve"> місяців</w:t>
      </w:r>
      <w:r w:rsidR="00A52855" w:rsidRPr="001B477F">
        <w:rPr>
          <w:rFonts w:ascii="Times New Roman" w:hAnsi="Times New Roman"/>
          <w:sz w:val="28"/>
          <w:szCs w:val="24"/>
          <w:lang w:val="uk-UA"/>
        </w:rPr>
        <w:t xml:space="preserve"> </w:t>
      </w:r>
      <w:r w:rsidR="00A52855" w:rsidRPr="00235B6C">
        <w:rPr>
          <w:rFonts w:ascii="Times New Roman" w:hAnsi="Times New Roman"/>
          <w:sz w:val="28"/>
          <w:szCs w:val="24"/>
          <w:lang w:val="uk-UA"/>
        </w:rPr>
        <w:t xml:space="preserve">виконана на </w:t>
      </w:r>
      <w:r w:rsidR="00A6070B" w:rsidRPr="00A6070B">
        <w:rPr>
          <w:rFonts w:ascii="Times New Roman" w:hAnsi="Times New Roman"/>
          <w:sz w:val="28"/>
          <w:szCs w:val="24"/>
          <w:lang w:val="uk-UA"/>
        </w:rPr>
        <w:t xml:space="preserve">197 989 127,61 </w:t>
      </w:r>
      <w:r w:rsidR="00A52855" w:rsidRPr="00235B6C">
        <w:rPr>
          <w:rFonts w:ascii="Times New Roman" w:hAnsi="Times New Roman"/>
          <w:sz w:val="28"/>
          <w:szCs w:val="24"/>
          <w:lang w:val="uk-UA"/>
        </w:rPr>
        <w:t>грн.</w:t>
      </w:r>
      <w:r w:rsidR="00A6070B">
        <w:rPr>
          <w:rFonts w:ascii="Times New Roman" w:hAnsi="Times New Roman"/>
          <w:sz w:val="28"/>
          <w:szCs w:val="24"/>
          <w:lang w:val="uk-UA"/>
        </w:rPr>
        <w:t>, з яких:</w:t>
      </w:r>
    </w:p>
    <w:p w:rsidR="00A6070B" w:rsidRPr="001B477F" w:rsidRDefault="00A6070B" w:rsidP="001B477F">
      <w:pPr>
        <w:pStyle w:val="af8"/>
        <w:numPr>
          <w:ilvl w:val="0"/>
          <w:numId w:val="8"/>
        </w:numPr>
        <w:spacing w:line="240" w:lineRule="auto"/>
        <w:jc w:val="both"/>
        <w:rPr>
          <w:rFonts w:ascii="Times New Roman" w:eastAsia="Calibri" w:hAnsi="Times New Roman" w:cs="Times New Roman"/>
          <w:sz w:val="28"/>
          <w:szCs w:val="24"/>
          <w:lang w:val="uk-UA"/>
        </w:rPr>
      </w:pPr>
      <w:r w:rsidRPr="001B477F">
        <w:rPr>
          <w:rFonts w:ascii="Times New Roman" w:hAnsi="Times New Roman"/>
          <w:sz w:val="28"/>
          <w:szCs w:val="24"/>
          <w:lang w:val="uk-UA"/>
        </w:rPr>
        <w:t xml:space="preserve">видатки на освіту склали </w:t>
      </w:r>
      <w:r w:rsidR="000F5609" w:rsidRPr="001B477F">
        <w:rPr>
          <w:rFonts w:ascii="Times New Roman" w:hAnsi="Times New Roman"/>
          <w:sz w:val="28"/>
          <w:szCs w:val="24"/>
          <w:lang w:val="uk-UA"/>
        </w:rPr>
        <w:t>79 257,</w:t>
      </w:r>
      <w:r w:rsidR="00B01B2C" w:rsidRPr="001B477F">
        <w:rPr>
          <w:rFonts w:ascii="Times New Roman" w:hAnsi="Times New Roman"/>
          <w:sz w:val="28"/>
          <w:szCs w:val="24"/>
          <w:lang w:val="uk-UA"/>
        </w:rPr>
        <w:t>1</w:t>
      </w:r>
      <w:r w:rsidR="000F5609" w:rsidRPr="001B477F">
        <w:rPr>
          <w:rFonts w:ascii="Times New Roman" w:hAnsi="Times New Roman"/>
          <w:sz w:val="28"/>
          <w:szCs w:val="24"/>
          <w:lang w:val="uk-UA"/>
        </w:rPr>
        <w:t xml:space="preserve"> </w:t>
      </w:r>
      <w:r w:rsidR="007928EA" w:rsidRPr="001B477F">
        <w:rPr>
          <w:rFonts w:ascii="Times New Roman" w:hAnsi="Times New Roman"/>
          <w:sz w:val="28"/>
          <w:szCs w:val="24"/>
          <w:lang w:val="uk-UA"/>
        </w:rPr>
        <w:t>тис. грн;</w:t>
      </w:r>
    </w:p>
    <w:p w:rsidR="00234008" w:rsidRPr="00234008" w:rsidRDefault="00B01B2C" w:rsidP="00AB6860">
      <w:pPr>
        <w:pStyle w:val="af8"/>
        <w:numPr>
          <w:ilvl w:val="0"/>
          <w:numId w:val="8"/>
        </w:numPr>
        <w:spacing w:line="240" w:lineRule="auto"/>
        <w:jc w:val="both"/>
        <w:rPr>
          <w:rFonts w:ascii="Arial" w:eastAsia="Times New Roman" w:hAnsi="Arial" w:cs="Arial"/>
          <w:sz w:val="20"/>
          <w:szCs w:val="20"/>
          <w:lang w:val="ru-RU"/>
        </w:rPr>
      </w:pPr>
      <w:r w:rsidRPr="00234008">
        <w:rPr>
          <w:rFonts w:ascii="Times New Roman" w:hAnsi="Times New Roman"/>
          <w:sz w:val="28"/>
          <w:szCs w:val="24"/>
          <w:lang w:val="uk-UA"/>
        </w:rPr>
        <w:t xml:space="preserve">видатки на житлово-комунальне  господарство та благоустрій склали </w:t>
      </w:r>
      <w:r w:rsidR="004A0E4F" w:rsidRPr="00234008">
        <w:rPr>
          <w:rFonts w:ascii="Times New Roman" w:hAnsi="Times New Roman"/>
          <w:sz w:val="28"/>
          <w:szCs w:val="24"/>
          <w:lang w:val="uk-UA"/>
        </w:rPr>
        <w:t xml:space="preserve">           </w:t>
      </w:r>
      <w:r w:rsidRPr="00234008">
        <w:rPr>
          <w:rFonts w:ascii="Times New Roman" w:hAnsi="Times New Roman"/>
          <w:sz w:val="28"/>
          <w:szCs w:val="24"/>
          <w:lang w:val="uk-UA"/>
        </w:rPr>
        <w:t>29 866,9 тис. грн</w:t>
      </w:r>
      <w:r w:rsidR="00234008" w:rsidRPr="00234008">
        <w:rPr>
          <w:rFonts w:ascii="Times New Roman" w:hAnsi="Times New Roman"/>
          <w:sz w:val="28"/>
          <w:szCs w:val="24"/>
          <w:lang w:val="uk-UA"/>
        </w:rPr>
        <w:t>;</w:t>
      </w:r>
    </w:p>
    <w:p w:rsidR="007928EA" w:rsidRPr="00234008" w:rsidRDefault="00A6070B" w:rsidP="00AB6860">
      <w:pPr>
        <w:pStyle w:val="af8"/>
        <w:numPr>
          <w:ilvl w:val="0"/>
          <w:numId w:val="8"/>
        </w:numPr>
        <w:spacing w:line="240" w:lineRule="auto"/>
        <w:jc w:val="both"/>
        <w:rPr>
          <w:rFonts w:ascii="Arial" w:eastAsia="Times New Roman" w:hAnsi="Arial" w:cs="Arial"/>
          <w:sz w:val="20"/>
          <w:szCs w:val="20"/>
          <w:lang w:val="ru-RU"/>
        </w:rPr>
      </w:pPr>
      <w:r w:rsidRPr="00234008">
        <w:rPr>
          <w:rFonts w:ascii="Times New Roman" w:hAnsi="Times New Roman"/>
          <w:sz w:val="28"/>
          <w:szCs w:val="24"/>
          <w:lang w:val="uk-UA"/>
        </w:rPr>
        <w:t>в</w:t>
      </w:r>
      <w:r w:rsidR="00D01396" w:rsidRPr="00234008">
        <w:rPr>
          <w:rFonts w:ascii="Times New Roman" w:hAnsi="Times New Roman"/>
          <w:sz w:val="28"/>
          <w:szCs w:val="24"/>
          <w:lang w:val="uk-UA"/>
        </w:rPr>
        <w:t>идатки н</w:t>
      </w:r>
      <w:r w:rsidR="00E21CF6" w:rsidRPr="00234008">
        <w:rPr>
          <w:rFonts w:ascii="Times New Roman" w:hAnsi="Times New Roman"/>
          <w:sz w:val="28"/>
          <w:szCs w:val="24"/>
          <w:lang w:val="uk-UA"/>
        </w:rPr>
        <w:t xml:space="preserve">а фінансування програм соціально-культурної сфери та державного управління </w:t>
      </w:r>
      <w:r w:rsidR="00D01396" w:rsidRPr="00234008">
        <w:rPr>
          <w:rFonts w:ascii="Times New Roman" w:hAnsi="Times New Roman"/>
          <w:sz w:val="28"/>
          <w:szCs w:val="24"/>
          <w:lang w:val="uk-UA"/>
        </w:rPr>
        <w:t>склали</w:t>
      </w:r>
      <w:r w:rsidR="00E21CF6" w:rsidRPr="00234008">
        <w:rPr>
          <w:rFonts w:ascii="Times New Roman" w:hAnsi="Times New Roman"/>
          <w:sz w:val="28"/>
          <w:szCs w:val="24"/>
          <w:lang w:val="uk-UA"/>
        </w:rPr>
        <w:t xml:space="preserve"> </w:t>
      </w:r>
      <w:r w:rsidR="00234008" w:rsidRPr="00234008">
        <w:rPr>
          <w:rFonts w:ascii="Times New Roman" w:hAnsi="Times New Roman"/>
          <w:sz w:val="28"/>
          <w:szCs w:val="24"/>
          <w:lang w:val="uk-UA"/>
        </w:rPr>
        <w:t xml:space="preserve">24 982,0 </w:t>
      </w:r>
      <w:r w:rsidR="00D01396" w:rsidRPr="00234008">
        <w:rPr>
          <w:rFonts w:ascii="Times New Roman" w:hAnsi="Times New Roman"/>
          <w:sz w:val="28"/>
          <w:szCs w:val="24"/>
          <w:lang w:val="uk-UA"/>
        </w:rPr>
        <w:t>тис.</w:t>
      </w:r>
      <w:r w:rsidR="00E21CF6" w:rsidRPr="00234008">
        <w:rPr>
          <w:rFonts w:ascii="Times New Roman" w:hAnsi="Times New Roman"/>
          <w:sz w:val="28"/>
          <w:szCs w:val="24"/>
          <w:lang w:val="uk-UA"/>
        </w:rPr>
        <w:t xml:space="preserve"> грн</w:t>
      </w:r>
      <w:r w:rsidR="007928EA" w:rsidRPr="00234008">
        <w:rPr>
          <w:rFonts w:ascii="Times New Roman" w:hAnsi="Times New Roman"/>
          <w:sz w:val="28"/>
          <w:szCs w:val="24"/>
          <w:lang w:val="uk-UA"/>
        </w:rPr>
        <w:t>;</w:t>
      </w:r>
    </w:p>
    <w:p w:rsidR="00CC5C31" w:rsidRPr="001B477F" w:rsidRDefault="00E90A3C" w:rsidP="001B477F">
      <w:pPr>
        <w:pStyle w:val="af8"/>
        <w:numPr>
          <w:ilvl w:val="0"/>
          <w:numId w:val="8"/>
        </w:numPr>
        <w:spacing w:line="240" w:lineRule="auto"/>
        <w:jc w:val="both"/>
        <w:rPr>
          <w:rFonts w:ascii="Times New Roman" w:hAnsi="Times New Roman"/>
          <w:sz w:val="28"/>
          <w:szCs w:val="24"/>
          <w:lang w:val="uk-UA"/>
        </w:rPr>
      </w:pPr>
      <w:r w:rsidRPr="001B477F">
        <w:rPr>
          <w:rFonts w:ascii="Times New Roman" w:hAnsi="Times New Roman"/>
          <w:sz w:val="28"/>
          <w:szCs w:val="24"/>
          <w:lang w:val="uk-UA"/>
        </w:rPr>
        <w:t>видатки на духовний та фізичний розвиток 22 15</w:t>
      </w:r>
      <w:r w:rsidR="00B01B2C" w:rsidRPr="001B477F">
        <w:rPr>
          <w:rFonts w:ascii="Times New Roman" w:hAnsi="Times New Roman"/>
          <w:sz w:val="28"/>
          <w:szCs w:val="24"/>
          <w:lang w:val="uk-UA"/>
        </w:rPr>
        <w:t>6</w:t>
      </w:r>
      <w:r w:rsidRPr="001B477F">
        <w:rPr>
          <w:rFonts w:ascii="Times New Roman" w:hAnsi="Times New Roman"/>
          <w:sz w:val="28"/>
          <w:szCs w:val="24"/>
          <w:lang w:val="uk-UA"/>
        </w:rPr>
        <w:t>,</w:t>
      </w:r>
      <w:r w:rsidR="00B01B2C" w:rsidRPr="001B477F">
        <w:rPr>
          <w:rFonts w:ascii="Times New Roman" w:hAnsi="Times New Roman"/>
          <w:sz w:val="28"/>
          <w:szCs w:val="24"/>
          <w:lang w:val="uk-UA"/>
        </w:rPr>
        <w:t>0</w:t>
      </w:r>
      <w:r w:rsidRPr="001B477F">
        <w:rPr>
          <w:rFonts w:ascii="Times New Roman" w:hAnsi="Times New Roman"/>
          <w:sz w:val="28"/>
          <w:szCs w:val="24"/>
          <w:lang w:val="uk-UA"/>
        </w:rPr>
        <w:t xml:space="preserve">  тис.</w:t>
      </w:r>
      <w:r w:rsidR="00B01B2C" w:rsidRPr="001B477F">
        <w:rPr>
          <w:rFonts w:ascii="Times New Roman" w:hAnsi="Times New Roman"/>
          <w:sz w:val="28"/>
          <w:szCs w:val="24"/>
          <w:lang w:val="uk-UA"/>
        </w:rPr>
        <w:t xml:space="preserve"> грн;</w:t>
      </w:r>
    </w:p>
    <w:p w:rsidR="00782014" w:rsidRPr="00782014" w:rsidRDefault="00782014" w:rsidP="00782014">
      <w:pPr>
        <w:pStyle w:val="af8"/>
        <w:numPr>
          <w:ilvl w:val="0"/>
          <w:numId w:val="8"/>
        </w:numPr>
        <w:spacing w:line="240" w:lineRule="auto"/>
        <w:jc w:val="both"/>
        <w:rPr>
          <w:rFonts w:ascii="Times New Roman" w:hAnsi="Times New Roman"/>
          <w:sz w:val="28"/>
          <w:szCs w:val="24"/>
          <w:lang w:val="uk-UA"/>
        </w:rPr>
      </w:pPr>
      <w:r w:rsidRPr="00782014">
        <w:rPr>
          <w:rFonts w:ascii="Times New Roman" w:hAnsi="Times New Roman"/>
          <w:sz w:val="28"/>
          <w:szCs w:val="24"/>
          <w:lang w:val="uk-UA"/>
        </w:rPr>
        <w:t xml:space="preserve">видатки на охорону здоров’я склали </w:t>
      </w:r>
      <w:r w:rsidRPr="00782014">
        <w:rPr>
          <w:rFonts w:ascii="Times New Roman" w:eastAsia="Calibri" w:hAnsi="Times New Roman" w:cs="Times New Roman"/>
          <w:sz w:val="28"/>
          <w:szCs w:val="24"/>
          <w:lang w:val="uk-UA"/>
        </w:rPr>
        <w:t>14 717</w:t>
      </w:r>
      <w:r w:rsidR="004C3C02">
        <w:rPr>
          <w:rFonts w:ascii="Times New Roman" w:eastAsia="Calibri" w:hAnsi="Times New Roman" w:cs="Times New Roman"/>
          <w:sz w:val="28"/>
          <w:szCs w:val="24"/>
          <w:lang w:val="uk-UA"/>
        </w:rPr>
        <w:t>,</w:t>
      </w:r>
      <w:r w:rsidRPr="00782014">
        <w:rPr>
          <w:rFonts w:ascii="Times New Roman" w:eastAsia="Calibri" w:hAnsi="Times New Roman" w:cs="Times New Roman"/>
          <w:sz w:val="28"/>
          <w:szCs w:val="24"/>
          <w:lang w:val="uk-UA"/>
        </w:rPr>
        <w:t xml:space="preserve">5 </w:t>
      </w:r>
      <w:r w:rsidRPr="00782014">
        <w:rPr>
          <w:rFonts w:ascii="Times New Roman" w:hAnsi="Times New Roman"/>
          <w:sz w:val="28"/>
          <w:szCs w:val="24"/>
          <w:lang w:val="uk-UA"/>
        </w:rPr>
        <w:t>тис. грн;</w:t>
      </w:r>
    </w:p>
    <w:p w:rsidR="00CC5C31" w:rsidRPr="001B477F" w:rsidRDefault="00CC5C31" w:rsidP="001B477F">
      <w:pPr>
        <w:pStyle w:val="af8"/>
        <w:numPr>
          <w:ilvl w:val="0"/>
          <w:numId w:val="8"/>
        </w:numPr>
        <w:spacing w:line="240" w:lineRule="auto"/>
        <w:jc w:val="both"/>
        <w:rPr>
          <w:rFonts w:ascii="Times New Roman" w:hAnsi="Times New Roman"/>
          <w:sz w:val="28"/>
          <w:szCs w:val="24"/>
          <w:lang w:val="uk-UA"/>
        </w:rPr>
      </w:pPr>
      <w:r w:rsidRPr="001B477F">
        <w:rPr>
          <w:rFonts w:ascii="Times New Roman" w:hAnsi="Times New Roman"/>
          <w:sz w:val="28"/>
          <w:szCs w:val="24"/>
          <w:lang w:val="uk-UA"/>
        </w:rPr>
        <w:t>видатки на соціальний захист та соціальне забезпечення 14 608</w:t>
      </w:r>
      <w:r w:rsidR="00B01B2C" w:rsidRPr="001B477F">
        <w:rPr>
          <w:rFonts w:ascii="Times New Roman" w:hAnsi="Times New Roman"/>
          <w:sz w:val="28"/>
          <w:szCs w:val="24"/>
          <w:lang w:val="uk-UA"/>
        </w:rPr>
        <w:t>,4</w:t>
      </w:r>
      <w:r w:rsidRPr="001B477F">
        <w:rPr>
          <w:rFonts w:ascii="Times New Roman" w:hAnsi="Times New Roman"/>
          <w:sz w:val="28"/>
          <w:szCs w:val="24"/>
          <w:lang w:val="uk-UA"/>
        </w:rPr>
        <w:t xml:space="preserve"> тис. грн</w:t>
      </w:r>
      <w:r w:rsidR="00B01B2C" w:rsidRPr="001B477F">
        <w:rPr>
          <w:rFonts w:ascii="Times New Roman" w:hAnsi="Times New Roman"/>
          <w:sz w:val="28"/>
          <w:szCs w:val="24"/>
          <w:lang w:val="uk-UA"/>
        </w:rPr>
        <w:t>;</w:t>
      </w:r>
    </w:p>
    <w:p w:rsidR="00782014" w:rsidRDefault="001B477F" w:rsidP="00782014">
      <w:pPr>
        <w:pStyle w:val="af8"/>
        <w:numPr>
          <w:ilvl w:val="0"/>
          <w:numId w:val="8"/>
        </w:numPr>
        <w:spacing w:line="240" w:lineRule="auto"/>
        <w:jc w:val="both"/>
        <w:rPr>
          <w:rFonts w:ascii="Times New Roman" w:hAnsi="Times New Roman"/>
          <w:sz w:val="28"/>
          <w:szCs w:val="24"/>
          <w:lang w:val="uk-UA"/>
        </w:rPr>
      </w:pPr>
      <w:r w:rsidRPr="001B477F">
        <w:rPr>
          <w:rFonts w:ascii="Times New Roman" w:hAnsi="Times New Roman"/>
          <w:sz w:val="28"/>
          <w:szCs w:val="24"/>
          <w:lang w:val="uk-UA"/>
        </w:rPr>
        <w:t>видатки з запобігання та ліквідації надзвичайних ситуацій, та роботи з територіальної оборони 8 343,0 тис.</w:t>
      </w:r>
      <w:r>
        <w:rPr>
          <w:rFonts w:ascii="Times New Roman" w:hAnsi="Times New Roman"/>
          <w:sz w:val="28"/>
          <w:szCs w:val="24"/>
          <w:lang w:val="uk-UA"/>
        </w:rPr>
        <w:t xml:space="preserve"> </w:t>
      </w:r>
      <w:r w:rsidRPr="001B477F">
        <w:rPr>
          <w:rFonts w:ascii="Times New Roman" w:hAnsi="Times New Roman"/>
          <w:sz w:val="28"/>
          <w:szCs w:val="24"/>
          <w:lang w:val="uk-UA"/>
        </w:rPr>
        <w:t>грн.;</w:t>
      </w:r>
    </w:p>
    <w:p w:rsidR="00D01396" w:rsidRDefault="001B477F" w:rsidP="001B477F">
      <w:pPr>
        <w:pStyle w:val="af8"/>
        <w:numPr>
          <w:ilvl w:val="0"/>
          <w:numId w:val="8"/>
        </w:numPr>
        <w:spacing w:line="240" w:lineRule="auto"/>
        <w:jc w:val="both"/>
        <w:rPr>
          <w:rFonts w:ascii="Times New Roman" w:hAnsi="Times New Roman"/>
          <w:sz w:val="28"/>
          <w:szCs w:val="24"/>
          <w:lang w:val="uk-UA"/>
        </w:rPr>
      </w:pPr>
      <w:r w:rsidRPr="001B477F">
        <w:rPr>
          <w:rFonts w:ascii="Times New Roman" w:hAnsi="Times New Roman"/>
          <w:sz w:val="28"/>
          <w:szCs w:val="24"/>
          <w:lang w:val="uk-UA"/>
        </w:rPr>
        <w:t xml:space="preserve">видатки на охорона та раціональне використання природних ресурсів </w:t>
      </w:r>
      <w:r w:rsidR="002E679D">
        <w:rPr>
          <w:rFonts w:ascii="Times New Roman" w:hAnsi="Times New Roman"/>
          <w:sz w:val="28"/>
          <w:szCs w:val="24"/>
          <w:lang w:val="uk-UA"/>
        </w:rPr>
        <w:t xml:space="preserve">                    </w:t>
      </w:r>
      <w:r w:rsidRPr="001B477F">
        <w:rPr>
          <w:rFonts w:ascii="Times New Roman" w:hAnsi="Times New Roman"/>
          <w:sz w:val="28"/>
          <w:szCs w:val="24"/>
          <w:lang w:val="uk-UA"/>
        </w:rPr>
        <w:t>1 229,3 тис. грн.</w:t>
      </w:r>
    </w:p>
    <w:p w:rsidR="001B477F" w:rsidRDefault="001B477F" w:rsidP="001B477F">
      <w:pPr>
        <w:pStyle w:val="af8"/>
        <w:spacing w:line="240" w:lineRule="auto"/>
        <w:jc w:val="both"/>
        <w:rPr>
          <w:rFonts w:ascii="Times New Roman" w:hAnsi="Times New Roman"/>
          <w:sz w:val="28"/>
          <w:szCs w:val="24"/>
          <w:lang w:val="uk-UA"/>
        </w:rPr>
      </w:pPr>
    </w:p>
    <w:p w:rsidR="00127541" w:rsidRDefault="00227CD9" w:rsidP="00227CD9">
      <w:pPr>
        <w:spacing w:line="240" w:lineRule="auto"/>
        <w:ind w:firstLine="709"/>
        <w:jc w:val="both"/>
        <w:rPr>
          <w:rFonts w:ascii="Times New Roman" w:hAnsi="Times New Roman"/>
          <w:color w:val="000000" w:themeColor="text1"/>
          <w:sz w:val="28"/>
          <w:szCs w:val="24"/>
          <w:lang w:val="uk-UA"/>
        </w:rPr>
      </w:pPr>
      <w:r w:rsidRPr="00227CD9">
        <w:rPr>
          <w:rFonts w:ascii="Times New Roman" w:hAnsi="Times New Roman"/>
          <w:color w:val="000000" w:themeColor="text1"/>
          <w:sz w:val="28"/>
          <w:szCs w:val="24"/>
          <w:lang w:val="uk-UA"/>
        </w:rPr>
        <w:t xml:space="preserve">Видатки з </w:t>
      </w:r>
      <w:r w:rsidRPr="001A2540">
        <w:rPr>
          <w:rFonts w:ascii="Times New Roman" w:hAnsi="Times New Roman"/>
          <w:color w:val="000000" w:themeColor="text1"/>
          <w:sz w:val="28"/>
          <w:szCs w:val="24"/>
          <w:lang w:val="uk-UA"/>
        </w:rPr>
        <w:t xml:space="preserve">бюджету Петрівської сільської територіальної </w:t>
      </w:r>
      <w:r w:rsidRPr="00227CD9">
        <w:rPr>
          <w:rFonts w:ascii="Times New Roman" w:hAnsi="Times New Roman"/>
          <w:color w:val="000000" w:themeColor="text1"/>
          <w:sz w:val="28"/>
          <w:szCs w:val="24"/>
          <w:lang w:val="uk-UA"/>
        </w:rPr>
        <w:t>громади</w:t>
      </w:r>
      <w:r>
        <w:rPr>
          <w:rFonts w:ascii="Times New Roman" w:hAnsi="Times New Roman"/>
          <w:color w:val="000000" w:themeColor="text1"/>
          <w:sz w:val="28"/>
          <w:szCs w:val="24"/>
          <w:lang w:val="uk-UA"/>
        </w:rPr>
        <w:t xml:space="preserve"> здійснювалися з урахування </w:t>
      </w:r>
      <w:r w:rsidRPr="00227CD9">
        <w:rPr>
          <w:rFonts w:ascii="Times New Roman" w:hAnsi="Times New Roman"/>
          <w:color w:val="000000" w:themeColor="text1"/>
          <w:sz w:val="28"/>
          <w:szCs w:val="24"/>
          <w:lang w:val="uk-UA"/>
        </w:rPr>
        <w:t>постанов</w:t>
      </w:r>
      <w:r>
        <w:rPr>
          <w:rFonts w:ascii="Times New Roman" w:hAnsi="Times New Roman"/>
          <w:color w:val="000000" w:themeColor="text1"/>
          <w:sz w:val="28"/>
          <w:szCs w:val="24"/>
          <w:lang w:val="uk-UA"/>
        </w:rPr>
        <w:t>и</w:t>
      </w:r>
      <w:r w:rsidRPr="00227CD9">
        <w:rPr>
          <w:rFonts w:ascii="Times New Roman" w:hAnsi="Times New Roman"/>
          <w:color w:val="000000" w:themeColor="text1"/>
          <w:sz w:val="28"/>
          <w:szCs w:val="24"/>
          <w:lang w:val="uk-UA"/>
        </w:rPr>
        <w:t xml:space="preserve"> </w:t>
      </w:r>
      <w:r w:rsidR="00127541">
        <w:rPr>
          <w:rFonts w:ascii="Times New Roman" w:hAnsi="Times New Roman"/>
          <w:color w:val="000000" w:themeColor="text1"/>
          <w:sz w:val="28"/>
          <w:szCs w:val="24"/>
          <w:lang w:val="uk-UA"/>
        </w:rPr>
        <w:t>КМУ</w:t>
      </w:r>
      <w:r>
        <w:rPr>
          <w:rFonts w:ascii="Times New Roman" w:hAnsi="Times New Roman"/>
          <w:color w:val="000000" w:themeColor="text1"/>
          <w:sz w:val="28"/>
          <w:szCs w:val="24"/>
          <w:lang w:val="uk-UA"/>
        </w:rPr>
        <w:t xml:space="preserve"> </w:t>
      </w:r>
      <w:r w:rsidRPr="00227CD9">
        <w:rPr>
          <w:rFonts w:ascii="Times New Roman" w:hAnsi="Times New Roman"/>
          <w:color w:val="000000" w:themeColor="text1"/>
          <w:sz w:val="28"/>
          <w:szCs w:val="24"/>
          <w:lang w:val="uk-UA"/>
        </w:rPr>
        <w:t>від 9 червня 2021 р. № 590</w:t>
      </w:r>
      <w:r>
        <w:rPr>
          <w:rFonts w:ascii="Times New Roman" w:hAnsi="Times New Roman"/>
          <w:color w:val="000000" w:themeColor="text1"/>
          <w:sz w:val="28"/>
          <w:szCs w:val="24"/>
          <w:lang w:val="uk-UA"/>
        </w:rPr>
        <w:t xml:space="preserve"> «</w:t>
      </w:r>
      <w:r w:rsidRPr="00127541">
        <w:rPr>
          <w:rFonts w:ascii="Times New Roman" w:hAnsi="Times New Roman"/>
          <w:color w:val="000000" w:themeColor="text1"/>
          <w:sz w:val="28"/>
          <w:szCs w:val="24"/>
          <w:lang w:val="uk-UA"/>
        </w:rPr>
        <w:t>Про затвердження Порядку виконання повноважень Державною казначейською службою в особливому режимі в умовах воєнного стану»</w:t>
      </w:r>
      <w:r w:rsidR="00127541" w:rsidRPr="00127541">
        <w:rPr>
          <w:rFonts w:ascii="Times New Roman" w:hAnsi="Times New Roman"/>
          <w:color w:val="000000" w:themeColor="text1"/>
          <w:sz w:val="28"/>
          <w:szCs w:val="24"/>
          <w:lang w:val="uk-UA"/>
        </w:rPr>
        <w:t xml:space="preserve"> </w:t>
      </w:r>
      <w:r>
        <w:rPr>
          <w:rFonts w:ascii="Times New Roman" w:hAnsi="Times New Roman"/>
          <w:color w:val="000000" w:themeColor="text1"/>
          <w:sz w:val="28"/>
          <w:szCs w:val="24"/>
          <w:lang w:val="uk-UA"/>
        </w:rPr>
        <w:t xml:space="preserve">та Постанови КМУ </w:t>
      </w:r>
      <w:r w:rsidRPr="00127541">
        <w:rPr>
          <w:rFonts w:ascii="Times New Roman" w:hAnsi="Times New Roman"/>
          <w:color w:val="000000" w:themeColor="text1"/>
          <w:sz w:val="28"/>
          <w:szCs w:val="24"/>
          <w:lang w:val="uk-UA"/>
        </w:rPr>
        <w:t xml:space="preserve">від 28 лютого 2022 р. № 169 </w:t>
      </w:r>
      <w:r w:rsidR="002C142A" w:rsidRPr="002C142A">
        <w:rPr>
          <w:rFonts w:ascii="Times New Roman" w:hAnsi="Times New Roman"/>
          <w:color w:val="000000" w:themeColor="text1"/>
          <w:sz w:val="28"/>
          <w:szCs w:val="24"/>
          <w:lang w:val="uk-UA"/>
        </w:rPr>
        <w:t>«</w:t>
      </w:r>
      <w:r w:rsidRPr="00127541">
        <w:rPr>
          <w:rFonts w:ascii="Times New Roman" w:hAnsi="Times New Roman"/>
          <w:color w:val="000000" w:themeColor="text1"/>
          <w:sz w:val="28"/>
          <w:szCs w:val="24"/>
          <w:lang w:val="uk-UA"/>
        </w:rPr>
        <w:t xml:space="preserve">Деякі питання здійснення оборонних </w:t>
      </w:r>
      <w:proofErr w:type="spellStart"/>
      <w:r w:rsidRPr="00127541">
        <w:rPr>
          <w:rFonts w:ascii="Times New Roman" w:hAnsi="Times New Roman"/>
          <w:color w:val="000000" w:themeColor="text1"/>
          <w:sz w:val="28"/>
          <w:szCs w:val="24"/>
          <w:lang w:val="uk-UA"/>
        </w:rPr>
        <w:t>закупівель</w:t>
      </w:r>
      <w:proofErr w:type="spellEnd"/>
      <w:r w:rsidRPr="00127541">
        <w:rPr>
          <w:rFonts w:ascii="Times New Roman" w:hAnsi="Times New Roman"/>
          <w:color w:val="000000" w:themeColor="text1"/>
          <w:sz w:val="28"/>
          <w:szCs w:val="24"/>
          <w:lang w:val="uk-UA"/>
        </w:rPr>
        <w:t xml:space="preserve"> товарів, робіт і послуг в умовах воєнного стану</w:t>
      </w:r>
      <w:r w:rsidR="002C142A">
        <w:rPr>
          <w:rFonts w:ascii="Times New Roman" w:hAnsi="Times New Roman"/>
          <w:color w:val="000000" w:themeColor="text1"/>
          <w:sz w:val="28"/>
          <w:szCs w:val="24"/>
          <w:lang w:val="uk-UA"/>
        </w:rPr>
        <w:t>»</w:t>
      </w:r>
      <w:r w:rsidR="00127541">
        <w:rPr>
          <w:rFonts w:ascii="Times New Roman" w:hAnsi="Times New Roman"/>
          <w:color w:val="000000" w:themeColor="text1"/>
          <w:sz w:val="28"/>
          <w:szCs w:val="24"/>
          <w:lang w:val="uk-UA"/>
        </w:rPr>
        <w:t xml:space="preserve">. </w:t>
      </w:r>
    </w:p>
    <w:p w:rsidR="001B477F" w:rsidRPr="00227CD9" w:rsidRDefault="00127541" w:rsidP="00227CD9">
      <w:pPr>
        <w:spacing w:line="240" w:lineRule="auto"/>
        <w:ind w:firstLine="709"/>
        <w:jc w:val="both"/>
        <w:rPr>
          <w:rFonts w:ascii="Times New Roman" w:hAnsi="Times New Roman"/>
          <w:color w:val="000000" w:themeColor="text1"/>
          <w:sz w:val="28"/>
          <w:szCs w:val="24"/>
          <w:lang w:val="uk-UA"/>
        </w:rPr>
      </w:pPr>
      <w:r>
        <w:rPr>
          <w:rFonts w:ascii="Times New Roman" w:hAnsi="Times New Roman"/>
          <w:color w:val="000000" w:themeColor="text1"/>
          <w:sz w:val="28"/>
          <w:szCs w:val="24"/>
          <w:lang w:val="uk-UA"/>
        </w:rPr>
        <w:t xml:space="preserve">Таким чином, кошти бюджети Громади в 2022 році направленні на поточні видатки життєдіяльності Громади та видатки, які пов’язанні з </w:t>
      </w:r>
      <w:r w:rsidR="00D50748">
        <w:rPr>
          <w:rFonts w:ascii="Times New Roman" w:hAnsi="Times New Roman"/>
          <w:color w:val="000000" w:themeColor="text1"/>
          <w:sz w:val="28"/>
          <w:szCs w:val="24"/>
          <w:lang w:val="uk-UA"/>
        </w:rPr>
        <w:t xml:space="preserve">запобіганням та </w:t>
      </w:r>
      <w:r>
        <w:rPr>
          <w:rFonts w:ascii="Times New Roman" w:hAnsi="Times New Roman"/>
          <w:color w:val="000000" w:themeColor="text1"/>
          <w:sz w:val="28"/>
          <w:szCs w:val="24"/>
          <w:lang w:val="uk-UA"/>
        </w:rPr>
        <w:t xml:space="preserve"> </w:t>
      </w:r>
      <w:r w:rsidR="00D50748">
        <w:rPr>
          <w:rFonts w:ascii="Times New Roman" w:hAnsi="Times New Roman"/>
          <w:color w:val="000000" w:themeColor="text1"/>
          <w:sz w:val="28"/>
          <w:szCs w:val="24"/>
          <w:lang w:val="uk-UA"/>
        </w:rPr>
        <w:t>подоланням</w:t>
      </w:r>
      <w:r>
        <w:rPr>
          <w:rFonts w:ascii="Times New Roman" w:hAnsi="Times New Roman"/>
          <w:color w:val="000000" w:themeColor="text1"/>
          <w:sz w:val="28"/>
          <w:szCs w:val="24"/>
          <w:lang w:val="uk-UA"/>
        </w:rPr>
        <w:t xml:space="preserve"> </w:t>
      </w:r>
      <w:r w:rsidR="00D50748">
        <w:rPr>
          <w:rFonts w:ascii="Times New Roman" w:hAnsi="Times New Roman"/>
          <w:color w:val="000000" w:themeColor="text1"/>
          <w:sz w:val="28"/>
          <w:szCs w:val="24"/>
          <w:lang w:val="uk-UA"/>
        </w:rPr>
        <w:t xml:space="preserve">наслідків </w:t>
      </w:r>
      <w:r w:rsidR="00D50748">
        <w:rPr>
          <w:rFonts w:ascii="Times New Roman" w:hAnsi="Times New Roman"/>
          <w:sz w:val="28"/>
          <w:szCs w:val="24"/>
          <w:lang w:val="uk-UA"/>
        </w:rPr>
        <w:t xml:space="preserve">від військової </w:t>
      </w:r>
      <w:r w:rsidR="00D50748">
        <w:rPr>
          <w:rFonts w:ascii="Times New Roman" w:hAnsi="Times New Roman"/>
          <w:color w:val="000000" w:themeColor="text1"/>
          <w:sz w:val="28"/>
          <w:szCs w:val="24"/>
          <w:lang w:val="uk-UA"/>
        </w:rPr>
        <w:t xml:space="preserve">агресія </w:t>
      </w:r>
      <w:proofErr w:type="spellStart"/>
      <w:r w:rsidR="00D50748">
        <w:rPr>
          <w:rFonts w:ascii="Times New Roman" w:hAnsi="Times New Roman"/>
          <w:color w:val="000000" w:themeColor="text1"/>
          <w:sz w:val="28"/>
          <w:szCs w:val="24"/>
          <w:lang w:val="uk-UA"/>
        </w:rPr>
        <w:t>рф</w:t>
      </w:r>
      <w:proofErr w:type="spellEnd"/>
      <w:r w:rsidR="00D50748">
        <w:rPr>
          <w:rFonts w:ascii="Times New Roman" w:hAnsi="Times New Roman"/>
          <w:color w:val="000000" w:themeColor="text1"/>
          <w:sz w:val="28"/>
          <w:szCs w:val="24"/>
          <w:lang w:val="uk-UA"/>
        </w:rPr>
        <w:t>.</w:t>
      </w:r>
      <w:r>
        <w:rPr>
          <w:rFonts w:ascii="Times New Roman" w:hAnsi="Times New Roman"/>
          <w:color w:val="000000" w:themeColor="text1"/>
          <w:sz w:val="28"/>
          <w:szCs w:val="24"/>
          <w:lang w:val="uk-UA"/>
        </w:rPr>
        <w:t xml:space="preserve">  </w:t>
      </w:r>
    </w:p>
    <w:p w:rsidR="00B35833" w:rsidRDefault="00FF43C8" w:rsidP="00315117">
      <w:pPr>
        <w:pStyle w:val="a6"/>
        <w:tabs>
          <w:tab w:val="left" w:pos="284"/>
        </w:tabs>
        <w:spacing w:after="0" w:line="240" w:lineRule="auto"/>
        <w:ind w:left="0"/>
        <w:jc w:val="center"/>
        <w:rPr>
          <w:color w:val="333333"/>
          <w:shd w:val="clear" w:color="auto" w:fill="FFFFFF"/>
          <w:lang w:val="uk-UA"/>
        </w:rPr>
      </w:pPr>
      <w:r>
        <w:rPr>
          <w:noProof/>
          <w:color w:val="333333"/>
          <w:shd w:val="clear" w:color="auto" w:fill="FFFFFF"/>
        </w:rPr>
        <w:lastRenderedPageBreak/>
        <w:drawing>
          <wp:inline distT="0" distB="0" distL="0" distR="0" wp14:anchorId="1D937421" wp14:editId="3CDACE56">
            <wp:extent cx="5600700" cy="7997588"/>
            <wp:effectExtent l="0" t="0" r="0" b="381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F43C8" w:rsidRDefault="00FF43C8" w:rsidP="00315117">
      <w:pPr>
        <w:pStyle w:val="a6"/>
        <w:tabs>
          <w:tab w:val="left" w:pos="284"/>
        </w:tabs>
        <w:spacing w:after="0" w:line="240" w:lineRule="auto"/>
        <w:ind w:left="0"/>
        <w:jc w:val="center"/>
        <w:rPr>
          <w:color w:val="333333"/>
          <w:shd w:val="clear" w:color="auto" w:fill="FFFFFF"/>
          <w:lang w:val="uk-UA"/>
        </w:rPr>
      </w:pPr>
    </w:p>
    <w:p w:rsidR="00FF43C8" w:rsidRDefault="00FF43C8" w:rsidP="00315117">
      <w:pPr>
        <w:pStyle w:val="a6"/>
        <w:tabs>
          <w:tab w:val="left" w:pos="284"/>
        </w:tabs>
        <w:spacing w:after="0" w:line="240" w:lineRule="auto"/>
        <w:ind w:left="0"/>
        <w:jc w:val="center"/>
        <w:rPr>
          <w:color w:val="333333"/>
          <w:shd w:val="clear" w:color="auto" w:fill="FFFFFF"/>
          <w:lang w:val="uk-UA"/>
        </w:rPr>
      </w:pPr>
    </w:p>
    <w:p w:rsidR="00F837AB" w:rsidRPr="00F837AB" w:rsidRDefault="00F837AB" w:rsidP="002172B2">
      <w:pPr>
        <w:pStyle w:val="a6"/>
        <w:numPr>
          <w:ilvl w:val="1"/>
          <w:numId w:val="4"/>
        </w:numPr>
        <w:tabs>
          <w:tab w:val="left" w:pos="567"/>
        </w:tabs>
        <w:spacing w:before="120" w:after="120" w:line="240" w:lineRule="auto"/>
        <w:ind w:left="0" w:firstLine="0"/>
        <w:jc w:val="center"/>
        <w:rPr>
          <w:b/>
          <w:sz w:val="28"/>
          <w:lang w:val="uk-UA"/>
        </w:rPr>
      </w:pPr>
      <w:r w:rsidRPr="00F837AB">
        <w:rPr>
          <w:b/>
          <w:sz w:val="28"/>
          <w:lang w:val="uk-UA"/>
        </w:rPr>
        <w:t>Стан розвитку інфраструктури</w:t>
      </w:r>
    </w:p>
    <w:p w:rsidR="00666EF3" w:rsidRPr="00FF1BAF" w:rsidRDefault="00FF1BAF" w:rsidP="002172B2">
      <w:pPr>
        <w:pStyle w:val="a6"/>
        <w:numPr>
          <w:ilvl w:val="2"/>
          <w:numId w:val="4"/>
        </w:numPr>
        <w:tabs>
          <w:tab w:val="left" w:pos="284"/>
        </w:tabs>
        <w:spacing w:before="120" w:after="120" w:line="240" w:lineRule="auto"/>
        <w:ind w:left="0" w:firstLine="0"/>
        <w:jc w:val="center"/>
        <w:rPr>
          <w:sz w:val="32"/>
          <w:szCs w:val="28"/>
          <w:lang w:val="uk-UA"/>
        </w:rPr>
      </w:pPr>
      <w:r w:rsidRPr="00FF1BAF">
        <w:rPr>
          <w:b/>
          <w:sz w:val="28"/>
          <w:lang w:val="uk-UA"/>
        </w:rPr>
        <w:t>Т</w:t>
      </w:r>
      <w:r w:rsidR="00947EA2" w:rsidRPr="00FF1BAF">
        <w:rPr>
          <w:b/>
          <w:sz w:val="28"/>
          <w:lang w:val="uk-UA"/>
        </w:rPr>
        <w:t>ранспортн</w:t>
      </w:r>
      <w:r w:rsidR="000B1646">
        <w:rPr>
          <w:b/>
          <w:sz w:val="28"/>
          <w:lang w:val="uk-UA"/>
        </w:rPr>
        <w:t>а</w:t>
      </w:r>
      <w:r w:rsidR="00947EA2" w:rsidRPr="00FF1BAF">
        <w:rPr>
          <w:b/>
          <w:sz w:val="28"/>
          <w:lang w:val="uk-UA"/>
        </w:rPr>
        <w:t xml:space="preserve"> </w:t>
      </w:r>
      <w:r w:rsidR="00EE4D8C" w:rsidRPr="00FF1BAF">
        <w:rPr>
          <w:b/>
          <w:sz w:val="28"/>
          <w:lang w:val="uk-UA"/>
        </w:rPr>
        <w:t>інфраструктур</w:t>
      </w:r>
      <w:r w:rsidR="000B1646">
        <w:rPr>
          <w:b/>
          <w:sz w:val="28"/>
          <w:lang w:val="uk-UA"/>
        </w:rPr>
        <w:t>а</w:t>
      </w:r>
      <w:r w:rsidR="000B1646" w:rsidRPr="000B1646">
        <w:rPr>
          <w:b/>
          <w:sz w:val="28"/>
          <w:lang w:val="uk-UA"/>
        </w:rPr>
        <w:t xml:space="preserve"> та інфраструктура зв’язку</w:t>
      </w:r>
      <w:r w:rsidR="000B1646" w:rsidRPr="000B1646">
        <w:rPr>
          <w:b/>
          <w:lang w:val="ru-RU"/>
        </w:rPr>
        <w:t xml:space="preserve"> </w:t>
      </w:r>
      <w:r w:rsidR="000B1646" w:rsidRPr="000C69CA">
        <w:rPr>
          <w:b/>
          <w:lang w:val="uk-UA"/>
        </w:rPr>
        <w:t xml:space="preserve"> </w:t>
      </w:r>
    </w:p>
    <w:p w:rsidR="000B1646" w:rsidRDefault="000B1646" w:rsidP="002B338E">
      <w:pPr>
        <w:spacing w:after="0" w:line="240" w:lineRule="auto"/>
        <w:ind w:firstLine="567"/>
        <w:jc w:val="both"/>
        <w:rPr>
          <w:rFonts w:ascii="Times New Roman" w:hAnsi="Times New Roman"/>
          <w:sz w:val="28"/>
          <w:szCs w:val="24"/>
          <w:lang w:val="uk-UA"/>
        </w:rPr>
      </w:pPr>
      <w:r w:rsidRPr="000B1646">
        <w:rPr>
          <w:rFonts w:ascii="Times New Roman" w:hAnsi="Times New Roman"/>
          <w:sz w:val="28"/>
          <w:szCs w:val="24"/>
          <w:lang w:val="uk-UA"/>
        </w:rPr>
        <w:lastRenderedPageBreak/>
        <w:t>Зовнішній та внутрішній транспортні зв’язки здійснюються виключно автомобільним транспортом.</w:t>
      </w:r>
    </w:p>
    <w:p w:rsidR="008D5348" w:rsidRPr="005D372D" w:rsidRDefault="008D5348" w:rsidP="002B338E">
      <w:pPr>
        <w:spacing w:after="0" w:line="240" w:lineRule="auto"/>
        <w:ind w:firstLine="567"/>
        <w:jc w:val="both"/>
        <w:rPr>
          <w:rFonts w:ascii="Times New Roman" w:hAnsi="Times New Roman"/>
          <w:sz w:val="28"/>
          <w:szCs w:val="24"/>
          <w:lang w:val="uk-UA"/>
        </w:rPr>
      </w:pPr>
      <w:r w:rsidRPr="005D372D">
        <w:rPr>
          <w:rFonts w:ascii="Times New Roman" w:hAnsi="Times New Roman"/>
          <w:sz w:val="28"/>
          <w:szCs w:val="24"/>
          <w:lang w:val="uk-UA"/>
        </w:rPr>
        <w:t xml:space="preserve">Петрівська </w:t>
      </w:r>
      <w:r w:rsidR="00AF5BB2">
        <w:rPr>
          <w:rFonts w:ascii="Times New Roman" w:hAnsi="Times New Roman"/>
          <w:sz w:val="28"/>
          <w:szCs w:val="24"/>
          <w:lang w:val="uk-UA"/>
        </w:rPr>
        <w:t xml:space="preserve">сільська </w:t>
      </w:r>
      <w:r w:rsidRPr="005D372D">
        <w:rPr>
          <w:rFonts w:ascii="Times New Roman" w:hAnsi="Times New Roman"/>
          <w:sz w:val="28"/>
          <w:szCs w:val="24"/>
          <w:lang w:val="uk-UA"/>
        </w:rPr>
        <w:t xml:space="preserve">територіальна громада має достатньо </w:t>
      </w:r>
      <w:r w:rsidR="00856E71" w:rsidRPr="005D372D">
        <w:rPr>
          <w:rFonts w:ascii="Times New Roman" w:hAnsi="Times New Roman"/>
          <w:sz w:val="28"/>
          <w:szCs w:val="24"/>
          <w:lang w:val="uk-UA"/>
        </w:rPr>
        <w:t xml:space="preserve">розвинуту </w:t>
      </w:r>
      <w:r w:rsidRPr="005D372D">
        <w:rPr>
          <w:rFonts w:ascii="Times New Roman" w:hAnsi="Times New Roman"/>
          <w:sz w:val="28"/>
          <w:szCs w:val="24"/>
          <w:lang w:val="uk-UA"/>
        </w:rPr>
        <w:t>дорожню мережу, загальна довжина якої складає  186,59 км, із них 117,92 км із твердим  покриттям. Загальна площа доріг з асфальтобетонним покриттям становить 589,6 тис.м².</w:t>
      </w:r>
    </w:p>
    <w:p w:rsidR="00D1669E" w:rsidRPr="005D372D" w:rsidRDefault="008D5348" w:rsidP="002B338E">
      <w:pPr>
        <w:spacing w:after="0" w:line="240" w:lineRule="auto"/>
        <w:ind w:firstLine="567"/>
        <w:jc w:val="both"/>
        <w:rPr>
          <w:rFonts w:ascii="Times New Roman" w:hAnsi="Times New Roman"/>
          <w:sz w:val="28"/>
          <w:szCs w:val="24"/>
          <w:lang w:val="uk-UA"/>
        </w:rPr>
      </w:pPr>
      <w:r w:rsidRPr="005D372D">
        <w:rPr>
          <w:rFonts w:ascii="Times New Roman" w:hAnsi="Times New Roman"/>
          <w:sz w:val="28"/>
          <w:szCs w:val="24"/>
          <w:lang w:val="uk-UA"/>
        </w:rPr>
        <w:t xml:space="preserve">В селах Нові Петрівці та Лютіж 90% загальної проміжності доріг з твердим покриттям знаходяться в доброму стані, зважаючи на </w:t>
      </w:r>
      <w:r w:rsidR="00D1669E" w:rsidRPr="005D372D">
        <w:rPr>
          <w:rFonts w:ascii="Times New Roman" w:hAnsi="Times New Roman"/>
          <w:sz w:val="28"/>
          <w:szCs w:val="24"/>
          <w:lang w:val="uk-UA"/>
        </w:rPr>
        <w:t>те, що вони збудовані в період з 2010 по 2021 роки.</w:t>
      </w:r>
    </w:p>
    <w:p w:rsidR="00D1669E" w:rsidRPr="005D372D" w:rsidRDefault="00D1669E" w:rsidP="002B338E">
      <w:pPr>
        <w:spacing w:after="0" w:line="240" w:lineRule="auto"/>
        <w:ind w:firstLine="567"/>
        <w:jc w:val="both"/>
        <w:rPr>
          <w:rFonts w:ascii="Times New Roman" w:hAnsi="Times New Roman"/>
          <w:sz w:val="28"/>
          <w:szCs w:val="24"/>
          <w:lang w:val="uk-UA"/>
        </w:rPr>
      </w:pPr>
      <w:r w:rsidRPr="005D372D">
        <w:rPr>
          <w:rFonts w:ascii="Times New Roman" w:hAnsi="Times New Roman"/>
          <w:sz w:val="28"/>
          <w:szCs w:val="24"/>
          <w:lang w:val="uk-UA"/>
        </w:rPr>
        <w:t>В селі Старі Петрівці 70% доріг з твердим покриттям потребують середнього поточного ремонту, оскільки збудовані до 2003 року.</w:t>
      </w:r>
    </w:p>
    <w:p w:rsidR="00D1669E" w:rsidRPr="005D372D" w:rsidRDefault="00856E71" w:rsidP="002B338E">
      <w:pPr>
        <w:spacing w:after="0" w:line="240" w:lineRule="auto"/>
        <w:ind w:firstLine="567"/>
        <w:jc w:val="both"/>
        <w:rPr>
          <w:rFonts w:ascii="Times New Roman" w:hAnsi="Times New Roman"/>
          <w:sz w:val="28"/>
          <w:szCs w:val="24"/>
          <w:lang w:val="uk-UA"/>
        </w:rPr>
      </w:pPr>
      <w:r w:rsidRPr="005D372D">
        <w:rPr>
          <w:rFonts w:ascii="Times New Roman" w:hAnsi="Times New Roman"/>
          <w:sz w:val="28"/>
          <w:szCs w:val="24"/>
          <w:lang w:val="uk-UA"/>
        </w:rPr>
        <w:t>68,67 км (</w:t>
      </w:r>
      <w:r w:rsidR="00D1669E" w:rsidRPr="005D372D">
        <w:rPr>
          <w:rFonts w:ascii="Times New Roman" w:hAnsi="Times New Roman"/>
          <w:sz w:val="28"/>
          <w:szCs w:val="24"/>
          <w:lang w:val="uk-UA"/>
        </w:rPr>
        <w:t>47 %</w:t>
      </w:r>
      <w:r w:rsidRPr="005D372D">
        <w:rPr>
          <w:rFonts w:ascii="Times New Roman" w:hAnsi="Times New Roman"/>
          <w:sz w:val="28"/>
          <w:szCs w:val="24"/>
          <w:lang w:val="uk-UA"/>
        </w:rPr>
        <w:t xml:space="preserve"> від загальної протяжності)</w:t>
      </w:r>
      <w:r w:rsidR="00AF5BB2">
        <w:rPr>
          <w:rFonts w:ascii="Times New Roman" w:hAnsi="Times New Roman"/>
          <w:sz w:val="28"/>
          <w:szCs w:val="24"/>
          <w:lang w:val="uk-UA"/>
        </w:rPr>
        <w:t xml:space="preserve"> доріг без твердого покриття в </w:t>
      </w:r>
      <w:r w:rsidR="00AF5BB2" w:rsidRPr="001A2540">
        <w:rPr>
          <w:rFonts w:ascii="Times New Roman" w:hAnsi="Times New Roman"/>
          <w:color w:val="000000" w:themeColor="text1"/>
          <w:sz w:val="28"/>
          <w:szCs w:val="24"/>
          <w:lang w:val="uk-UA"/>
        </w:rPr>
        <w:t>Г</w:t>
      </w:r>
      <w:r w:rsidR="00D1669E" w:rsidRPr="005D372D">
        <w:rPr>
          <w:rFonts w:ascii="Times New Roman" w:hAnsi="Times New Roman"/>
          <w:sz w:val="28"/>
          <w:szCs w:val="24"/>
          <w:lang w:val="uk-UA"/>
        </w:rPr>
        <w:t>ромаді обумовлено тим, що вказані дороги знаходяться в нових квартал</w:t>
      </w:r>
      <w:r w:rsidR="00AF5BB2" w:rsidRPr="001A2540">
        <w:rPr>
          <w:rFonts w:ascii="Times New Roman" w:hAnsi="Times New Roman"/>
          <w:color w:val="000000" w:themeColor="text1"/>
          <w:sz w:val="28"/>
          <w:szCs w:val="24"/>
          <w:lang w:val="uk-UA"/>
        </w:rPr>
        <w:t>ах</w:t>
      </w:r>
      <w:r w:rsidR="00D1669E" w:rsidRPr="005D372D">
        <w:rPr>
          <w:rFonts w:ascii="Times New Roman" w:hAnsi="Times New Roman"/>
          <w:sz w:val="28"/>
          <w:szCs w:val="24"/>
          <w:lang w:val="uk-UA"/>
        </w:rPr>
        <w:t xml:space="preserve"> перспективної</w:t>
      </w:r>
      <w:r w:rsidRPr="005D372D">
        <w:rPr>
          <w:rFonts w:ascii="Times New Roman" w:hAnsi="Times New Roman"/>
          <w:sz w:val="28"/>
          <w:szCs w:val="24"/>
          <w:lang w:val="uk-UA"/>
        </w:rPr>
        <w:t xml:space="preserve"> забудови (житлова, промислова)</w:t>
      </w:r>
      <w:r w:rsidR="00D1669E" w:rsidRPr="005D372D">
        <w:rPr>
          <w:rFonts w:ascii="Times New Roman" w:hAnsi="Times New Roman"/>
          <w:sz w:val="28"/>
          <w:szCs w:val="24"/>
          <w:lang w:val="uk-UA"/>
        </w:rPr>
        <w:t>.</w:t>
      </w:r>
    </w:p>
    <w:p w:rsidR="002D52CF" w:rsidRDefault="002D52CF" w:rsidP="008D5348">
      <w:pPr>
        <w:spacing w:after="0" w:line="240" w:lineRule="auto"/>
        <w:ind w:firstLine="720"/>
        <w:jc w:val="both"/>
        <w:rPr>
          <w:rFonts w:ascii="Times New Roman" w:hAnsi="Times New Roman"/>
          <w:sz w:val="24"/>
          <w:szCs w:val="24"/>
          <w:lang w:val="uk-UA"/>
        </w:rPr>
      </w:pP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1738"/>
        <w:gridCol w:w="1542"/>
        <w:gridCol w:w="1680"/>
        <w:gridCol w:w="2091"/>
        <w:gridCol w:w="1967"/>
      </w:tblGrid>
      <w:tr w:rsidR="002D52CF" w:rsidRPr="00560A2F" w:rsidTr="002B338E">
        <w:trPr>
          <w:trHeight w:val="900"/>
        </w:trPr>
        <w:tc>
          <w:tcPr>
            <w:tcW w:w="507" w:type="dxa"/>
            <w:shd w:val="clear" w:color="auto" w:fill="F2F2F2" w:themeFill="background1" w:themeFillShade="F2"/>
            <w:vAlign w:val="center"/>
            <w:hideMark/>
          </w:tcPr>
          <w:p w:rsidR="002D52CF" w:rsidRPr="002D52CF" w:rsidRDefault="002D52CF" w:rsidP="002D52CF">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 з/п</w:t>
            </w:r>
          </w:p>
        </w:tc>
        <w:tc>
          <w:tcPr>
            <w:tcW w:w="1756" w:type="dxa"/>
            <w:shd w:val="clear" w:color="auto" w:fill="F2F2F2" w:themeFill="background1" w:themeFillShade="F2"/>
            <w:vAlign w:val="center"/>
            <w:hideMark/>
          </w:tcPr>
          <w:p w:rsidR="002D52CF" w:rsidRPr="002D52CF" w:rsidRDefault="002D52CF" w:rsidP="002D52CF">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Назва населеного пункту</w:t>
            </w:r>
          </w:p>
        </w:tc>
        <w:tc>
          <w:tcPr>
            <w:tcW w:w="1489" w:type="dxa"/>
            <w:shd w:val="clear" w:color="auto" w:fill="F2F2F2" w:themeFill="background1" w:themeFillShade="F2"/>
            <w:vAlign w:val="center"/>
            <w:hideMark/>
          </w:tcPr>
          <w:p w:rsidR="002D52CF" w:rsidRPr="002D52CF" w:rsidRDefault="002D52CF" w:rsidP="002D52CF">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Загальна протяжність, км</w:t>
            </w:r>
          </w:p>
        </w:tc>
        <w:tc>
          <w:tcPr>
            <w:tcW w:w="1695" w:type="dxa"/>
            <w:shd w:val="clear" w:color="auto" w:fill="F2F2F2" w:themeFill="background1" w:themeFillShade="F2"/>
            <w:vAlign w:val="center"/>
            <w:hideMark/>
          </w:tcPr>
          <w:p w:rsidR="002D52CF" w:rsidRPr="002D52CF" w:rsidRDefault="006F1C64" w:rsidP="006F1C64">
            <w:pPr>
              <w:spacing w:after="0" w:line="240" w:lineRule="auto"/>
              <w:jc w:val="center"/>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Протяжність</w:t>
            </w:r>
            <w:r w:rsidR="002D52CF" w:rsidRPr="002D52CF">
              <w:rPr>
                <w:rFonts w:ascii="Times New Roman" w:eastAsia="Times New Roman" w:hAnsi="Times New Roman"/>
                <w:color w:val="000000"/>
                <w:sz w:val="24"/>
                <w:szCs w:val="24"/>
                <w:lang w:val="uk-UA"/>
              </w:rPr>
              <w:t xml:space="preserve"> доріг</w:t>
            </w:r>
            <w:r w:rsidRPr="006F1C64">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з твердим </w:t>
            </w:r>
            <w:r w:rsidRPr="006F1C64">
              <w:rPr>
                <w:rFonts w:ascii="Times New Roman" w:eastAsia="Times New Roman" w:hAnsi="Times New Roman"/>
                <w:color w:val="000000"/>
                <w:sz w:val="24"/>
                <w:szCs w:val="24"/>
                <w:lang w:val="uk-UA"/>
              </w:rPr>
              <w:t>покриттям</w:t>
            </w:r>
            <w:r w:rsidR="002D52CF" w:rsidRPr="002D52CF">
              <w:rPr>
                <w:rFonts w:ascii="Times New Roman" w:eastAsia="Times New Roman" w:hAnsi="Times New Roman"/>
                <w:color w:val="000000"/>
                <w:sz w:val="24"/>
                <w:szCs w:val="24"/>
                <w:lang w:val="uk-UA"/>
              </w:rPr>
              <w:t>, км</w:t>
            </w:r>
          </w:p>
        </w:tc>
        <w:tc>
          <w:tcPr>
            <w:tcW w:w="2111" w:type="dxa"/>
            <w:shd w:val="clear" w:color="auto" w:fill="F2F2F2" w:themeFill="background1" w:themeFillShade="F2"/>
            <w:vAlign w:val="center"/>
            <w:hideMark/>
          </w:tcPr>
          <w:p w:rsidR="002D52CF" w:rsidRPr="002D52CF" w:rsidRDefault="002D52CF" w:rsidP="002D52CF">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Співвідношення до загальної протяжності доріг, %</w:t>
            </w:r>
          </w:p>
        </w:tc>
        <w:tc>
          <w:tcPr>
            <w:tcW w:w="1967" w:type="dxa"/>
            <w:shd w:val="clear" w:color="auto" w:fill="F2F2F2" w:themeFill="background1" w:themeFillShade="F2"/>
            <w:vAlign w:val="center"/>
            <w:hideMark/>
          </w:tcPr>
          <w:p w:rsidR="002D52CF" w:rsidRPr="002D52CF" w:rsidRDefault="002D52CF" w:rsidP="006F1C64">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 xml:space="preserve">Протяжність </w:t>
            </w:r>
            <w:r w:rsidR="006F1C64">
              <w:rPr>
                <w:rFonts w:ascii="Times New Roman" w:eastAsia="Times New Roman" w:hAnsi="Times New Roman"/>
                <w:color w:val="000000"/>
                <w:sz w:val="24"/>
                <w:szCs w:val="24"/>
                <w:lang w:val="uk-UA"/>
              </w:rPr>
              <w:t>відремонтованих доріг</w:t>
            </w:r>
            <w:r w:rsidRPr="002D52CF">
              <w:rPr>
                <w:rFonts w:ascii="Times New Roman" w:eastAsia="Times New Roman" w:hAnsi="Times New Roman"/>
                <w:color w:val="000000"/>
                <w:sz w:val="24"/>
                <w:szCs w:val="24"/>
                <w:lang w:val="uk-UA"/>
              </w:rPr>
              <w:t xml:space="preserve"> в 2021</w:t>
            </w:r>
            <w:r w:rsidR="006F1C64">
              <w:rPr>
                <w:rFonts w:ascii="Times New Roman" w:eastAsia="Times New Roman" w:hAnsi="Times New Roman"/>
                <w:color w:val="000000"/>
                <w:sz w:val="24"/>
                <w:szCs w:val="24"/>
                <w:lang w:val="uk-UA"/>
              </w:rPr>
              <w:t xml:space="preserve"> році</w:t>
            </w:r>
            <w:r w:rsidRPr="002D52CF">
              <w:rPr>
                <w:rFonts w:ascii="Times New Roman" w:eastAsia="Times New Roman" w:hAnsi="Times New Roman"/>
                <w:color w:val="000000"/>
                <w:sz w:val="24"/>
                <w:szCs w:val="24"/>
                <w:lang w:val="uk-UA"/>
              </w:rPr>
              <w:t>, км</w:t>
            </w:r>
          </w:p>
        </w:tc>
      </w:tr>
      <w:tr w:rsidR="002D52CF" w:rsidRPr="002D52CF" w:rsidTr="002B338E">
        <w:trPr>
          <w:trHeight w:val="300"/>
        </w:trPr>
        <w:tc>
          <w:tcPr>
            <w:tcW w:w="507" w:type="dxa"/>
            <w:shd w:val="clear" w:color="auto" w:fill="auto"/>
            <w:vAlign w:val="bottom"/>
            <w:hideMark/>
          </w:tcPr>
          <w:p w:rsidR="002D52CF" w:rsidRPr="002D52CF" w:rsidRDefault="002D52CF" w:rsidP="002D52CF">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1</w:t>
            </w:r>
          </w:p>
        </w:tc>
        <w:tc>
          <w:tcPr>
            <w:tcW w:w="1756" w:type="dxa"/>
            <w:shd w:val="clear" w:color="auto" w:fill="auto"/>
            <w:vAlign w:val="bottom"/>
            <w:hideMark/>
          </w:tcPr>
          <w:p w:rsidR="002D52CF" w:rsidRPr="002D52CF" w:rsidRDefault="002D52CF" w:rsidP="002D52CF">
            <w:pPr>
              <w:spacing w:after="0" w:line="240" w:lineRule="auto"/>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Нові Петрівці</w:t>
            </w:r>
          </w:p>
        </w:tc>
        <w:tc>
          <w:tcPr>
            <w:tcW w:w="1489"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97,41</w:t>
            </w:r>
          </w:p>
        </w:tc>
        <w:tc>
          <w:tcPr>
            <w:tcW w:w="1695"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58,36</w:t>
            </w:r>
          </w:p>
        </w:tc>
        <w:tc>
          <w:tcPr>
            <w:tcW w:w="2111"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59,91</w:t>
            </w:r>
          </w:p>
        </w:tc>
        <w:tc>
          <w:tcPr>
            <w:tcW w:w="1967" w:type="dxa"/>
            <w:shd w:val="clear" w:color="auto" w:fill="auto"/>
            <w:noWrap/>
            <w:vAlign w:val="bottom"/>
            <w:hideMark/>
          </w:tcPr>
          <w:p w:rsidR="002D52CF" w:rsidRPr="002D52CF" w:rsidRDefault="002D52CF" w:rsidP="006F1C64">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0,974</w:t>
            </w:r>
          </w:p>
        </w:tc>
      </w:tr>
      <w:tr w:rsidR="002D52CF" w:rsidRPr="002D52CF" w:rsidTr="002B338E">
        <w:trPr>
          <w:trHeight w:val="300"/>
        </w:trPr>
        <w:tc>
          <w:tcPr>
            <w:tcW w:w="507" w:type="dxa"/>
            <w:shd w:val="clear" w:color="auto" w:fill="auto"/>
            <w:vAlign w:val="bottom"/>
            <w:hideMark/>
          </w:tcPr>
          <w:p w:rsidR="002D52CF" w:rsidRPr="002D52CF" w:rsidRDefault="002D52CF" w:rsidP="002D52CF">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2</w:t>
            </w:r>
          </w:p>
        </w:tc>
        <w:tc>
          <w:tcPr>
            <w:tcW w:w="1756" w:type="dxa"/>
            <w:shd w:val="clear" w:color="auto" w:fill="auto"/>
            <w:vAlign w:val="bottom"/>
            <w:hideMark/>
          </w:tcPr>
          <w:p w:rsidR="002D52CF" w:rsidRPr="002D52CF" w:rsidRDefault="002D52CF" w:rsidP="002D52CF">
            <w:pPr>
              <w:spacing w:after="0" w:line="240" w:lineRule="auto"/>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Старі Петрівці</w:t>
            </w:r>
          </w:p>
        </w:tc>
        <w:tc>
          <w:tcPr>
            <w:tcW w:w="1489"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45,27</w:t>
            </w:r>
          </w:p>
        </w:tc>
        <w:tc>
          <w:tcPr>
            <w:tcW w:w="1695"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23,33</w:t>
            </w:r>
          </w:p>
        </w:tc>
        <w:tc>
          <w:tcPr>
            <w:tcW w:w="2111"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51,52</w:t>
            </w:r>
          </w:p>
        </w:tc>
        <w:tc>
          <w:tcPr>
            <w:tcW w:w="1967" w:type="dxa"/>
            <w:shd w:val="clear" w:color="auto" w:fill="auto"/>
            <w:noWrap/>
            <w:vAlign w:val="bottom"/>
            <w:hideMark/>
          </w:tcPr>
          <w:p w:rsidR="002D52CF" w:rsidRPr="002D52CF" w:rsidRDefault="002D52CF" w:rsidP="006F1C64">
            <w:pPr>
              <w:spacing w:after="0" w:line="240" w:lineRule="auto"/>
              <w:jc w:val="right"/>
              <w:rPr>
                <w:rFonts w:ascii="Times New Roman" w:eastAsia="Times New Roman" w:hAnsi="Times New Roman"/>
                <w:color w:val="000000"/>
                <w:sz w:val="24"/>
                <w:szCs w:val="24"/>
              </w:rPr>
            </w:pPr>
            <w:r w:rsidRPr="002D52CF">
              <w:rPr>
                <w:rFonts w:ascii="Times New Roman" w:eastAsia="Times New Roman" w:hAnsi="Times New Roman"/>
                <w:color w:val="000000"/>
                <w:sz w:val="24"/>
                <w:szCs w:val="24"/>
                <w:lang w:val="uk-UA"/>
              </w:rPr>
              <w:t> </w:t>
            </w:r>
            <w:r w:rsidR="006F1C64">
              <w:rPr>
                <w:rFonts w:ascii="Times New Roman" w:eastAsia="Times New Roman" w:hAnsi="Times New Roman"/>
                <w:color w:val="000000"/>
                <w:sz w:val="24"/>
                <w:szCs w:val="24"/>
              </w:rPr>
              <w:t>-</w:t>
            </w:r>
          </w:p>
        </w:tc>
      </w:tr>
      <w:tr w:rsidR="002D52CF" w:rsidRPr="002D52CF" w:rsidTr="002B338E">
        <w:trPr>
          <w:trHeight w:val="300"/>
        </w:trPr>
        <w:tc>
          <w:tcPr>
            <w:tcW w:w="507" w:type="dxa"/>
            <w:shd w:val="clear" w:color="auto" w:fill="auto"/>
            <w:vAlign w:val="bottom"/>
            <w:hideMark/>
          </w:tcPr>
          <w:p w:rsidR="002D52CF" w:rsidRPr="002D52CF" w:rsidRDefault="002D52CF" w:rsidP="002D52CF">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3</w:t>
            </w:r>
          </w:p>
        </w:tc>
        <w:tc>
          <w:tcPr>
            <w:tcW w:w="1756" w:type="dxa"/>
            <w:shd w:val="clear" w:color="auto" w:fill="auto"/>
            <w:vAlign w:val="bottom"/>
            <w:hideMark/>
          </w:tcPr>
          <w:p w:rsidR="002D52CF" w:rsidRPr="002D52CF" w:rsidRDefault="002D52CF" w:rsidP="002D52CF">
            <w:pPr>
              <w:spacing w:after="0" w:line="240" w:lineRule="auto"/>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Лютіж</w:t>
            </w:r>
          </w:p>
        </w:tc>
        <w:tc>
          <w:tcPr>
            <w:tcW w:w="1489"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40,59</w:t>
            </w:r>
          </w:p>
        </w:tc>
        <w:tc>
          <w:tcPr>
            <w:tcW w:w="1695"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35,23</w:t>
            </w:r>
          </w:p>
        </w:tc>
        <w:tc>
          <w:tcPr>
            <w:tcW w:w="2111"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86,81</w:t>
            </w:r>
          </w:p>
        </w:tc>
        <w:tc>
          <w:tcPr>
            <w:tcW w:w="1967" w:type="dxa"/>
            <w:shd w:val="clear" w:color="auto" w:fill="auto"/>
            <w:noWrap/>
            <w:vAlign w:val="bottom"/>
            <w:hideMark/>
          </w:tcPr>
          <w:p w:rsidR="002D52CF" w:rsidRPr="002D52CF" w:rsidRDefault="002D52CF" w:rsidP="006F1C64">
            <w:pPr>
              <w:spacing w:after="0" w:line="240" w:lineRule="auto"/>
              <w:jc w:val="right"/>
              <w:rPr>
                <w:rFonts w:ascii="Times New Roman" w:eastAsia="Times New Roman" w:hAnsi="Times New Roman"/>
                <w:color w:val="000000"/>
                <w:sz w:val="24"/>
                <w:szCs w:val="24"/>
              </w:rPr>
            </w:pPr>
            <w:r w:rsidRPr="002D52CF">
              <w:rPr>
                <w:rFonts w:ascii="Times New Roman" w:eastAsia="Times New Roman" w:hAnsi="Times New Roman"/>
                <w:color w:val="000000"/>
                <w:sz w:val="24"/>
                <w:szCs w:val="24"/>
                <w:lang w:val="uk-UA"/>
              </w:rPr>
              <w:t> </w:t>
            </w:r>
            <w:r w:rsidR="006F1C64">
              <w:rPr>
                <w:rFonts w:ascii="Times New Roman" w:eastAsia="Times New Roman" w:hAnsi="Times New Roman"/>
                <w:color w:val="000000"/>
                <w:sz w:val="24"/>
                <w:szCs w:val="24"/>
              </w:rPr>
              <w:t>-</w:t>
            </w:r>
          </w:p>
        </w:tc>
      </w:tr>
      <w:tr w:rsidR="002D52CF" w:rsidRPr="002D52CF" w:rsidTr="002B338E">
        <w:trPr>
          <w:trHeight w:val="300"/>
        </w:trPr>
        <w:tc>
          <w:tcPr>
            <w:tcW w:w="507" w:type="dxa"/>
            <w:shd w:val="clear" w:color="auto" w:fill="auto"/>
            <w:vAlign w:val="bottom"/>
            <w:hideMark/>
          </w:tcPr>
          <w:p w:rsidR="002D52CF" w:rsidRPr="002D52CF" w:rsidRDefault="002D52CF" w:rsidP="002D52CF">
            <w:pPr>
              <w:spacing w:after="0" w:line="240" w:lineRule="auto"/>
              <w:jc w:val="center"/>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4</w:t>
            </w:r>
          </w:p>
        </w:tc>
        <w:tc>
          <w:tcPr>
            <w:tcW w:w="1756" w:type="dxa"/>
            <w:shd w:val="clear" w:color="auto" w:fill="auto"/>
            <w:vAlign w:val="bottom"/>
            <w:hideMark/>
          </w:tcPr>
          <w:p w:rsidR="002D52CF" w:rsidRPr="002D52CF" w:rsidRDefault="002D52CF" w:rsidP="002D52CF">
            <w:pPr>
              <w:spacing w:after="0" w:line="240" w:lineRule="auto"/>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Гута-Межигірська</w:t>
            </w:r>
          </w:p>
        </w:tc>
        <w:tc>
          <w:tcPr>
            <w:tcW w:w="1489"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3,32</w:t>
            </w:r>
          </w:p>
        </w:tc>
        <w:tc>
          <w:tcPr>
            <w:tcW w:w="1695"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1,00</w:t>
            </w:r>
          </w:p>
        </w:tc>
        <w:tc>
          <w:tcPr>
            <w:tcW w:w="2111" w:type="dxa"/>
            <w:shd w:val="clear" w:color="auto" w:fill="auto"/>
            <w:vAlign w:val="bottom"/>
            <w:hideMark/>
          </w:tcPr>
          <w:p w:rsidR="002D52CF" w:rsidRPr="002D52CF" w:rsidRDefault="002D52CF" w:rsidP="002D52CF">
            <w:pPr>
              <w:spacing w:after="0" w:line="240" w:lineRule="auto"/>
              <w:jc w:val="right"/>
              <w:rPr>
                <w:rFonts w:ascii="Times New Roman" w:eastAsia="Times New Roman" w:hAnsi="Times New Roman"/>
                <w:color w:val="000000"/>
                <w:sz w:val="24"/>
                <w:szCs w:val="24"/>
                <w:lang w:val="uk-UA"/>
              </w:rPr>
            </w:pPr>
            <w:r w:rsidRPr="002D52CF">
              <w:rPr>
                <w:rFonts w:ascii="Times New Roman" w:eastAsia="Times New Roman" w:hAnsi="Times New Roman"/>
                <w:color w:val="000000"/>
                <w:sz w:val="24"/>
                <w:szCs w:val="24"/>
                <w:lang w:val="uk-UA"/>
              </w:rPr>
              <w:t>30,12</w:t>
            </w:r>
          </w:p>
        </w:tc>
        <w:tc>
          <w:tcPr>
            <w:tcW w:w="1967" w:type="dxa"/>
            <w:shd w:val="clear" w:color="auto" w:fill="auto"/>
            <w:noWrap/>
            <w:vAlign w:val="bottom"/>
            <w:hideMark/>
          </w:tcPr>
          <w:p w:rsidR="002D52CF" w:rsidRPr="002D52CF" w:rsidRDefault="002D52CF" w:rsidP="006F1C64">
            <w:pPr>
              <w:spacing w:after="0" w:line="240" w:lineRule="auto"/>
              <w:jc w:val="right"/>
              <w:rPr>
                <w:rFonts w:ascii="Times New Roman" w:eastAsia="Times New Roman" w:hAnsi="Times New Roman"/>
                <w:color w:val="000000"/>
                <w:sz w:val="24"/>
                <w:szCs w:val="24"/>
              </w:rPr>
            </w:pPr>
            <w:r w:rsidRPr="002D52CF">
              <w:rPr>
                <w:rFonts w:ascii="Times New Roman" w:eastAsia="Times New Roman" w:hAnsi="Times New Roman"/>
                <w:color w:val="000000"/>
                <w:sz w:val="24"/>
                <w:szCs w:val="24"/>
                <w:lang w:val="uk-UA"/>
              </w:rPr>
              <w:t> </w:t>
            </w:r>
            <w:r w:rsidR="006F1C64">
              <w:rPr>
                <w:rFonts w:ascii="Times New Roman" w:eastAsia="Times New Roman" w:hAnsi="Times New Roman"/>
                <w:color w:val="000000"/>
                <w:sz w:val="24"/>
                <w:szCs w:val="24"/>
              </w:rPr>
              <w:t>-</w:t>
            </w:r>
          </w:p>
        </w:tc>
      </w:tr>
      <w:tr w:rsidR="002D52CF" w:rsidRPr="002D52CF" w:rsidTr="002B338E">
        <w:trPr>
          <w:trHeight w:val="315"/>
        </w:trPr>
        <w:tc>
          <w:tcPr>
            <w:tcW w:w="2263" w:type="dxa"/>
            <w:gridSpan w:val="2"/>
            <w:shd w:val="clear" w:color="auto" w:fill="92D050"/>
            <w:vAlign w:val="bottom"/>
            <w:hideMark/>
          </w:tcPr>
          <w:p w:rsidR="002D52CF" w:rsidRPr="002D52CF" w:rsidRDefault="002D52CF" w:rsidP="002D52CF">
            <w:pPr>
              <w:spacing w:after="0" w:line="240" w:lineRule="auto"/>
              <w:jc w:val="center"/>
              <w:rPr>
                <w:rFonts w:ascii="Times New Roman" w:eastAsia="Times New Roman" w:hAnsi="Times New Roman"/>
                <w:b/>
                <w:bCs/>
                <w:color w:val="000000"/>
                <w:sz w:val="24"/>
                <w:szCs w:val="24"/>
                <w:lang w:val="uk-UA"/>
              </w:rPr>
            </w:pPr>
            <w:r w:rsidRPr="002D52CF">
              <w:rPr>
                <w:rFonts w:ascii="Times New Roman" w:eastAsia="Times New Roman" w:hAnsi="Times New Roman"/>
                <w:b/>
                <w:bCs/>
                <w:color w:val="000000"/>
                <w:sz w:val="24"/>
                <w:szCs w:val="24"/>
                <w:lang w:val="uk-UA"/>
              </w:rPr>
              <w:t>Всього</w:t>
            </w:r>
          </w:p>
        </w:tc>
        <w:tc>
          <w:tcPr>
            <w:tcW w:w="1489" w:type="dxa"/>
            <w:shd w:val="clear" w:color="auto" w:fill="92D050"/>
            <w:vAlign w:val="bottom"/>
            <w:hideMark/>
          </w:tcPr>
          <w:p w:rsidR="002D52CF" w:rsidRPr="002D52CF" w:rsidRDefault="002D52CF" w:rsidP="002D52CF">
            <w:pPr>
              <w:spacing w:after="0" w:line="240" w:lineRule="auto"/>
              <w:jc w:val="right"/>
              <w:rPr>
                <w:rFonts w:ascii="Times New Roman" w:eastAsia="Times New Roman" w:hAnsi="Times New Roman"/>
                <w:b/>
                <w:bCs/>
                <w:color w:val="000000"/>
                <w:sz w:val="24"/>
                <w:szCs w:val="24"/>
                <w:lang w:val="uk-UA"/>
              </w:rPr>
            </w:pPr>
            <w:r w:rsidRPr="002D52CF">
              <w:rPr>
                <w:rFonts w:ascii="Times New Roman" w:eastAsia="Times New Roman" w:hAnsi="Times New Roman"/>
                <w:b/>
                <w:bCs/>
                <w:color w:val="000000"/>
                <w:sz w:val="24"/>
                <w:szCs w:val="24"/>
                <w:lang w:val="uk-UA"/>
              </w:rPr>
              <w:t>186,59</w:t>
            </w:r>
          </w:p>
        </w:tc>
        <w:tc>
          <w:tcPr>
            <w:tcW w:w="1695" w:type="dxa"/>
            <w:shd w:val="clear" w:color="auto" w:fill="92D050"/>
            <w:vAlign w:val="bottom"/>
            <w:hideMark/>
          </w:tcPr>
          <w:p w:rsidR="002D52CF" w:rsidRPr="002D52CF" w:rsidRDefault="002D52CF" w:rsidP="002D52CF">
            <w:pPr>
              <w:spacing w:after="0" w:line="240" w:lineRule="auto"/>
              <w:jc w:val="right"/>
              <w:rPr>
                <w:rFonts w:ascii="Times New Roman" w:eastAsia="Times New Roman" w:hAnsi="Times New Roman"/>
                <w:b/>
                <w:bCs/>
                <w:color w:val="000000"/>
                <w:sz w:val="24"/>
                <w:szCs w:val="24"/>
                <w:lang w:val="uk-UA"/>
              </w:rPr>
            </w:pPr>
            <w:r w:rsidRPr="002D52CF">
              <w:rPr>
                <w:rFonts w:ascii="Times New Roman" w:eastAsia="Times New Roman" w:hAnsi="Times New Roman"/>
                <w:b/>
                <w:bCs/>
                <w:color w:val="000000"/>
                <w:sz w:val="24"/>
                <w:szCs w:val="24"/>
                <w:lang w:val="uk-UA"/>
              </w:rPr>
              <w:t>117,92</w:t>
            </w:r>
          </w:p>
        </w:tc>
        <w:tc>
          <w:tcPr>
            <w:tcW w:w="2111" w:type="dxa"/>
            <w:shd w:val="clear" w:color="auto" w:fill="92D050"/>
            <w:vAlign w:val="bottom"/>
            <w:hideMark/>
          </w:tcPr>
          <w:p w:rsidR="002D52CF" w:rsidRPr="009F052A" w:rsidRDefault="002D52CF" w:rsidP="002D52CF">
            <w:pPr>
              <w:spacing w:after="0" w:line="240" w:lineRule="auto"/>
              <w:jc w:val="right"/>
              <w:rPr>
                <w:rFonts w:ascii="Times New Roman" w:eastAsia="Times New Roman" w:hAnsi="Times New Roman"/>
                <w:b/>
                <w:color w:val="000000"/>
                <w:sz w:val="24"/>
                <w:szCs w:val="24"/>
                <w:lang w:val="uk-UA"/>
              </w:rPr>
            </w:pPr>
            <w:r w:rsidRPr="009F052A">
              <w:rPr>
                <w:rFonts w:ascii="Times New Roman" w:eastAsia="Times New Roman" w:hAnsi="Times New Roman"/>
                <w:b/>
                <w:color w:val="000000"/>
                <w:sz w:val="24"/>
                <w:szCs w:val="24"/>
                <w:lang w:val="uk-UA"/>
              </w:rPr>
              <w:t>63,20</w:t>
            </w:r>
          </w:p>
        </w:tc>
        <w:tc>
          <w:tcPr>
            <w:tcW w:w="1967" w:type="dxa"/>
            <w:shd w:val="clear" w:color="auto" w:fill="92D050"/>
            <w:noWrap/>
            <w:vAlign w:val="bottom"/>
            <w:hideMark/>
          </w:tcPr>
          <w:p w:rsidR="002D52CF" w:rsidRPr="009F052A" w:rsidRDefault="002D52CF" w:rsidP="009F052A">
            <w:pPr>
              <w:spacing w:after="0" w:line="240" w:lineRule="auto"/>
              <w:jc w:val="right"/>
              <w:rPr>
                <w:rFonts w:ascii="Times New Roman" w:eastAsia="Times New Roman" w:hAnsi="Times New Roman"/>
                <w:b/>
                <w:color w:val="000000"/>
                <w:sz w:val="24"/>
                <w:szCs w:val="24"/>
                <w:lang w:val="uk-UA"/>
              </w:rPr>
            </w:pPr>
            <w:r w:rsidRPr="009F052A">
              <w:rPr>
                <w:rFonts w:ascii="Times New Roman" w:eastAsia="Times New Roman" w:hAnsi="Times New Roman"/>
                <w:b/>
                <w:color w:val="000000"/>
                <w:sz w:val="24"/>
                <w:szCs w:val="24"/>
                <w:lang w:val="uk-UA"/>
              </w:rPr>
              <w:t> </w:t>
            </w:r>
            <w:r w:rsidR="009F052A" w:rsidRPr="009F052A">
              <w:rPr>
                <w:rFonts w:ascii="Times New Roman" w:eastAsia="Times New Roman" w:hAnsi="Times New Roman"/>
                <w:b/>
                <w:color w:val="000000"/>
                <w:sz w:val="24"/>
                <w:szCs w:val="24"/>
                <w:lang w:val="uk-UA"/>
              </w:rPr>
              <w:t>0,974</w:t>
            </w:r>
          </w:p>
        </w:tc>
      </w:tr>
    </w:tbl>
    <w:p w:rsidR="002D52CF" w:rsidRDefault="002D52CF" w:rsidP="008D5348">
      <w:pPr>
        <w:spacing w:after="0" w:line="240" w:lineRule="auto"/>
        <w:ind w:firstLine="720"/>
        <w:jc w:val="both"/>
        <w:rPr>
          <w:rFonts w:ascii="Times New Roman" w:hAnsi="Times New Roman"/>
          <w:sz w:val="24"/>
          <w:szCs w:val="24"/>
          <w:lang w:val="uk-UA"/>
        </w:rPr>
      </w:pPr>
    </w:p>
    <w:p w:rsidR="009F052A" w:rsidRPr="002B338E" w:rsidRDefault="00AF5BB2" w:rsidP="002B338E">
      <w:pPr>
        <w:pStyle w:val="afd"/>
        <w:ind w:firstLine="567"/>
        <w:jc w:val="both"/>
        <w:rPr>
          <w:rFonts w:ascii="Times New Roman" w:eastAsia="Calibri" w:hAnsi="Times New Roman" w:cs="Times New Roman"/>
          <w:color w:val="auto"/>
          <w:sz w:val="28"/>
          <w:lang w:val="uk-UA"/>
        </w:rPr>
      </w:pPr>
      <w:r w:rsidRPr="001A2540">
        <w:rPr>
          <w:rFonts w:ascii="Times New Roman" w:eastAsia="Calibri" w:hAnsi="Times New Roman" w:cs="Times New Roman"/>
          <w:color w:val="000000" w:themeColor="text1"/>
          <w:sz w:val="28"/>
          <w:lang w:val="uk-UA"/>
        </w:rPr>
        <w:t>В</w:t>
      </w:r>
      <w:r w:rsidR="009F052A" w:rsidRPr="002B338E">
        <w:rPr>
          <w:rFonts w:ascii="Times New Roman" w:eastAsia="Calibri" w:hAnsi="Times New Roman" w:cs="Times New Roman"/>
          <w:color w:val="auto"/>
          <w:sz w:val="28"/>
          <w:lang w:val="uk-UA"/>
        </w:rPr>
        <w:t>продовж 202</w:t>
      </w:r>
      <w:r w:rsidR="00783735">
        <w:rPr>
          <w:rFonts w:ascii="Times New Roman" w:eastAsia="Calibri" w:hAnsi="Times New Roman" w:cs="Times New Roman"/>
          <w:color w:val="auto"/>
          <w:sz w:val="28"/>
          <w:lang w:val="uk-UA"/>
        </w:rPr>
        <w:t>2</w:t>
      </w:r>
      <w:r w:rsidR="009F052A" w:rsidRPr="002B338E">
        <w:rPr>
          <w:rFonts w:ascii="Times New Roman" w:eastAsia="Calibri" w:hAnsi="Times New Roman" w:cs="Times New Roman"/>
          <w:color w:val="auto"/>
          <w:sz w:val="28"/>
          <w:lang w:val="uk-UA"/>
        </w:rPr>
        <w:t xml:space="preserve"> року </w:t>
      </w:r>
      <w:r w:rsidR="00783735">
        <w:rPr>
          <w:rFonts w:ascii="Times New Roman" w:eastAsia="Calibri" w:hAnsi="Times New Roman" w:cs="Times New Roman"/>
          <w:color w:val="auto"/>
          <w:sz w:val="28"/>
          <w:lang w:val="uk-UA"/>
        </w:rPr>
        <w:t xml:space="preserve">не </w:t>
      </w:r>
      <w:r w:rsidR="009F052A" w:rsidRPr="002B338E">
        <w:rPr>
          <w:rFonts w:ascii="Times New Roman" w:eastAsia="Calibri" w:hAnsi="Times New Roman" w:cs="Times New Roman"/>
          <w:color w:val="auto"/>
          <w:sz w:val="28"/>
          <w:lang w:val="uk-UA"/>
        </w:rPr>
        <w:t>здійсн</w:t>
      </w:r>
      <w:r w:rsidR="00783735">
        <w:rPr>
          <w:rFonts w:ascii="Times New Roman" w:eastAsia="Calibri" w:hAnsi="Times New Roman" w:cs="Times New Roman"/>
          <w:color w:val="auto"/>
          <w:sz w:val="28"/>
          <w:lang w:val="uk-UA"/>
        </w:rPr>
        <w:t xml:space="preserve">ювалося </w:t>
      </w:r>
      <w:r w:rsidR="009F052A" w:rsidRPr="002B338E">
        <w:rPr>
          <w:rFonts w:ascii="Times New Roman" w:eastAsia="Calibri" w:hAnsi="Times New Roman" w:cs="Times New Roman"/>
          <w:color w:val="auto"/>
          <w:sz w:val="28"/>
          <w:lang w:val="uk-UA"/>
        </w:rPr>
        <w:t xml:space="preserve">будівництво </w:t>
      </w:r>
      <w:r w:rsidR="00783735">
        <w:rPr>
          <w:rFonts w:ascii="Times New Roman" w:eastAsia="Calibri" w:hAnsi="Times New Roman" w:cs="Times New Roman"/>
          <w:color w:val="auto"/>
          <w:sz w:val="28"/>
          <w:lang w:val="uk-UA"/>
        </w:rPr>
        <w:t xml:space="preserve">об’єктів дорожньої інфраструктури у зв’язку з неможливістю їх фінансування.   </w:t>
      </w:r>
    </w:p>
    <w:p w:rsidR="00856E71" w:rsidRPr="002B338E" w:rsidRDefault="00856E71" w:rsidP="002B338E">
      <w:pPr>
        <w:spacing w:after="0" w:line="240" w:lineRule="auto"/>
        <w:ind w:firstLine="567"/>
        <w:jc w:val="both"/>
        <w:rPr>
          <w:rFonts w:ascii="Times New Roman" w:hAnsi="Times New Roman"/>
          <w:sz w:val="28"/>
          <w:szCs w:val="24"/>
          <w:lang w:val="uk-UA"/>
        </w:rPr>
      </w:pPr>
      <w:r w:rsidRPr="002B338E">
        <w:rPr>
          <w:rFonts w:ascii="Times New Roman" w:hAnsi="Times New Roman"/>
          <w:sz w:val="28"/>
          <w:szCs w:val="24"/>
          <w:lang w:val="uk-UA"/>
        </w:rPr>
        <w:t>Витрати на поточний ремонт дорожнього покриття склали:</w:t>
      </w:r>
    </w:p>
    <w:tbl>
      <w:tblPr>
        <w:tblStyle w:val="afc"/>
        <w:tblpPr w:leftFromText="180" w:rightFromText="180" w:vertAnchor="text" w:horzAnchor="margin" w:tblpXSpec="center" w:tblpY="169"/>
        <w:tblW w:w="0" w:type="auto"/>
        <w:tblLook w:val="04A0" w:firstRow="1" w:lastRow="0" w:firstColumn="1" w:lastColumn="0" w:noHBand="0" w:noVBand="1"/>
      </w:tblPr>
      <w:tblGrid>
        <w:gridCol w:w="6249"/>
        <w:gridCol w:w="1040"/>
        <w:gridCol w:w="2268"/>
      </w:tblGrid>
      <w:tr w:rsidR="002D52CF" w:rsidRPr="00783735" w:rsidTr="00D02B51">
        <w:tc>
          <w:tcPr>
            <w:tcW w:w="6249" w:type="dxa"/>
          </w:tcPr>
          <w:p w:rsidR="002D52CF" w:rsidRPr="00D20871" w:rsidRDefault="002D52CF" w:rsidP="002D52CF">
            <w:pPr>
              <w:spacing w:line="240" w:lineRule="auto"/>
              <w:jc w:val="center"/>
              <w:rPr>
                <w:rFonts w:ascii="Times New Roman" w:hAnsi="Times New Roman"/>
                <w:sz w:val="24"/>
                <w:szCs w:val="24"/>
                <w:lang w:val="uk-UA"/>
              </w:rPr>
            </w:pPr>
            <w:r w:rsidRPr="00D20871">
              <w:rPr>
                <w:rFonts w:ascii="Times New Roman" w:eastAsia="Times New Roman" w:hAnsi="Times New Roman"/>
                <w:b/>
                <w:bCs/>
                <w:color w:val="000000"/>
                <w:sz w:val="24"/>
                <w:szCs w:val="24"/>
                <w:lang w:val="uk-UA"/>
              </w:rPr>
              <w:t>Показники</w:t>
            </w:r>
          </w:p>
        </w:tc>
        <w:tc>
          <w:tcPr>
            <w:tcW w:w="1040" w:type="dxa"/>
          </w:tcPr>
          <w:p w:rsidR="002D52CF" w:rsidRPr="00D20871" w:rsidRDefault="002D52CF" w:rsidP="002D52CF">
            <w:pPr>
              <w:spacing w:line="240" w:lineRule="auto"/>
              <w:jc w:val="center"/>
              <w:rPr>
                <w:rFonts w:ascii="Times New Roman" w:hAnsi="Times New Roman"/>
                <w:sz w:val="24"/>
                <w:szCs w:val="24"/>
                <w:lang w:val="uk-UA"/>
              </w:rPr>
            </w:pPr>
            <w:r w:rsidRPr="00D20871">
              <w:rPr>
                <w:rFonts w:ascii="Times New Roman" w:eastAsia="Times New Roman" w:hAnsi="Times New Roman"/>
                <w:b/>
                <w:bCs/>
                <w:color w:val="000000"/>
                <w:sz w:val="24"/>
                <w:szCs w:val="24"/>
                <w:lang w:val="uk-UA"/>
              </w:rPr>
              <w:t>Площа, тис. м</w:t>
            </w:r>
            <w:r w:rsidRPr="00D20871">
              <w:rPr>
                <w:rFonts w:ascii="Times New Roman" w:eastAsia="Times New Roman" w:hAnsi="Times New Roman"/>
                <w:b/>
                <w:bCs/>
                <w:color w:val="000000"/>
                <w:sz w:val="24"/>
                <w:szCs w:val="24"/>
                <w:vertAlign w:val="superscript"/>
                <w:lang w:val="uk-UA"/>
              </w:rPr>
              <w:t>2</w:t>
            </w:r>
          </w:p>
        </w:tc>
        <w:tc>
          <w:tcPr>
            <w:tcW w:w="2268" w:type="dxa"/>
            <w:vAlign w:val="center"/>
          </w:tcPr>
          <w:p w:rsidR="002D52CF" w:rsidRPr="00D20871" w:rsidRDefault="002D52CF" w:rsidP="002D52CF">
            <w:pPr>
              <w:spacing w:line="240" w:lineRule="auto"/>
              <w:jc w:val="center"/>
              <w:rPr>
                <w:rFonts w:ascii="Times New Roman" w:eastAsia="Times New Roman" w:hAnsi="Times New Roman"/>
                <w:b/>
                <w:bCs/>
                <w:color w:val="000000"/>
                <w:sz w:val="24"/>
                <w:szCs w:val="24"/>
                <w:lang w:val="uk-UA"/>
              </w:rPr>
            </w:pPr>
            <w:r w:rsidRPr="00D20871">
              <w:rPr>
                <w:rFonts w:ascii="Times New Roman" w:eastAsia="Times New Roman" w:hAnsi="Times New Roman"/>
                <w:b/>
                <w:bCs/>
                <w:color w:val="000000"/>
                <w:sz w:val="24"/>
                <w:szCs w:val="24"/>
                <w:lang w:val="uk-UA"/>
              </w:rPr>
              <w:t>Вартість робіт, тис. грн.</w:t>
            </w:r>
          </w:p>
        </w:tc>
      </w:tr>
      <w:tr w:rsidR="002D52CF" w:rsidRPr="00557039" w:rsidTr="00557039">
        <w:tc>
          <w:tcPr>
            <w:tcW w:w="6249" w:type="dxa"/>
          </w:tcPr>
          <w:p w:rsidR="002D52CF" w:rsidRPr="00D20871" w:rsidRDefault="002D52CF" w:rsidP="002D52CF">
            <w:pPr>
              <w:spacing w:line="240" w:lineRule="auto"/>
              <w:jc w:val="both"/>
              <w:rPr>
                <w:rFonts w:ascii="Times New Roman" w:hAnsi="Times New Roman"/>
                <w:sz w:val="24"/>
                <w:szCs w:val="24"/>
                <w:lang w:val="uk-UA"/>
              </w:rPr>
            </w:pPr>
            <w:r w:rsidRPr="00D20871">
              <w:rPr>
                <w:rFonts w:ascii="Times New Roman" w:eastAsia="Times New Roman" w:hAnsi="Times New Roman"/>
                <w:color w:val="000000"/>
                <w:sz w:val="24"/>
                <w:szCs w:val="24"/>
                <w:lang w:val="uk-UA"/>
              </w:rPr>
              <w:t>Поточний ремонт вулиць і доріг </w:t>
            </w:r>
          </w:p>
        </w:tc>
        <w:tc>
          <w:tcPr>
            <w:tcW w:w="1040" w:type="dxa"/>
            <w:shd w:val="clear" w:color="auto" w:fill="auto"/>
            <w:vAlign w:val="center"/>
          </w:tcPr>
          <w:p w:rsidR="002D52CF" w:rsidRPr="00D20871" w:rsidRDefault="00557039" w:rsidP="00557039">
            <w:pPr>
              <w:spacing w:line="240" w:lineRule="auto"/>
              <w:jc w:val="center"/>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304</w:t>
            </w:r>
          </w:p>
        </w:tc>
        <w:tc>
          <w:tcPr>
            <w:tcW w:w="2268" w:type="dxa"/>
            <w:shd w:val="clear" w:color="auto" w:fill="auto"/>
            <w:vAlign w:val="center"/>
          </w:tcPr>
          <w:p w:rsidR="002D52CF" w:rsidRPr="00D20871" w:rsidRDefault="00557039" w:rsidP="00557039">
            <w:pPr>
              <w:spacing w:line="240" w:lineRule="auto"/>
              <w:jc w:val="center"/>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413,285</w:t>
            </w:r>
          </w:p>
        </w:tc>
      </w:tr>
      <w:tr w:rsidR="00557039" w:rsidTr="00557039">
        <w:tc>
          <w:tcPr>
            <w:tcW w:w="6249" w:type="dxa"/>
            <w:shd w:val="clear" w:color="auto" w:fill="92D050"/>
          </w:tcPr>
          <w:p w:rsidR="00557039" w:rsidRPr="009F052A" w:rsidRDefault="00557039" w:rsidP="00557039">
            <w:pPr>
              <w:spacing w:line="240" w:lineRule="auto"/>
              <w:rPr>
                <w:rFonts w:ascii="Times New Roman" w:eastAsia="Times New Roman" w:hAnsi="Times New Roman"/>
                <w:b/>
                <w:bCs/>
                <w:color w:val="000000"/>
                <w:sz w:val="24"/>
                <w:szCs w:val="24"/>
                <w:lang w:val="uk-UA"/>
              </w:rPr>
            </w:pPr>
            <w:r w:rsidRPr="009F052A">
              <w:rPr>
                <w:rFonts w:ascii="Times New Roman" w:eastAsia="Times New Roman" w:hAnsi="Times New Roman"/>
                <w:b/>
                <w:bCs/>
                <w:color w:val="000000"/>
                <w:sz w:val="24"/>
                <w:szCs w:val="24"/>
                <w:lang w:val="uk-UA"/>
              </w:rPr>
              <w:t>Всього</w:t>
            </w:r>
          </w:p>
        </w:tc>
        <w:tc>
          <w:tcPr>
            <w:tcW w:w="1040" w:type="dxa"/>
            <w:shd w:val="clear" w:color="auto" w:fill="92D050"/>
            <w:vAlign w:val="center"/>
          </w:tcPr>
          <w:p w:rsidR="00557039" w:rsidRPr="00D20871" w:rsidRDefault="00557039" w:rsidP="00557039">
            <w:pPr>
              <w:spacing w:line="240" w:lineRule="auto"/>
              <w:jc w:val="center"/>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304</w:t>
            </w:r>
          </w:p>
        </w:tc>
        <w:tc>
          <w:tcPr>
            <w:tcW w:w="2268" w:type="dxa"/>
            <w:shd w:val="clear" w:color="auto" w:fill="92D050"/>
            <w:vAlign w:val="center"/>
          </w:tcPr>
          <w:p w:rsidR="00557039" w:rsidRPr="00D20871" w:rsidRDefault="00557039" w:rsidP="00557039">
            <w:pPr>
              <w:spacing w:line="240" w:lineRule="auto"/>
              <w:jc w:val="center"/>
              <w:rPr>
                <w:rFonts w:ascii="Times New Roman" w:eastAsia="Times New Roman" w:hAnsi="Times New Roman"/>
                <w:color w:val="000000"/>
                <w:sz w:val="24"/>
                <w:szCs w:val="24"/>
                <w:lang w:val="uk-UA"/>
              </w:rPr>
            </w:pPr>
            <w:r>
              <w:rPr>
                <w:rFonts w:ascii="Times New Roman" w:eastAsia="Times New Roman" w:hAnsi="Times New Roman"/>
                <w:color w:val="000000"/>
                <w:sz w:val="24"/>
                <w:szCs w:val="24"/>
                <w:lang w:val="uk-UA"/>
              </w:rPr>
              <w:t>413,285</w:t>
            </w:r>
          </w:p>
        </w:tc>
      </w:tr>
    </w:tbl>
    <w:p w:rsidR="002D52CF" w:rsidRDefault="002D52CF" w:rsidP="008D5348">
      <w:pPr>
        <w:spacing w:after="0" w:line="240" w:lineRule="auto"/>
        <w:ind w:firstLine="720"/>
        <w:jc w:val="both"/>
        <w:rPr>
          <w:rFonts w:ascii="Times New Roman" w:hAnsi="Times New Roman"/>
          <w:sz w:val="24"/>
          <w:szCs w:val="24"/>
          <w:lang w:val="uk-UA"/>
        </w:rPr>
      </w:pPr>
    </w:p>
    <w:p w:rsidR="00C26610" w:rsidRDefault="00C26610" w:rsidP="002B338E">
      <w:pPr>
        <w:spacing w:after="0" w:line="240" w:lineRule="auto"/>
        <w:ind w:firstLine="567"/>
        <w:jc w:val="both"/>
        <w:rPr>
          <w:rFonts w:ascii="Times New Roman" w:hAnsi="Times New Roman"/>
          <w:sz w:val="28"/>
          <w:szCs w:val="24"/>
          <w:lang w:val="uk-UA"/>
        </w:rPr>
      </w:pPr>
    </w:p>
    <w:p w:rsidR="00C26610" w:rsidRDefault="00C26610" w:rsidP="002B338E">
      <w:pPr>
        <w:spacing w:after="0" w:line="240" w:lineRule="auto"/>
        <w:ind w:firstLine="567"/>
        <w:jc w:val="both"/>
        <w:rPr>
          <w:rFonts w:ascii="Times New Roman" w:hAnsi="Times New Roman"/>
          <w:sz w:val="28"/>
          <w:szCs w:val="24"/>
          <w:lang w:val="uk-UA"/>
        </w:rPr>
      </w:pPr>
    </w:p>
    <w:p w:rsidR="00D02B51" w:rsidRPr="001A2540" w:rsidRDefault="00AF5BB2" w:rsidP="002B338E">
      <w:pPr>
        <w:spacing w:after="0" w:line="240" w:lineRule="auto"/>
        <w:ind w:firstLine="567"/>
        <w:jc w:val="both"/>
        <w:rPr>
          <w:rFonts w:ascii="Times New Roman" w:hAnsi="Times New Roman"/>
          <w:color w:val="000000" w:themeColor="text1"/>
          <w:sz w:val="28"/>
          <w:szCs w:val="24"/>
          <w:lang w:val="uk-UA"/>
        </w:rPr>
      </w:pPr>
      <w:proofErr w:type="spellStart"/>
      <w:r>
        <w:rPr>
          <w:rFonts w:ascii="Times New Roman" w:hAnsi="Times New Roman"/>
          <w:sz w:val="28"/>
          <w:szCs w:val="24"/>
          <w:lang w:val="uk-UA"/>
        </w:rPr>
        <w:t>Дорожн</w:t>
      </w:r>
      <w:r w:rsidRPr="001A2540">
        <w:rPr>
          <w:rFonts w:ascii="Times New Roman" w:hAnsi="Times New Roman"/>
          <w:color w:val="000000" w:themeColor="text1"/>
          <w:sz w:val="28"/>
          <w:szCs w:val="24"/>
          <w:lang w:val="uk-UA"/>
        </w:rPr>
        <w:t>ьо</w:t>
      </w:r>
      <w:proofErr w:type="spellEnd"/>
      <w:r w:rsidR="00D02B51" w:rsidRPr="002B338E">
        <w:rPr>
          <w:rFonts w:ascii="Times New Roman" w:hAnsi="Times New Roman"/>
          <w:sz w:val="28"/>
          <w:szCs w:val="24"/>
          <w:lang w:val="uk-UA"/>
        </w:rPr>
        <w:t xml:space="preserve">-освітлювальна мережа в Петрівській </w:t>
      </w:r>
      <w:r w:rsidRPr="001A2540">
        <w:rPr>
          <w:rFonts w:ascii="Times New Roman" w:hAnsi="Times New Roman"/>
          <w:color w:val="000000" w:themeColor="text1"/>
          <w:sz w:val="28"/>
          <w:szCs w:val="24"/>
          <w:lang w:val="uk-UA"/>
        </w:rPr>
        <w:t xml:space="preserve">сільській </w:t>
      </w:r>
      <w:r w:rsidR="00D02B51" w:rsidRPr="001A2540">
        <w:rPr>
          <w:rFonts w:ascii="Times New Roman" w:hAnsi="Times New Roman"/>
          <w:color w:val="000000" w:themeColor="text1"/>
          <w:sz w:val="28"/>
          <w:szCs w:val="24"/>
          <w:lang w:val="uk-UA"/>
        </w:rPr>
        <w:t>територіальні</w:t>
      </w:r>
      <w:r w:rsidRPr="001A2540">
        <w:rPr>
          <w:rFonts w:ascii="Times New Roman" w:hAnsi="Times New Roman"/>
          <w:color w:val="000000" w:themeColor="text1"/>
          <w:sz w:val="28"/>
          <w:szCs w:val="24"/>
          <w:lang w:val="uk-UA"/>
        </w:rPr>
        <w:t>й Г</w:t>
      </w:r>
      <w:r w:rsidR="00D02B51" w:rsidRPr="001A2540">
        <w:rPr>
          <w:rFonts w:ascii="Times New Roman" w:hAnsi="Times New Roman"/>
          <w:color w:val="000000" w:themeColor="text1"/>
          <w:sz w:val="28"/>
          <w:szCs w:val="24"/>
          <w:lang w:val="uk-UA"/>
        </w:rPr>
        <w:t xml:space="preserve">ромаді є розгалуженою </w:t>
      </w:r>
    </w:p>
    <w:p w:rsidR="00D02B51" w:rsidRPr="00D02B51" w:rsidRDefault="00D02B51" w:rsidP="008D5348">
      <w:pPr>
        <w:spacing w:after="0" w:line="240" w:lineRule="auto"/>
        <w:ind w:firstLine="720"/>
        <w:jc w:val="both"/>
        <w:rPr>
          <w:rFonts w:ascii="Times New Roman" w:hAnsi="Times New Roman"/>
          <w:sz w:val="24"/>
          <w:szCs w:val="24"/>
          <w:lang w:val="uk-UA"/>
        </w:rPr>
      </w:pPr>
      <w:r>
        <w:rPr>
          <w:rFonts w:ascii="Times New Roman" w:hAnsi="Times New Roman"/>
          <w:sz w:val="24"/>
          <w:szCs w:val="24"/>
          <w:lang w:val="uk-UA"/>
        </w:rPr>
        <w:t xml:space="preserve">  </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80"/>
        <w:gridCol w:w="1417"/>
      </w:tblGrid>
      <w:tr w:rsidR="00D02B51" w:rsidRPr="004E23AD" w:rsidTr="00D02B51">
        <w:trPr>
          <w:trHeight w:val="717"/>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 xml:space="preserve">Загальна протяжність мереж зовнішнього освітлення населених пунктів – всього, км </w:t>
            </w:r>
          </w:p>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у тому числі:</w:t>
            </w:r>
          </w:p>
        </w:tc>
        <w:tc>
          <w:tcPr>
            <w:tcW w:w="1417" w:type="dxa"/>
            <w:vAlign w:val="bottom"/>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125,4</w:t>
            </w:r>
          </w:p>
        </w:tc>
      </w:tr>
      <w:tr w:rsidR="00D02B51" w:rsidRPr="004E23AD" w:rsidTr="00D02B51">
        <w:trPr>
          <w:trHeight w:val="144"/>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повітряні мережі</w:t>
            </w:r>
          </w:p>
        </w:tc>
        <w:tc>
          <w:tcPr>
            <w:tcW w:w="1417" w:type="dxa"/>
            <w:vAlign w:val="bottom"/>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125,4</w:t>
            </w:r>
          </w:p>
        </w:tc>
      </w:tr>
      <w:tr w:rsidR="00D02B51" w:rsidRPr="00F24B44" w:rsidTr="00D02B51">
        <w:trPr>
          <w:trHeight w:val="400"/>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lastRenderedPageBreak/>
              <w:t xml:space="preserve">Кількість </w:t>
            </w:r>
            <w:proofErr w:type="spellStart"/>
            <w:r w:rsidRPr="00D02B51">
              <w:rPr>
                <w:rFonts w:ascii="Times New Roman" w:hAnsi="Times New Roman"/>
                <w:sz w:val="24"/>
                <w:szCs w:val="24"/>
                <w:lang w:val="uk-UA"/>
              </w:rPr>
              <w:t>світлоточок</w:t>
            </w:r>
            <w:proofErr w:type="spellEnd"/>
            <w:r w:rsidRPr="00D02B51">
              <w:rPr>
                <w:rFonts w:ascii="Times New Roman" w:hAnsi="Times New Roman"/>
                <w:sz w:val="24"/>
                <w:szCs w:val="24"/>
                <w:lang w:val="uk-UA"/>
              </w:rPr>
              <w:t xml:space="preserve"> за типами джерел світла – всього, шт.</w:t>
            </w:r>
          </w:p>
        </w:tc>
        <w:tc>
          <w:tcPr>
            <w:tcW w:w="1417" w:type="dxa"/>
            <w:vAlign w:val="bottom"/>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3617</w:t>
            </w:r>
          </w:p>
        </w:tc>
      </w:tr>
      <w:tr w:rsidR="00D02B51" w:rsidRPr="00F24B44" w:rsidTr="00D02B51">
        <w:trPr>
          <w:trHeight w:val="144"/>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натрієві</w:t>
            </w:r>
          </w:p>
        </w:tc>
        <w:tc>
          <w:tcPr>
            <w:tcW w:w="1417" w:type="dxa"/>
            <w:vAlign w:val="bottom"/>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247</w:t>
            </w:r>
          </w:p>
        </w:tc>
      </w:tr>
      <w:tr w:rsidR="00D02B51" w:rsidRPr="00F24B44" w:rsidTr="00D02B51">
        <w:trPr>
          <w:trHeight w:val="144"/>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світлодіодні джерела світла</w:t>
            </w:r>
          </w:p>
        </w:tc>
        <w:tc>
          <w:tcPr>
            <w:tcW w:w="1417" w:type="dxa"/>
            <w:vAlign w:val="bottom"/>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3370</w:t>
            </w:r>
          </w:p>
        </w:tc>
      </w:tr>
      <w:tr w:rsidR="00D02B51" w:rsidRPr="00F24B44" w:rsidTr="00D02B51">
        <w:trPr>
          <w:trHeight w:val="144"/>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Кількість автоматизованих систем дистанційного управління зовнішнім освітленням – всього, шт.</w:t>
            </w:r>
          </w:p>
        </w:tc>
        <w:tc>
          <w:tcPr>
            <w:tcW w:w="1417" w:type="dxa"/>
            <w:vAlign w:val="bottom"/>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49</w:t>
            </w:r>
          </w:p>
        </w:tc>
      </w:tr>
      <w:tr w:rsidR="00D02B51" w:rsidRPr="00F24B44" w:rsidTr="00D02B51">
        <w:trPr>
          <w:trHeight w:val="400"/>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Кількість приладів обліку електричної енергії, яка споживається системами зовнішнього освітлення населених пунктів – всього, тис. шт.</w:t>
            </w:r>
          </w:p>
        </w:tc>
        <w:tc>
          <w:tcPr>
            <w:tcW w:w="1417" w:type="dxa"/>
            <w:vAlign w:val="bottom"/>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49</w:t>
            </w:r>
          </w:p>
        </w:tc>
      </w:tr>
      <w:tr w:rsidR="00D02B51" w:rsidRPr="00F24B44" w:rsidTr="00D02B51">
        <w:trPr>
          <w:trHeight w:val="420"/>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Кількість спожитої електроенергії – всього, тис. кВт/год</w:t>
            </w:r>
          </w:p>
        </w:tc>
        <w:tc>
          <w:tcPr>
            <w:tcW w:w="1417" w:type="dxa"/>
            <w:vAlign w:val="center"/>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692,1</w:t>
            </w:r>
          </w:p>
        </w:tc>
      </w:tr>
      <w:tr w:rsidR="00D02B51" w:rsidRPr="00F24B44" w:rsidTr="00D02B51">
        <w:trPr>
          <w:trHeight w:val="412"/>
        </w:trPr>
        <w:tc>
          <w:tcPr>
            <w:tcW w:w="8080" w:type="dxa"/>
            <w:vAlign w:val="bottom"/>
          </w:tcPr>
          <w:p w:rsidR="00D02B51" w:rsidRPr="00D02B51" w:rsidRDefault="00D02B51" w:rsidP="00D02B51">
            <w:pPr>
              <w:spacing w:after="0" w:line="240" w:lineRule="auto"/>
              <w:jc w:val="both"/>
              <w:rPr>
                <w:rFonts w:ascii="Times New Roman" w:hAnsi="Times New Roman"/>
                <w:sz w:val="24"/>
                <w:szCs w:val="24"/>
                <w:lang w:val="uk-UA"/>
              </w:rPr>
            </w:pPr>
            <w:r w:rsidRPr="00D02B51">
              <w:rPr>
                <w:rFonts w:ascii="Times New Roman" w:hAnsi="Times New Roman"/>
                <w:sz w:val="24"/>
                <w:szCs w:val="24"/>
                <w:lang w:val="uk-UA"/>
              </w:rPr>
              <w:t xml:space="preserve">Кількість електроенергії, спожитої на роботу 1 </w:t>
            </w:r>
            <w:proofErr w:type="spellStart"/>
            <w:r w:rsidRPr="00D02B51">
              <w:rPr>
                <w:rFonts w:ascii="Times New Roman" w:hAnsi="Times New Roman"/>
                <w:sz w:val="24"/>
                <w:szCs w:val="24"/>
                <w:lang w:val="uk-UA"/>
              </w:rPr>
              <w:t>світлоточки</w:t>
            </w:r>
            <w:proofErr w:type="spellEnd"/>
            <w:r w:rsidRPr="00D02B51">
              <w:rPr>
                <w:rFonts w:ascii="Times New Roman" w:hAnsi="Times New Roman"/>
                <w:sz w:val="24"/>
                <w:szCs w:val="24"/>
                <w:lang w:val="uk-UA"/>
              </w:rPr>
              <w:t>, кВт/год</w:t>
            </w:r>
          </w:p>
        </w:tc>
        <w:tc>
          <w:tcPr>
            <w:tcW w:w="1417" w:type="dxa"/>
            <w:vAlign w:val="center"/>
          </w:tcPr>
          <w:p w:rsidR="00D02B51" w:rsidRPr="00D02B51" w:rsidRDefault="00D02B51" w:rsidP="00D02B51">
            <w:pPr>
              <w:spacing w:after="0" w:line="240" w:lineRule="auto"/>
              <w:jc w:val="center"/>
              <w:rPr>
                <w:rFonts w:ascii="Times New Roman" w:hAnsi="Times New Roman"/>
                <w:sz w:val="24"/>
                <w:szCs w:val="24"/>
                <w:lang w:val="uk-UA"/>
              </w:rPr>
            </w:pPr>
            <w:r w:rsidRPr="00D02B51">
              <w:rPr>
                <w:rFonts w:ascii="Times New Roman" w:hAnsi="Times New Roman"/>
                <w:sz w:val="24"/>
                <w:szCs w:val="24"/>
                <w:lang w:val="uk-UA"/>
              </w:rPr>
              <w:t>191</w:t>
            </w:r>
          </w:p>
        </w:tc>
      </w:tr>
    </w:tbl>
    <w:p w:rsidR="00D02B51" w:rsidRDefault="00D02B51" w:rsidP="008D5348">
      <w:pPr>
        <w:spacing w:after="0" w:line="240" w:lineRule="auto"/>
        <w:ind w:firstLine="720"/>
        <w:jc w:val="both"/>
        <w:rPr>
          <w:rFonts w:ascii="Times New Roman" w:hAnsi="Times New Roman"/>
          <w:sz w:val="24"/>
          <w:szCs w:val="24"/>
          <w:lang w:val="uk-UA"/>
        </w:rPr>
      </w:pPr>
    </w:p>
    <w:p w:rsidR="008D5348" w:rsidRDefault="00577790" w:rsidP="00F83FE6">
      <w:pPr>
        <w:spacing w:after="0" w:line="240" w:lineRule="auto"/>
        <w:ind w:firstLine="567"/>
        <w:jc w:val="both"/>
        <w:rPr>
          <w:rFonts w:ascii="Times New Roman" w:hAnsi="Times New Roman"/>
          <w:sz w:val="28"/>
          <w:szCs w:val="24"/>
          <w:lang w:val="uk-UA"/>
        </w:rPr>
      </w:pPr>
      <w:r w:rsidRPr="00F837AB">
        <w:rPr>
          <w:rFonts w:ascii="Times New Roman" w:hAnsi="Times New Roman"/>
          <w:sz w:val="28"/>
          <w:szCs w:val="24"/>
          <w:lang w:val="uk-UA"/>
        </w:rPr>
        <w:t>В 202</w:t>
      </w:r>
      <w:r w:rsidR="006B6075">
        <w:rPr>
          <w:rFonts w:ascii="Times New Roman" w:hAnsi="Times New Roman"/>
          <w:sz w:val="28"/>
          <w:szCs w:val="24"/>
          <w:lang w:val="uk-UA"/>
        </w:rPr>
        <w:t>2</w:t>
      </w:r>
      <w:r w:rsidRPr="00F837AB">
        <w:rPr>
          <w:rFonts w:ascii="Times New Roman" w:hAnsi="Times New Roman"/>
          <w:sz w:val="28"/>
          <w:szCs w:val="24"/>
          <w:lang w:val="uk-UA"/>
        </w:rPr>
        <w:t xml:space="preserve"> році </w:t>
      </w:r>
      <w:r w:rsidR="006F1C64" w:rsidRPr="00F837AB">
        <w:rPr>
          <w:rFonts w:ascii="Times New Roman" w:hAnsi="Times New Roman"/>
          <w:sz w:val="28"/>
          <w:szCs w:val="24"/>
          <w:lang w:val="uk-UA"/>
        </w:rPr>
        <w:t>витрати на ремонт освітлювальних мереж склали</w:t>
      </w:r>
      <w:r w:rsidR="009F052A" w:rsidRPr="00F837AB">
        <w:rPr>
          <w:rFonts w:ascii="Times New Roman" w:hAnsi="Times New Roman"/>
          <w:sz w:val="28"/>
          <w:szCs w:val="24"/>
          <w:lang w:val="uk-UA"/>
        </w:rPr>
        <w:t xml:space="preserve"> </w:t>
      </w:r>
      <w:r w:rsidR="008F71AA">
        <w:rPr>
          <w:rFonts w:ascii="Times New Roman" w:hAnsi="Times New Roman"/>
          <w:sz w:val="28"/>
          <w:szCs w:val="24"/>
          <w:lang w:val="uk-UA"/>
        </w:rPr>
        <w:t xml:space="preserve">1048,0 </w:t>
      </w:r>
      <w:r w:rsidR="006B4DA3">
        <w:rPr>
          <w:rFonts w:ascii="Times New Roman" w:hAnsi="Times New Roman"/>
          <w:sz w:val="28"/>
          <w:szCs w:val="24"/>
          <w:lang w:val="uk-UA"/>
        </w:rPr>
        <w:t xml:space="preserve">тис. грн (замінено </w:t>
      </w:r>
      <w:r w:rsidR="002950DA">
        <w:rPr>
          <w:rFonts w:ascii="Times New Roman" w:hAnsi="Times New Roman"/>
          <w:sz w:val="28"/>
          <w:szCs w:val="24"/>
          <w:lang w:val="uk-UA"/>
        </w:rPr>
        <w:t>552</w:t>
      </w:r>
      <w:r w:rsidR="006B4DA3">
        <w:rPr>
          <w:rFonts w:ascii="Times New Roman" w:hAnsi="Times New Roman"/>
          <w:sz w:val="28"/>
          <w:szCs w:val="24"/>
          <w:lang w:val="uk-UA"/>
        </w:rPr>
        <w:t xml:space="preserve"> шт. </w:t>
      </w:r>
      <w:r w:rsidR="009F052A" w:rsidRPr="00F837AB">
        <w:rPr>
          <w:rFonts w:ascii="Times New Roman" w:hAnsi="Times New Roman"/>
          <w:sz w:val="28"/>
          <w:szCs w:val="24"/>
          <w:lang w:val="uk-UA"/>
        </w:rPr>
        <w:t xml:space="preserve">LED </w:t>
      </w:r>
      <w:r w:rsidR="006B4DA3">
        <w:rPr>
          <w:rFonts w:ascii="Times New Roman" w:hAnsi="Times New Roman"/>
          <w:sz w:val="28"/>
          <w:szCs w:val="24"/>
          <w:lang w:val="uk-UA"/>
        </w:rPr>
        <w:t xml:space="preserve">світильників та </w:t>
      </w:r>
      <w:r w:rsidR="002950DA">
        <w:rPr>
          <w:rFonts w:ascii="Times New Roman" w:hAnsi="Times New Roman"/>
          <w:sz w:val="28"/>
          <w:szCs w:val="24"/>
          <w:lang w:val="uk-UA"/>
        </w:rPr>
        <w:t>7,5</w:t>
      </w:r>
      <w:r w:rsidR="006B4DA3">
        <w:rPr>
          <w:rFonts w:ascii="Times New Roman" w:hAnsi="Times New Roman"/>
          <w:sz w:val="28"/>
          <w:szCs w:val="24"/>
          <w:lang w:val="uk-UA"/>
        </w:rPr>
        <w:t xml:space="preserve"> км</w:t>
      </w:r>
      <w:r w:rsidR="009F052A" w:rsidRPr="00F837AB">
        <w:rPr>
          <w:rFonts w:ascii="Times New Roman" w:hAnsi="Times New Roman"/>
          <w:sz w:val="28"/>
          <w:szCs w:val="24"/>
          <w:lang w:val="uk-UA"/>
        </w:rPr>
        <w:t xml:space="preserve"> електри</w:t>
      </w:r>
      <w:r w:rsidR="006B4DA3">
        <w:rPr>
          <w:rFonts w:ascii="Times New Roman" w:hAnsi="Times New Roman"/>
          <w:sz w:val="28"/>
          <w:szCs w:val="24"/>
          <w:lang w:val="uk-UA"/>
        </w:rPr>
        <w:t>чних мереж</w:t>
      </w:r>
      <w:r w:rsidR="00F83FE6">
        <w:rPr>
          <w:rFonts w:ascii="Times New Roman" w:hAnsi="Times New Roman"/>
          <w:sz w:val="28"/>
          <w:szCs w:val="24"/>
          <w:lang w:val="uk-UA"/>
        </w:rPr>
        <w:t>, в основному які пошкодже</w:t>
      </w:r>
      <w:r w:rsidR="003055CD">
        <w:rPr>
          <w:rFonts w:ascii="Times New Roman" w:hAnsi="Times New Roman"/>
          <w:sz w:val="28"/>
          <w:szCs w:val="24"/>
          <w:lang w:val="uk-UA"/>
        </w:rPr>
        <w:t xml:space="preserve">нні внаслідок </w:t>
      </w:r>
      <w:r w:rsidR="001A27CE">
        <w:rPr>
          <w:rFonts w:ascii="Times New Roman" w:hAnsi="Times New Roman"/>
          <w:sz w:val="28"/>
          <w:szCs w:val="24"/>
          <w:lang w:val="uk-UA"/>
        </w:rPr>
        <w:t>ракетних та артилерійських обстрілів</w:t>
      </w:r>
      <w:r w:rsidR="006B4DA3">
        <w:rPr>
          <w:rFonts w:ascii="Times New Roman" w:hAnsi="Times New Roman"/>
          <w:sz w:val="28"/>
          <w:szCs w:val="24"/>
          <w:lang w:val="uk-UA"/>
        </w:rPr>
        <w:t>)</w:t>
      </w:r>
      <w:r w:rsidR="003055CD">
        <w:rPr>
          <w:rFonts w:ascii="Times New Roman" w:hAnsi="Times New Roman"/>
          <w:sz w:val="28"/>
          <w:szCs w:val="24"/>
          <w:lang w:val="uk-UA"/>
        </w:rPr>
        <w:t xml:space="preserve">, </w:t>
      </w:r>
      <w:r w:rsidR="000826C7">
        <w:rPr>
          <w:rFonts w:ascii="Times New Roman" w:hAnsi="Times New Roman"/>
          <w:sz w:val="28"/>
          <w:szCs w:val="24"/>
          <w:lang w:val="uk-UA"/>
        </w:rPr>
        <w:t xml:space="preserve">облаштовано 7 пішохідних переходи (встановлено 28 шт. </w:t>
      </w:r>
      <w:r w:rsidR="000826C7">
        <w:rPr>
          <w:rFonts w:ascii="Times New Roman" w:hAnsi="Times New Roman"/>
          <w:sz w:val="28"/>
          <w:szCs w:val="24"/>
        </w:rPr>
        <w:t>LED</w:t>
      </w:r>
      <w:r w:rsidR="000826C7" w:rsidRPr="000826C7">
        <w:rPr>
          <w:rFonts w:ascii="Times New Roman" w:hAnsi="Times New Roman"/>
          <w:sz w:val="28"/>
          <w:szCs w:val="24"/>
          <w:lang w:val="uk-UA"/>
        </w:rPr>
        <w:t xml:space="preserve"> </w:t>
      </w:r>
      <w:r w:rsidR="000826C7">
        <w:rPr>
          <w:rFonts w:ascii="Times New Roman" w:hAnsi="Times New Roman"/>
          <w:sz w:val="28"/>
          <w:szCs w:val="24"/>
          <w:lang w:val="uk-UA"/>
        </w:rPr>
        <w:t>світильників жовтого кольору)</w:t>
      </w:r>
      <w:r w:rsidR="006B4DA3">
        <w:rPr>
          <w:rFonts w:ascii="Times New Roman" w:hAnsi="Times New Roman"/>
          <w:sz w:val="28"/>
          <w:szCs w:val="24"/>
          <w:lang w:val="uk-UA"/>
        </w:rPr>
        <w:t xml:space="preserve"> </w:t>
      </w:r>
      <w:r w:rsidR="009F711A">
        <w:rPr>
          <w:rFonts w:ascii="Times New Roman" w:hAnsi="Times New Roman"/>
          <w:sz w:val="28"/>
          <w:szCs w:val="24"/>
          <w:lang w:val="uk-UA"/>
        </w:rPr>
        <w:t xml:space="preserve">(329,9 </w:t>
      </w:r>
      <w:proofErr w:type="spellStart"/>
      <w:r w:rsidR="009F711A">
        <w:rPr>
          <w:rFonts w:ascii="Times New Roman" w:hAnsi="Times New Roman"/>
          <w:sz w:val="28"/>
          <w:szCs w:val="24"/>
          <w:lang w:val="uk-UA"/>
        </w:rPr>
        <w:t>тис.грн</w:t>
      </w:r>
      <w:proofErr w:type="spellEnd"/>
      <w:r w:rsidR="009F711A">
        <w:rPr>
          <w:rFonts w:ascii="Times New Roman" w:hAnsi="Times New Roman"/>
          <w:sz w:val="28"/>
          <w:szCs w:val="24"/>
          <w:lang w:val="uk-UA"/>
        </w:rPr>
        <w:t xml:space="preserve">.) </w:t>
      </w:r>
      <w:r w:rsidR="006B4DA3">
        <w:rPr>
          <w:rFonts w:ascii="Times New Roman" w:hAnsi="Times New Roman"/>
          <w:sz w:val="28"/>
          <w:szCs w:val="24"/>
          <w:lang w:val="uk-UA"/>
        </w:rPr>
        <w:t xml:space="preserve">та </w:t>
      </w:r>
      <w:r w:rsidR="000826C7">
        <w:rPr>
          <w:rFonts w:ascii="Times New Roman" w:hAnsi="Times New Roman"/>
          <w:sz w:val="28"/>
          <w:szCs w:val="24"/>
          <w:lang w:val="uk-UA"/>
        </w:rPr>
        <w:t xml:space="preserve">здійснено </w:t>
      </w:r>
      <w:r w:rsidR="00B1523F">
        <w:rPr>
          <w:rFonts w:ascii="Times New Roman" w:hAnsi="Times New Roman"/>
          <w:sz w:val="28"/>
          <w:szCs w:val="24"/>
          <w:lang w:val="uk-UA"/>
        </w:rPr>
        <w:t xml:space="preserve">поточний </w:t>
      </w:r>
      <w:r w:rsidR="00950025">
        <w:rPr>
          <w:rFonts w:ascii="Times New Roman" w:hAnsi="Times New Roman"/>
          <w:sz w:val="28"/>
          <w:szCs w:val="24"/>
          <w:lang w:val="uk-UA"/>
        </w:rPr>
        <w:t>ремонт</w:t>
      </w:r>
      <w:r w:rsidR="00950025" w:rsidRPr="00950025">
        <w:rPr>
          <w:rFonts w:ascii="Times New Roman" w:hAnsi="Times New Roman"/>
          <w:sz w:val="28"/>
          <w:szCs w:val="24"/>
          <w:lang w:val="uk-UA"/>
        </w:rPr>
        <w:t xml:space="preserve"> </w:t>
      </w:r>
      <w:r w:rsidR="00950025" w:rsidRPr="00F837AB">
        <w:rPr>
          <w:rFonts w:ascii="Times New Roman" w:hAnsi="Times New Roman"/>
          <w:sz w:val="28"/>
          <w:szCs w:val="24"/>
          <w:lang w:val="uk-UA"/>
        </w:rPr>
        <w:t>світлофорн</w:t>
      </w:r>
      <w:r w:rsidR="00B1523F">
        <w:rPr>
          <w:rFonts w:ascii="Times New Roman" w:hAnsi="Times New Roman"/>
          <w:sz w:val="28"/>
          <w:szCs w:val="24"/>
          <w:lang w:val="uk-UA"/>
        </w:rPr>
        <w:t>их</w:t>
      </w:r>
      <w:r w:rsidR="00950025" w:rsidRPr="00F837AB">
        <w:rPr>
          <w:rFonts w:ascii="Times New Roman" w:hAnsi="Times New Roman"/>
          <w:sz w:val="28"/>
          <w:szCs w:val="24"/>
          <w:lang w:val="uk-UA"/>
        </w:rPr>
        <w:t xml:space="preserve"> об'єкт</w:t>
      </w:r>
      <w:r w:rsidR="00B1523F">
        <w:rPr>
          <w:rFonts w:ascii="Times New Roman" w:hAnsi="Times New Roman"/>
          <w:sz w:val="28"/>
          <w:szCs w:val="24"/>
          <w:lang w:val="uk-UA"/>
        </w:rPr>
        <w:t>ів</w:t>
      </w:r>
      <w:r w:rsidR="00950025">
        <w:rPr>
          <w:rFonts w:ascii="Times New Roman" w:hAnsi="Times New Roman"/>
          <w:sz w:val="28"/>
          <w:szCs w:val="24"/>
          <w:lang w:val="uk-UA"/>
        </w:rPr>
        <w:t xml:space="preserve"> в с. Старі</w:t>
      </w:r>
      <w:r w:rsidR="00950025" w:rsidRPr="00F837AB">
        <w:rPr>
          <w:rFonts w:ascii="Times New Roman" w:hAnsi="Times New Roman"/>
          <w:sz w:val="28"/>
          <w:szCs w:val="24"/>
          <w:lang w:val="uk-UA"/>
        </w:rPr>
        <w:t xml:space="preserve"> Петрівці</w:t>
      </w:r>
      <w:r w:rsidR="00950025">
        <w:rPr>
          <w:rFonts w:ascii="Times New Roman" w:hAnsi="Times New Roman"/>
          <w:sz w:val="28"/>
          <w:szCs w:val="24"/>
          <w:lang w:val="uk-UA"/>
        </w:rPr>
        <w:t xml:space="preserve"> на розі вулиць Князя Святослава та Польова</w:t>
      </w:r>
      <w:r w:rsidR="00B1523F">
        <w:rPr>
          <w:rFonts w:ascii="Times New Roman" w:hAnsi="Times New Roman"/>
          <w:sz w:val="28"/>
          <w:szCs w:val="24"/>
          <w:lang w:val="uk-UA"/>
        </w:rPr>
        <w:t>, с. Нові Петрівці на розі вулиць Свято-Покровська та Захисників України</w:t>
      </w:r>
      <w:r w:rsidR="009F711A">
        <w:rPr>
          <w:rFonts w:ascii="Times New Roman" w:hAnsi="Times New Roman"/>
          <w:sz w:val="28"/>
          <w:szCs w:val="24"/>
          <w:lang w:val="uk-UA"/>
        </w:rPr>
        <w:t xml:space="preserve"> (390,9 </w:t>
      </w:r>
      <w:proofErr w:type="spellStart"/>
      <w:r w:rsidR="009F711A">
        <w:rPr>
          <w:rFonts w:ascii="Times New Roman" w:hAnsi="Times New Roman"/>
          <w:sz w:val="28"/>
          <w:szCs w:val="24"/>
          <w:lang w:val="uk-UA"/>
        </w:rPr>
        <w:t>тис.грн</w:t>
      </w:r>
      <w:proofErr w:type="spellEnd"/>
      <w:r w:rsidR="009F711A">
        <w:rPr>
          <w:rFonts w:ascii="Times New Roman" w:hAnsi="Times New Roman"/>
          <w:sz w:val="28"/>
          <w:szCs w:val="24"/>
          <w:lang w:val="uk-UA"/>
        </w:rPr>
        <w:t>.)</w:t>
      </w:r>
      <w:r w:rsidR="00950025">
        <w:rPr>
          <w:rFonts w:ascii="Times New Roman" w:hAnsi="Times New Roman"/>
          <w:sz w:val="28"/>
          <w:szCs w:val="24"/>
          <w:lang w:val="uk-UA"/>
        </w:rPr>
        <w:t xml:space="preserve">. </w:t>
      </w:r>
    </w:p>
    <w:p w:rsidR="0007358E" w:rsidRPr="001A2540" w:rsidRDefault="0007358E" w:rsidP="0007358E">
      <w:pPr>
        <w:spacing w:after="0" w:line="240" w:lineRule="auto"/>
        <w:ind w:firstLine="567"/>
        <w:jc w:val="both"/>
        <w:rPr>
          <w:rFonts w:ascii="Times New Roman" w:hAnsi="Times New Roman"/>
          <w:color w:val="000000" w:themeColor="text1"/>
          <w:sz w:val="28"/>
          <w:szCs w:val="24"/>
          <w:lang w:val="uk-UA"/>
        </w:rPr>
      </w:pPr>
      <w:r w:rsidRPr="0007358E">
        <w:rPr>
          <w:rFonts w:ascii="Times New Roman" w:hAnsi="Times New Roman"/>
          <w:sz w:val="28"/>
          <w:szCs w:val="24"/>
          <w:lang w:val="uk-UA"/>
        </w:rPr>
        <w:t>У складі інфраструктурного потенціалу важливе місце належить інформаційній складовій, що передбачає єдність організаційно-технічни</w:t>
      </w:r>
      <w:r w:rsidR="006B4DA3">
        <w:rPr>
          <w:rFonts w:ascii="Times New Roman" w:hAnsi="Times New Roman"/>
          <w:sz w:val="28"/>
          <w:szCs w:val="24"/>
          <w:lang w:val="uk-UA"/>
        </w:rPr>
        <w:t xml:space="preserve">х та інформаційних </w:t>
      </w:r>
      <w:r w:rsidR="006B4DA3" w:rsidRPr="001A2540">
        <w:rPr>
          <w:rFonts w:ascii="Times New Roman" w:hAnsi="Times New Roman"/>
          <w:color w:val="000000" w:themeColor="text1"/>
          <w:sz w:val="28"/>
          <w:szCs w:val="24"/>
          <w:lang w:val="uk-UA"/>
        </w:rPr>
        <w:t>можливостей Г</w:t>
      </w:r>
      <w:r w:rsidRPr="001A2540">
        <w:rPr>
          <w:rFonts w:ascii="Times New Roman" w:hAnsi="Times New Roman"/>
          <w:color w:val="000000" w:themeColor="text1"/>
          <w:sz w:val="28"/>
          <w:szCs w:val="24"/>
          <w:lang w:val="uk-UA"/>
        </w:rPr>
        <w:t>ромади. Це впливає на характер і специфіку її функціонування через збір, зберігання (накопичення), обробку та розповсюдження інформаційних ресурсів. Тому активно розвивається комунікаційна активн</w:t>
      </w:r>
      <w:r w:rsidR="006B4DA3" w:rsidRPr="001A2540">
        <w:rPr>
          <w:rFonts w:ascii="Times New Roman" w:hAnsi="Times New Roman"/>
          <w:color w:val="000000" w:themeColor="text1"/>
          <w:sz w:val="28"/>
          <w:szCs w:val="24"/>
          <w:lang w:val="uk-UA"/>
        </w:rPr>
        <w:t>ість та інфраструктура зв’язку Г</w:t>
      </w:r>
      <w:r w:rsidRPr="001A2540">
        <w:rPr>
          <w:rFonts w:ascii="Times New Roman" w:hAnsi="Times New Roman"/>
          <w:color w:val="000000" w:themeColor="text1"/>
          <w:sz w:val="28"/>
          <w:szCs w:val="24"/>
          <w:lang w:val="uk-UA"/>
        </w:rPr>
        <w:t>ромади.</w:t>
      </w:r>
    </w:p>
    <w:p w:rsidR="0007358E" w:rsidRPr="001A2540" w:rsidRDefault="006B4DA3" w:rsidP="0007358E">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На території Г</w:t>
      </w:r>
      <w:r w:rsidR="0007358E" w:rsidRPr="001A2540">
        <w:rPr>
          <w:rFonts w:ascii="Times New Roman" w:hAnsi="Times New Roman"/>
          <w:color w:val="000000" w:themeColor="text1"/>
          <w:sz w:val="28"/>
          <w:szCs w:val="24"/>
          <w:lang w:val="uk-UA"/>
        </w:rPr>
        <w:t>ромади працює 3 стаціонарних</w:t>
      </w:r>
      <w:r w:rsidRPr="001A2540">
        <w:rPr>
          <w:rFonts w:ascii="Times New Roman" w:hAnsi="Times New Roman"/>
          <w:color w:val="000000" w:themeColor="text1"/>
          <w:sz w:val="28"/>
          <w:szCs w:val="24"/>
          <w:lang w:val="uk-UA"/>
        </w:rPr>
        <w:t xml:space="preserve"> відділення поштового зв’язку у трьох</w:t>
      </w:r>
      <w:r w:rsidR="0007358E" w:rsidRPr="001A2540">
        <w:rPr>
          <w:rFonts w:ascii="Times New Roman" w:hAnsi="Times New Roman"/>
          <w:color w:val="000000" w:themeColor="text1"/>
          <w:sz w:val="28"/>
          <w:szCs w:val="24"/>
          <w:lang w:val="uk-UA"/>
        </w:rPr>
        <w:t xml:space="preserve"> населен</w:t>
      </w:r>
      <w:r w:rsidRPr="001A2540">
        <w:rPr>
          <w:rFonts w:ascii="Times New Roman" w:hAnsi="Times New Roman"/>
          <w:color w:val="000000" w:themeColor="text1"/>
          <w:sz w:val="28"/>
          <w:szCs w:val="24"/>
          <w:lang w:val="uk-UA"/>
        </w:rPr>
        <w:t>их пунктах. Крім цього, жителі Г</w:t>
      </w:r>
      <w:r w:rsidR="0007358E" w:rsidRPr="001A2540">
        <w:rPr>
          <w:rFonts w:ascii="Times New Roman" w:hAnsi="Times New Roman"/>
          <w:color w:val="000000" w:themeColor="text1"/>
          <w:sz w:val="28"/>
          <w:szCs w:val="24"/>
          <w:lang w:val="uk-UA"/>
        </w:rPr>
        <w:t>ромади користуються послугами компанії «Н</w:t>
      </w:r>
      <w:r w:rsidR="00C90947" w:rsidRPr="001A2540">
        <w:rPr>
          <w:rFonts w:ascii="Times New Roman" w:hAnsi="Times New Roman"/>
          <w:color w:val="000000" w:themeColor="text1"/>
          <w:sz w:val="28"/>
          <w:szCs w:val="24"/>
          <w:lang w:val="uk-UA"/>
        </w:rPr>
        <w:t>ова пошта» (у</w:t>
      </w:r>
      <w:r w:rsidRPr="001A2540">
        <w:rPr>
          <w:rFonts w:ascii="Times New Roman" w:hAnsi="Times New Roman"/>
          <w:color w:val="000000" w:themeColor="text1"/>
          <w:sz w:val="28"/>
          <w:szCs w:val="24"/>
          <w:lang w:val="uk-UA"/>
        </w:rPr>
        <w:t xml:space="preserve"> с. Нові Петрівці </w:t>
      </w:r>
      <w:r w:rsidRPr="001A2540">
        <w:rPr>
          <w:color w:val="000000" w:themeColor="text1"/>
          <w:sz w:val="28"/>
          <w:lang w:val="uk-UA"/>
        </w:rPr>
        <w:t xml:space="preserve"> – </w:t>
      </w:r>
      <w:r w:rsidR="0007358E" w:rsidRPr="001A2540">
        <w:rPr>
          <w:rFonts w:ascii="Times New Roman" w:hAnsi="Times New Roman"/>
          <w:color w:val="000000" w:themeColor="text1"/>
          <w:sz w:val="28"/>
          <w:szCs w:val="24"/>
          <w:lang w:val="uk-UA"/>
        </w:rPr>
        <w:t xml:space="preserve"> 2 відділення: вантажне відділення №1 та поштове відділення №2), поштові відділення в с. Старі Петрівці, с. Лютіж. Послуги телефонного зв’язку надаються філією ПАТ «Укртелеком».</w:t>
      </w:r>
    </w:p>
    <w:p w:rsidR="0007358E" w:rsidRPr="001A2540" w:rsidRDefault="0007358E" w:rsidP="008B0BB5">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Доступ до мережі Інтернет здійснюється провайдерами: ПАТ «Укртелеком», ТОВ «</w:t>
      </w:r>
      <w:proofErr w:type="spellStart"/>
      <w:r w:rsidR="008B0BB5" w:rsidRPr="001A2540">
        <w:rPr>
          <w:rFonts w:ascii="Times New Roman" w:hAnsi="Times New Roman"/>
          <w:color w:val="000000" w:themeColor="text1"/>
          <w:sz w:val="28"/>
          <w:szCs w:val="24"/>
          <w:lang w:val="uk-UA"/>
        </w:rPr>
        <w:t>Датагруп</w:t>
      </w:r>
      <w:proofErr w:type="spellEnd"/>
      <w:r w:rsidRPr="001A2540">
        <w:rPr>
          <w:rFonts w:ascii="Times New Roman" w:hAnsi="Times New Roman"/>
          <w:color w:val="000000" w:themeColor="text1"/>
          <w:sz w:val="28"/>
          <w:szCs w:val="24"/>
          <w:lang w:val="uk-UA"/>
        </w:rPr>
        <w:t xml:space="preserve">», </w:t>
      </w:r>
      <w:r w:rsidR="008B0BB5" w:rsidRPr="001A2540">
        <w:rPr>
          <w:rFonts w:ascii="Times New Roman" w:hAnsi="Times New Roman"/>
          <w:color w:val="000000" w:themeColor="text1"/>
          <w:sz w:val="28"/>
          <w:szCs w:val="24"/>
          <w:lang w:val="uk-UA"/>
        </w:rPr>
        <w:t>ТОВ «</w:t>
      </w:r>
      <w:proofErr w:type="spellStart"/>
      <w:r w:rsidR="008B0BB5" w:rsidRPr="001A2540">
        <w:rPr>
          <w:rFonts w:ascii="Times New Roman" w:hAnsi="Times New Roman"/>
          <w:color w:val="000000" w:themeColor="text1"/>
          <w:sz w:val="28"/>
          <w:szCs w:val="24"/>
          <w:lang w:val="uk-UA"/>
        </w:rPr>
        <w:t>Луміна</w:t>
      </w:r>
      <w:proofErr w:type="spellEnd"/>
      <w:r w:rsidR="008B0BB5" w:rsidRPr="001A2540">
        <w:rPr>
          <w:rFonts w:ascii="Times New Roman" w:hAnsi="Times New Roman"/>
          <w:color w:val="000000" w:themeColor="text1"/>
          <w:sz w:val="28"/>
          <w:szCs w:val="24"/>
          <w:lang w:val="uk-UA"/>
        </w:rPr>
        <w:t xml:space="preserve">», </w:t>
      </w:r>
      <w:r w:rsidR="008B0BB5" w:rsidRPr="001A2540">
        <w:rPr>
          <w:rFonts w:ascii="Times New Roman" w:hAnsi="Times New Roman"/>
          <w:bCs/>
          <w:color w:val="000000" w:themeColor="text1"/>
          <w:sz w:val="28"/>
          <w:szCs w:val="24"/>
          <w:lang w:val="uk-UA"/>
        </w:rPr>
        <w:t>ТОВ «ВЛАЙН» (</w:t>
      </w:r>
      <w:proofErr w:type="spellStart"/>
      <w:r w:rsidR="008B0BB5" w:rsidRPr="001A2540">
        <w:rPr>
          <w:rFonts w:ascii="Times New Roman" w:hAnsi="Times New Roman"/>
          <w:bCs/>
          <w:color w:val="000000" w:themeColor="text1"/>
          <w:sz w:val="28"/>
          <w:szCs w:val="24"/>
          <w:lang w:val="uk-UA"/>
        </w:rPr>
        <w:t>Домонет</w:t>
      </w:r>
      <w:proofErr w:type="spellEnd"/>
      <w:r w:rsidR="008B0BB5" w:rsidRPr="001A2540">
        <w:rPr>
          <w:rFonts w:ascii="Times New Roman" w:hAnsi="Times New Roman"/>
          <w:bCs/>
          <w:color w:val="000000" w:themeColor="text1"/>
          <w:sz w:val="28"/>
          <w:szCs w:val="24"/>
          <w:lang w:val="uk-UA"/>
        </w:rPr>
        <w:t>), ТОВ «</w:t>
      </w:r>
      <w:proofErr w:type="spellStart"/>
      <w:r w:rsidR="008B0BB5" w:rsidRPr="001A2540">
        <w:rPr>
          <w:rFonts w:ascii="Times New Roman" w:hAnsi="Times New Roman"/>
          <w:bCs/>
          <w:color w:val="000000" w:themeColor="text1"/>
          <w:sz w:val="28"/>
          <w:szCs w:val="24"/>
          <w:lang w:val="uk-UA"/>
        </w:rPr>
        <w:t>Фрінет</w:t>
      </w:r>
      <w:proofErr w:type="spellEnd"/>
      <w:r w:rsidR="008B0BB5" w:rsidRPr="001A2540">
        <w:rPr>
          <w:rFonts w:ascii="Times New Roman" w:hAnsi="Times New Roman"/>
          <w:bCs/>
          <w:color w:val="000000" w:themeColor="text1"/>
          <w:sz w:val="28"/>
          <w:szCs w:val="24"/>
          <w:lang w:val="uk-UA"/>
        </w:rPr>
        <w:t>»</w:t>
      </w:r>
      <w:r w:rsidRPr="001A2540">
        <w:rPr>
          <w:rFonts w:ascii="Times New Roman" w:hAnsi="Times New Roman"/>
          <w:color w:val="000000" w:themeColor="text1"/>
          <w:sz w:val="28"/>
          <w:szCs w:val="24"/>
          <w:lang w:val="uk-UA"/>
        </w:rPr>
        <w:t>.</w:t>
      </w:r>
    </w:p>
    <w:p w:rsidR="00B012ED" w:rsidRPr="001A2540" w:rsidRDefault="006B4DA3" w:rsidP="00B012ED">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На території Г</w:t>
      </w:r>
      <w:r w:rsidR="00B012ED" w:rsidRPr="001A2540">
        <w:rPr>
          <w:rFonts w:ascii="Times New Roman" w:hAnsi="Times New Roman"/>
          <w:color w:val="000000" w:themeColor="text1"/>
          <w:sz w:val="28"/>
          <w:szCs w:val="24"/>
          <w:lang w:val="uk-UA"/>
        </w:rPr>
        <w:t>ромади працюють наступні засоби масової інформації: газета «Петрівські вісті», газета «</w:t>
      </w:r>
      <w:r w:rsidR="00C90947" w:rsidRPr="001A2540">
        <w:rPr>
          <w:rFonts w:ascii="Times New Roman" w:hAnsi="Times New Roman"/>
          <w:color w:val="000000" w:themeColor="text1"/>
          <w:sz w:val="28"/>
          <w:szCs w:val="24"/>
          <w:lang w:val="uk-UA"/>
        </w:rPr>
        <w:t>Київське</w:t>
      </w:r>
      <w:r w:rsidR="00B012ED" w:rsidRPr="001A2540">
        <w:rPr>
          <w:rFonts w:ascii="Times New Roman" w:hAnsi="Times New Roman"/>
          <w:color w:val="000000" w:themeColor="text1"/>
          <w:sz w:val="28"/>
          <w:szCs w:val="24"/>
          <w:lang w:val="uk-UA"/>
        </w:rPr>
        <w:t xml:space="preserve"> море». </w:t>
      </w:r>
    </w:p>
    <w:p w:rsidR="002149B6" w:rsidRPr="00DB60D7" w:rsidRDefault="002A084F" w:rsidP="002172B2">
      <w:pPr>
        <w:pStyle w:val="a6"/>
        <w:numPr>
          <w:ilvl w:val="2"/>
          <w:numId w:val="4"/>
        </w:numPr>
        <w:tabs>
          <w:tab w:val="left" w:pos="284"/>
        </w:tabs>
        <w:spacing w:before="120" w:after="120" w:line="240" w:lineRule="auto"/>
        <w:jc w:val="center"/>
        <w:rPr>
          <w:sz w:val="32"/>
          <w:szCs w:val="28"/>
          <w:lang w:val="uk-UA"/>
        </w:rPr>
      </w:pPr>
      <w:r>
        <w:rPr>
          <w:b/>
          <w:sz w:val="28"/>
          <w:lang w:val="uk-UA"/>
        </w:rPr>
        <w:t>К</w:t>
      </w:r>
      <w:r w:rsidR="002149B6" w:rsidRPr="00DB60D7">
        <w:rPr>
          <w:b/>
          <w:sz w:val="28"/>
          <w:lang w:val="uk-UA"/>
        </w:rPr>
        <w:t>омунальн</w:t>
      </w:r>
      <w:r>
        <w:rPr>
          <w:b/>
          <w:sz w:val="28"/>
          <w:lang w:val="uk-UA"/>
        </w:rPr>
        <w:t>а</w:t>
      </w:r>
      <w:r w:rsidR="002149B6" w:rsidRPr="00DB60D7">
        <w:rPr>
          <w:b/>
          <w:sz w:val="28"/>
          <w:lang w:val="uk-UA"/>
        </w:rPr>
        <w:t xml:space="preserve"> інфраструктур</w:t>
      </w:r>
      <w:r>
        <w:rPr>
          <w:b/>
          <w:sz w:val="28"/>
          <w:lang w:val="uk-UA"/>
        </w:rPr>
        <w:t>а</w:t>
      </w:r>
      <w:r w:rsidR="002149B6" w:rsidRPr="00DB60D7">
        <w:rPr>
          <w:b/>
          <w:sz w:val="28"/>
          <w:lang w:val="uk-UA"/>
        </w:rPr>
        <w:t xml:space="preserve"> </w:t>
      </w:r>
    </w:p>
    <w:p w:rsidR="000572CE" w:rsidRPr="003A581B" w:rsidRDefault="000572CE" w:rsidP="00B012ED">
      <w:pPr>
        <w:spacing w:after="0" w:line="240" w:lineRule="auto"/>
        <w:ind w:firstLine="567"/>
        <w:jc w:val="both"/>
        <w:rPr>
          <w:rFonts w:ascii="Times New Roman" w:hAnsi="Times New Roman"/>
          <w:sz w:val="28"/>
          <w:szCs w:val="24"/>
          <w:lang w:val="uk-UA"/>
        </w:rPr>
      </w:pPr>
      <w:r w:rsidRPr="003A581B">
        <w:rPr>
          <w:rFonts w:ascii="Times New Roman" w:hAnsi="Times New Roman"/>
          <w:sz w:val="28"/>
          <w:szCs w:val="24"/>
          <w:lang w:val="uk-UA"/>
        </w:rPr>
        <w:t xml:space="preserve">В населених пунктах Петрівської </w:t>
      </w:r>
      <w:r w:rsidR="00C90947">
        <w:rPr>
          <w:rFonts w:ascii="Times New Roman" w:hAnsi="Times New Roman"/>
          <w:sz w:val="28"/>
          <w:szCs w:val="24"/>
          <w:lang w:val="uk-UA"/>
        </w:rPr>
        <w:t xml:space="preserve">сільської </w:t>
      </w:r>
      <w:r w:rsidR="000E01E4">
        <w:rPr>
          <w:rFonts w:ascii="Times New Roman" w:hAnsi="Times New Roman"/>
          <w:sz w:val="28"/>
          <w:szCs w:val="24"/>
          <w:lang w:val="uk-UA"/>
        </w:rPr>
        <w:t>територіальної громади</w:t>
      </w:r>
      <w:r w:rsidRPr="003A581B">
        <w:rPr>
          <w:rFonts w:ascii="Times New Roman" w:hAnsi="Times New Roman"/>
          <w:sz w:val="28"/>
          <w:szCs w:val="24"/>
          <w:lang w:val="uk-UA"/>
        </w:rPr>
        <w:t xml:space="preserve"> централізованим водопостачанням охоплено понад  70%  домогосподарств.</w:t>
      </w:r>
    </w:p>
    <w:p w:rsidR="000572CE" w:rsidRPr="003A581B" w:rsidRDefault="000572CE" w:rsidP="00B012ED">
      <w:pPr>
        <w:spacing w:after="0" w:line="240" w:lineRule="auto"/>
        <w:ind w:firstLine="567"/>
        <w:jc w:val="both"/>
        <w:rPr>
          <w:rFonts w:ascii="Times New Roman" w:hAnsi="Times New Roman"/>
          <w:sz w:val="28"/>
          <w:szCs w:val="24"/>
          <w:lang w:val="uk-UA"/>
        </w:rPr>
      </w:pPr>
      <w:r w:rsidRPr="003A581B">
        <w:rPr>
          <w:rFonts w:ascii="Times New Roman" w:hAnsi="Times New Roman"/>
          <w:sz w:val="28"/>
          <w:szCs w:val="24"/>
          <w:lang w:val="uk-UA"/>
        </w:rPr>
        <w:t>Водопровідно-каналізаційне господарство має розгалужену мережу водопостачання:</w:t>
      </w:r>
    </w:p>
    <w:p w:rsidR="000572CE" w:rsidRPr="001A2540" w:rsidRDefault="000572CE" w:rsidP="00B012ED">
      <w:pPr>
        <w:spacing w:after="0" w:line="240" w:lineRule="auto"/>
        <w:ind w:firstLine="567"/>
        <w:jc w:val="both"/>
        <w:rPr>
          <w:rFonts w:ascii="Times New Roman" w:hAnsi="Times New Roman"/>
          <w:color w:val="000000" w:themeColor="text1"/>
          <w:sz w:val="28"/>
          <w:szCs w:val="24"/>
          <w:lang w:val="uk-UA"/>
        </w:rPr>
      </w:pPr>
      <w:r w:rsidRPr="003A581B">
        <w:rPr>
          <w:rFonts w:ascii="Times New Roman" w:hAnsi="Times New Roman"/>
          <w:sz w:val="28"/>
          <w:szCs w:val="24"/>
          <w:lang w:val="uk-UA"/>
        </w:rPr>
        <w:t xml:space="preserve">- водопровідних </w:t>
      </w:r>
      <w:r w:rsidRPr="001A2540">
        <w:rPr>
          <w:rFonts w:ascii="Times New Roman" w:hAnsi="Times New Roman"/>
          <w:color w:val="000000" w:themeColor="text1"/>
          <w:sz w:val="28"/>
          <w:szCs w:val="24"/>
          <w:lang w:val="uk-UA"/>
        </w:rPr>
        <w:t>мереж</w:t>
      </w:r>
      <w:r w:rsidR="000E01E4" w:rsidRPr="001A2540">
        <w:rPr>
          <w:rFonts w:ascii="Times New Roman" w:hAnsi="Times New Roman"/>
          <w:color w:val="000000" w:themeColor="text1"/>
          <w:sz w:val="28"/>
          <w:szCs w:val="24"/>
          <w:lang w:val="uk-UA"/>
        </w:rPr>
        <w:t xml:space="preserve"> </w:t>
      </w:r>
      <w:r w:rsidR="000E01E4" w:rsidRPr="001A2540">
        <w:rPr>
          <w:color w:val="000000" w:themeColor="text1"/>
          <w:sz w:val="28"/>
          <w:lang w:val="uk-UA"/>
        </w:rPr>
        <w:t xml:space="preserve"> – </w:t>
      </w:r>
      <w:r w:rsidR="000E01E4" w:rsidRPr="001A2540">
        <w:rPr>
          <w:rFonts w:ascii="Times New Roman" w:hAnsi="Times New Roman"/>
          <w:color w:val="000000" w:themeColor="text1"/>
          <w:sz w:val="28"/>
          <w:szCs w:val="24"/>
          <w:lang w:val="uk-UA"/>
        </w:rPr>
        <w:t xml:space="preserve"> 87,5 км</w:t>
      </w:r>
      <w:r w:rsidRPr="001A2540">
        <w:rPr>
          <w:rFonts w:ascii="Times New Roman" w:hAnsi="Times New Roman"/>
          <w:color w:val="000000" w:themeColor="text1"/>
          <w:sz w:val="28"/>
          <w:szCs w:val="24"/>
          <w:lang w:val="uk-UA"/>
        </w:rPr>
        <w:t>;</w:t>
      </w:r>
    </w:p>
    <w:p w:rsidR="000572CE" w:rsidRPr="001A2540" w:rsidRDefault="000572CE" w:rsidP="00B012ED">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 каналізаційних мереж</w:t>
      </w:r>
      <w:r w:rsidR="000E01E4" w:rsidRPr="001A2540">
        <w:rPr>
          <w:rFonts w:ascii="Times New Roman" w:hAnsi="Times New Roman"/>
          <w:color w:val="000000" w:themeColor="text1"/>
          <w:sz w:val="28"/>
          <w:szCs w:val="24"/>
          <w:lang w:val="uk-UA"/>
        </w:rPr>
        <w:t xml:space="preserve"> </w:t>
      </w:r>
      <w:r w:rsidR="000E01E4" w:rsidRPr="001A2540">
        <w:rPr>
          <w:color w:val="000000" w:themeColor="text1"/>
          <w:sz w:val="28"/>
          <w:lang w:val="uk-UA"/>
        </w:rPr>
        <w:t xml:space="preserve"> – </w:t>
      </w:r>
      <w:r w:rsidR="000E01E4" w:rsidRPr="001A2540">
        <w:rPr>
          <w:rFonts w:ascii="Times New Roman" w:hAnsi="Times New Roman"/>
          <w:color w:val="000000" w:themeColor="text1"/>
          <w:sz w:val="28"/>
          <w:szCs w:val="24"/>
          <w:lang w:val="uk-UA"/>
        </w:rPr>
        <w:t xml:space="preserve"> 5,0  км</w:t>
      </w:r>
      <w:r w:rsidRPr="001A2540">
        <w:rPr>
          <w:rFonts w:ascii="Times New Roman" w:hAnsi="Times New Roman"/>
          <w:color w:val="000000" w:themeColor="text1"/>
          <w:sz w:val="28"/>
          <w:szCs w:val="24"/>
          <w:lang w:val="uk-UA"/>
        </w:rPr>
        <w:t>;</w:t>
      </w:r>
    </w:p>
    <w:p w:rsidR="000572CE" w:rsidRPr="001A2540" w:rsidRDefault="000572CE" w:rsidP="00B012ED">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 каналізаційних насосних станцій</w:t>
      </w:r>
      <w:r w:rsidR="000E01E4" w:rsidRPr="001A2540">
        <w:rPr>
          <w:rFonts w:ascii="Times New Roman" w:hAnsi="Times New Roman"/>
          <w:color w:val="000000" w:themeColor="text1"/>
          <w:sz w:val="28"/>
          <w:szCs w:val="24"/>
          <w:lang w:val="uk-UA"/>
        </w:rPr>
        <w:t xml:space="preserve"> </w:t>
      </w:r>
      <w:r w:rsidR="000E01E4" w:rsidRPr="001A2540">
        <w:rPr>
          <w:color w:val="000000" w:themeColor="text1"/>
          <w:sz w:val="28"/>
          <w:lang w:val="uk-UA"/>
        </w:rPr>
        <w:t xml:space="preserve"> – </w:t>
      </w:r>
      <w:r w:rsidR="00A925D4" w:rsidRPr="001A2540">
        <w:rPr>
          <w:rFonts w:ascii="Times New Roman" w:hAnsi="Times New Roman"/>
          <w:color w:val="000000" w:themeColor="text1"/>
          <w:sz w:val="28"/>
          <w:szCs w:val="24"/>
          <w:lang w:val="uk-UA"/>
        </w:rPr>
        <w:t xml:space="preserve"> 3 шт.</w:t>
      </w:r>
      <w:r w:rsidRPr="001A2540">
        <w:rPr>
          <w:rFonts w:ascii="Times New Roman" w:hAnsi="Times New Roman"/>
          <w:color w:val="000000" w:themeColor="text1"/>
          <w:sz w:val="28"/>
          <w:szCs w:val="24"/>
          <w:lang w:val="uk-UA"/>
        </w:rPr>
        <w:t>;</w:t>
      </w:r>
    </w:p>
    <w:p w:rsidR="000572CE" w:rsidRPr="001A2540" w:rsidRDefault="00A925D4" w:rsidP="00B012ED">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 xml:space="preserve">- каналізаційні </w:t>
      </w:r>
      <w:r w:rsidR="000572CE" w:rsidRPr="001A2540">
        <w:rPr>
          <w:rFonts w:ascii="Times New Roman" w:hAnsi="Times New Roman"/>
          <w:color w:val="000000" w:themeColor="text1"/>
          <w:sz w:val="28"/>
          <w:szCs w:val="24"/>
          <w:lang w:val="uk-UA"/>
        </w:rPr>
        <w:t>очисн</w:t>
      </w:r>
      <w:r w:rsidRPr="001A2540">
        <w:rPr>
          <w:rFonts w:ascii="Times New Roman" w:hAnsi="Times New Roman"/>
          <w:color w:val="000000" w:themeColor="text1"/>
          <w:sz w:val="28"/>
          <w:szCs w:val="24"/>
          <w:lang w:val="uk-UA"/>
        </w:rPr>
        <w:t>і</w:t>
      </w:r>
      <w:r w:rsidR="000572CE" w:rsidRPr="001A2540">
        <w:rPr>
          <w:rFonts w:ascii="Times New Roman" w:hAnsi="Times New Roman"/>
          <w:color w:val="000000" w:themeColor="text1"/>
          <w:sz w:val="28"/>
          <w:szCs w:val="24"/>
          <w:lang w:val="uk-UA"/>
        </w:rPr>
        <w:t xml:space="preserve"> споруд</w:t>
      </w:r>
      <w:r w:rsidRPr="001A2540">
        <w:rPr>
          <w:rFonts w:ascii="Times New Roman" w:hAnsi="Times New Roman"/>
          <w:color w:val="000000" w:themeColor="text1"/>
          <w:sz w:val="28"/>
          <w:szCs w:val="24"/>
          <w:lang w:val="uk-UA"/>
        </w:rPr>
        <w:t>и</w:t>
      </w:r>
      <w:r w:rsidR="000572CE" w:rsidRPr="001A2540">
        <w:rPr>
          <w:rFonts w:ascii="Times New Roman" w:hAnsi="Times New Roman"/>
          <w:color w:val="000000" w:themeColor="text1"/>
          <w:sz w:val="28"/>
          <w:szCs w:val="24"/>
          <w:lang w:val="uk-UA"/>
        </w:rPr>
        <w:t xml:space="preserve"> </w:t>
      </w:r>
      <w:r w:rsidR="000E01E4" w:rsidRPr="001A2540">
        <w:rPr>
          <w:color w:val="000000" w:themeColor="text1"/>
          <w:sz w:val="28"/>
          <w:lang w:val="uk-UA"/>
        </w:rPr>
        <w:t xml:space="preserve"> – </w:t>
      </w:r>
      <w:r w:rsidRPr="001A2540">
        <w:rPr>
          <w:rFonts w:ascii="Times New Roman" w:hAnsi="Times New Roman"/>
          <w:color w:val="000000" w:themeColor="text1"/>
          <w:sz w:val="28"/>
          <w:szCs w:val="24"/>
          <w:lang w:val="uk-UA"/>
        </w:rPr>
        <w:t xml:space="preserve"> 1 шт.</w:t>
      </w:r>
    </w:p>
    <w:p w:rsidR="000572CE" w:rsidRPr="001A2540" w:rsidRDefault="000572CE" w:rsidP="00B012ED">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lastRenderedPageBreak/>
        <w:t xml:space="preserve">Установлена </w:t>
      </w:r>
      <w:proofErr w:type="spellStart"/>
      <w:r w:rsidRPr="001A2540">
        <w:rPr>
          <w:rFonts w:ascii="Times New Roman" w:hAnsi="Times New Roman"/>
          <w:color w:val="000000" w:themeColor="text1"/>
          <w:sz w:val="28"/>
          <w:szCs w:val="24"/>
          <w:lang w:val="uk-UA"/>
        </w:rPr>
        <w:t>проєктна</w:t>
      </w:r>
      <w:proofErr w:type="spellEnd"/>
      <w:r w:rsidRPr="001A2540">
        <w:rPr>
          <w:rFonts w:ascii="Times New Roman" w:hAnsi="Times New Roman"/>
          <w:color w:val="000000" w:themeColor="text1"/>
          <w:sz w:val="28"/>
          <w:szCs w:val="24"/>
          <w:lang w:val="uk-UA"/>
        </w:rPr>
        <w:t xml:space="preserve"> потужність усього водопровідного комплексу сіл Нові Петрівці, Старі Петрівці та Лютіж становить 2800,00 куб. м/добу.</w:t>
      </w:r>
    </w:p>
    <w:p w:rsidR="00A925D4" w:rsidRPr="001A2540" w:rsidRDefault="000E01E4" w:rsidP="00B012ED">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Установлена</w:t>
      </w:r>
      <w:r w:rsidR="00A925D4" w:rsidRPr="001A2540">
        <w:rPr>
          <w:rFonts w:ascii="Times New Roman" w:hAnsi="Times New Roman"/>
          <w:color w:val="000000" w:themeColor="text1"/>
          <w:sz w:val="28"/>
          <w:szCs w:val="24"/>
          <w:lang w:val="uk-UA"/>
        </w:rPr>
        <w:t xml:space="preserve"> </w:t>
      </w:r>
      <w:proofErr w:type="spellStart"/>
      <w:r w:rsidR="00A925D4" w:rsidRPr="001A2540">
        <w:rPr>
          <w:rFonts w:ascii="Times New Roman" w:hAnsi="Times New Roman"/>
          <w:color w:val="000000" w:themeColor="text1"/>
          <w:sz w:val="28"/>
          <w:szCs w:val="24"/>
          <w:lang w:val="uk-UA"/>
        </w:rPr>
        <w:t>проєктна</w:t>
      </w:r>
      <w:proofErr w:type="spellEnd"/>
      <w:r w:rsidR="00A925D4" w:rsidRPr="001A2540">
        <w:rPr>
          <w:rFonts w:ascii="Times New Roman" w:hAnsi="Times New Roman"/>
          <w:color w:val="000000" w:themeColor="text1"/>
          <w:sz w:val="28"/>
          <w:szCs w:val="24"/>
          <w:lang w:val="uk-UA"/>
        </w:rPr>
        <w:t xml:space="preserve"> потужність каналізаційних очисних споруд 550 куб. м/добу. </w:t>
      </w:r>
    </w:p>
    <w:p w:rsidR="00A925D4" w:rsidRPr="001A2540" w:rsidRDefault="00A925D4" w:rsidP="00B012ED">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Для централізованого питного водопостачання використовується вода підземних джерел.</w:t>
      </w:r>
    </w:p>
    <w:p w:rsidR="000572CE" w:rsidRPr="003A581B" w:rsidRDefault="000572CE" w:rsidP="00B012ED">
      <w:pPr>
        <w:spacing w:after="0" w:line="240" w:lineRule="auto"/>
        <w:ind w:firstLine="567"/>
        <w:jc w:val="both"/>
        <w:rPr>
          <w:rFonts w:ascii="Times New Roman" w:hAnsi="Times New Roman"/>
          <w:sz w:val="28"/>
          <w:szCs w:val="24"/>
          <w:lang w:val="uk-UA"/>
        </w:rPr>
      </w:pPr>
      <w:r w:rsidRPr="001A2540">
        <w:rPr>
          <w:rFonts w:ascii="Times New Roman" w:hAnsi="Times New Roman"/>
          <w:color w:val="000000" w:themeColor="text1"/>
          <w:sz w:val="28"/>
          <w:szCs w:val="24"/>
          <w:lang w:val="uk-UA"/>
        </w:rPr>
        <w:t>Перспективою підвищення рентабельності виробництва води та зниження її собівартості однозначно повинно бути нарощування обсягу виробництва шляхом розширення мережі споживачів та впровад</w:t>
      </w:r>
      <w:r w:rsidR="000E01E4" w:rsidRPr="001A2540">
        <w:rPr>
          <w:rFonts w:ascii="Times New Roman" w:hAnsi="Times New Roman"/>
          <w:color w:val="000000" w:themeColor="text1"/>
          <w:sz w:val="28"/>
          <w:szCs w:val="24"/>
          <w:lang w:val="uk-UA"/>
        </w:rPr>
        <w:t xml:space="preserve">ження сучасних </w:t>
      </w:r>
      <w:proofErr w:type="spellStart"/>
      <w:r w:rsidR="000E01E4" w:rsidRPr="001A2540">
        <w:rPr>
          <w:rFonts w:ascii="Times New Roman" w:hAnsi="Times New Roman"/>
          <w:color w:val="000000" w:themeColor="text1"/>
          <w:sz w:val="28"/>
          <w:szCs w:val="24"/>
          <w:lang w:val="uk-UA"/>
        </w:rPr>
        <w:t>енергозберігальних</w:t>
      </w:r>
      <w:proofErr w:type="spellEnd"/>
      <w:r w:rsidRPr="001A2540">
        <w:rPr>
          <w:rFonts w:ascii="Times New Roman" w:hAnsi="Times New Roman"/>
          <w:color w:val="000000" w:themeColor="text1"/>
          <w:sz w:val="28"/>
          <w:szCs w:val="24"/>
          <w:lang w:val="uk-UA"/>
        </w:rPr>
        <w:t xml:space="preserve"> технологій і зменшення </w:t>
      </w:r>
      <w:r w:rsidRPr="003A581B">
        <w:rPr>
          <w:rFonts w:ascii="Times New Roman" w:hAnsi="Times New Roman"/>
          <w:sz w:val="28"/>
          <w:szCs w:val="24"/>
          <w:lang w:val="uk-UA"/>
        </w:rPr>
        <w:t>необлікованих витрат питної води.</w:t>
      </w:r>
    </w:p>
    <w:p w:rsidR="000572CE" w:rsidRPr="003A581B" w:rsidRDefault="000572CE" w:rsidP="00B012ED">
      <w:pPr>
        <w:spacing w:after="0" w:line="240" w:lineRule="auto"/>
        <w:ind w:firstLine="567"/>
        <w:jc w:val="both"/>
        <w:rPr>
          <w:rFonts w:ascii="Times New Roman" w:hAnsi="Times New Roman"/>
          <w:sz w:val="28"/>
          <w:szCs w:val="24"/>
          <w:lang w:val="uk-UA"/>
        </w:rPr>
      </w:pPr>
      <w:r w:rsidRPr="003A581B">
        <w:rPr>
          <w:rFonts w:ascii="Times New Roman" w:hAnsi="Times New Roman"/>
          <w:sz w:val="28"/>
          <w:szCs w:val="24"/>
          <w:lang w:val="uk-UA"/>
        </w:rPr>
        <w:t>До основних проблем водопостачання та водовідведення належать:</w:t>
      </w:r>
    </w:p>
    <w:p w:rsidR="000572CE" w:rsidRPr="003A581B" w:rsidRDefault="000572CE" w:rsidP="00B012ED">
      <w:pPr>
        <w:spacing w:after="0" w:line="240" w:lineRule="auto"/>
        <w:ind w:firstLine="567"/>
        <w:jc w:val="both"/>
        <w:rPr>
          <w:rFonts w:ascii="Times New Roman" w:hAnsi="Times New Roman"/>
          <w:sz w:val="28"/>
          <w:szCs w:val="24"/>
          <w:lang w:val="uk-UA"/>
        </w:rPr>
      </w:pPr>
      <w:r w:rsidRPr="003A581B">
        <w:rPr>
          <w:rFonts w:ascii="Times New Roman" w:hAnsi="Times New Roman"/>
          <w:sz w:val="28"/>
          <w:szCs w:val="24"/>
          <w:lang w:val="uk-UA"/>
        </w:rPr>
        <w:t>- відсутність альтернативних джерел водопостачання;</w:t>
      </w:r>
    </w:p>
    <w:p w:rsidR="000572CE" w:rsidRPr="003A581B" w:rsidRDefault="000572CE" w:rsidP="00B012ED">
      <w:pPr>
        <w:spacing w:after="0" w:line="240" w:lineRule="auto"/>
        <w:ind w:firstLine="567"/>
        <w:jc w:val="both"/>
        <w:rPr>
          <w:rFonts w:ascii="Times New Roman" w:hAnsi="Times New Roman"/>
          <w:sz w:val="28"/>
          <w:szCs w:val="24"/>
          <w:lang w:val="uk-UA"/>
        </w:rPr>
      </w:pPr>
      <w:r w:rsidRPr="003A581B">
        <w:rPr>
          <w:rFonts w:ascii="Times New Roman" w:hAnsi="Times New Roman"/>
          <w:sz w:val="28"/>
          <w:szCs w:val="24"/>
          <w:lang w:val="uk-UA"/>
        </w:rPr>
        <w:t>- відсутність водопровідної мережі на нових житлових масивах сіл;</w:t>
      </w:r>
    </w:p>
    <w:p w:rsidR="000572CE" w:rsidRPr="003A581B" w:rsidRDefault="000572CE" w:rsidP="00B012ED">
      <w:pPr>
        <w:spacing w:after="0" w:line="240" w:lineRule="auto"/>
        <w:ind w:firstLine="567"/>
        <w:jc w:val="both"/>
        <w:rPr>
          <w:rFonts w:ascii="Times New Roman" w:hAnsi="Times New Roman"/>
          <w:sz w:val="28"/>
          <w:szCs w:val="24"/>
          <w:lang w:val="uk-UA"/>
        </w:rPr>
      </w:pPr>
      <w:r w:rsidRPr="003A581B">
        <w:rPr>
          <w:rFonts w:ascii="Times New Roman" w:hAnsi="Times New Roman"/>
          <w:sz w:val="28"/>
          <w:szCs w:val="24"/>
          <w:lang w:val="uk-UA"/>
        </w:rPr>
        <w:t>- зношеність водопроводів у цілому досягає 10 % в с. Нові Петрівці, 70% в с. Старі Петрівці, 90% в с. Лютіж;</w:t>
      </w:r>
    </w:p>
    <w:p w:rsidR="000572CE" w:rsidRPr="00CF630A" w:rsidRDefault="000572CE" w:rsidP="000572CE">
      <w:pPr>
        <w:spacing w:after="0" w:line="240" w:lineRule="auto"/>
        <w:ind w:firstLine="720"/>
        <w:jc w:val="both"/>
        <w:rPr>
          <w:rFonts w:ascii="Times New Roman" w:hAnsi="Times New Roman"/>
          <w:sz w:val="28"/>
          <w:szCs w:val="24"/>
          <w:lang w:val="uk-UA"/>
        </w:rPr>
      </w:pPr>
      <w:r w:rsidRPr="003A581B">
        <w:rPr>
          <w:rFonts w:ascii="Times New Roman" w:hAnsi="Times New Roman"/>
          <w:sz w:val="28"/>
          <w:szCs w:val="24"/>
          <w:lang w:val="uk-UA"/>
        </w:rPr>
        <w:t xml:space="preserve">- </w:t>
      </w:r>
      <w:r w:rsidRPr="00CF630A">
        <w:rPr>
          <w:rFonts w:ascii="Times New Roman" w:hAnsi="Times New Roman"/>
          <w:sz w:val="28"/>
          <w:szCs w:val="24"/>
          <w:lang w:val="uk-UA"/>
        </w:rPr>
        <w:t>недостатня потужність діючих водозабірних установок.</w:t>
      </w:r>
    </w:p>
    <w:p w:rsidR="000572CE" w:rsidRPr="00CF630A" w:rsidRDefault="000572CE" w:rsidP="000572CE">
      <w:pPr>
        <w:spacing w:after="0" w:line="240" w:lineRule="auto"/>
        <w:ind w:firstLine="720"/>
        <w:jc w:val="both"/>
        <w:rPr>
          <w:rFonts w:ascii="Times New Roman" w:hAnsi="Times New Roman"/>
          <w:sz w:val="28"/>
          <w:szCs w:val="24"/>
          <w:lang w:val="uk-UA"/>
        </w:rPr>
      </w:pPr>
      <w:r w:rsidRPr="00CF630A">
        <w:rPr>
          <w:rFonts w:ascii="Times New Roman" w:hAnsi="Times New Roman"/>
          <w:sz w:val="28"/>
          <w:szCs w:val="24"/>
          <w:lang w:val="uk-UA"/>
        </w:rPr>
        <w:t>- необхідність будівництва нових сучасних очисних споруд.</w:t>
      </w:r>
    </w:p>
    <w:p w:rsidR="00F11856" w:rsidRPr="00CF630A" w:rsidRDefault="00F11856" w:rsidP="000572CE">
      <w:pPr>
        <w:spacing w:after="0" w:line="240" w:lineRule="auto"/>
        <w:ind w:firstLine="720"/>
        <w:jc w:val="both"/>
        <w:rPr>
          <w:rFonts w:ascii="Times New Roman" w:hAnsi="Times New Roman"/>
          <w:sz w:val="28"/>
          <w:szCs w:val="24"/>
          <w:lang w:val="uk-UA"/>
        </w:rPr>
      </w:pPr>
      <w:r w:rsidRPr="00CF630A">
        <w:rPr>
          <w:rFonts w:ascii="Times New Roman" w:hAnsi="Times New Roman"/>
          <w:sz w:val="28"/>
          <w:szCs w:val="24"/>
          <w:lang w:val="uk-UA"/>
        </w:rPr>
        <w:t xml:space="preserve">В 2022 році КП «Петрівський ККП» надано наступний обсяг послуг: </w:t>
      </w:r>
    </w:p>
    <w:p w:rsidR="00F11856" w:rsidRPr="00CF630A" w:rsidRDefault="00F11856" w:rsidP="00C473D9">
      <w:pPr>
        <w:pStyle w:val="af8"/>
        <w:numPr>
          <w:ilvl w:val="0"/>
          <w:numId w:val="10"/>
        </w:numPr>
        <w:spacing w:after="0" w:line="240" w:lineRule="auto"/>
        <w:ind w:left="1134" w:hanging="425"/>
        <w:jc w:val="both"/>
        <w:rPr>
          <w:rFonts w:ascii="Times New Roman" w:hAnsi="Times New Roman"/>
          <w:sz w:val="28"/>
          <w:szCs w:val="24"/>
          <w:lang w:val="uk-UA"/>
        </w:rPr>
      </w:pPr>
      <w:r w:rsidRPr="00CF630A">
        <w:rPr>
          <w:rFonts w:ascii="Times New Roman" w:hAnsi="Times New Roman"/>
          <w:sz w:val="28"/>
          <w:szCs w:val="24"/>
          <w:lang w:val="uk-UA"/>
        </w:rPr>
        <w:t>з централізованого водопостачання – 271 536 м3;</w:t>
      </w:r>
    </w:p>
    <w:p w:rsidR="00F11856" w:rsidRPr="00CF630A" w:rsidRDefault="00F11856" w:rsidP="00C473D9">
      <w:pPr>
        <w:pStyle w:val="af8"/>
        <w:numPr>
          <w:ilvl w:val="0"/>
          <w:numId w:val="10"/>
        </w:numPr>
        <w:spacing w:after="0" w:line="240" w:lineRule="auto"/>
        <w:ind w:left="1134" w:hanging="425"/>
        <w:jc w:val="both"/>
        <w:rPr>
          <w:rFonts w:ascii="Times New Roman" w:hAnsi="Times New Roman"/>
          <w:sz w:val="28"/>
          <w:szCs w:val="24"/>
          <w:lang w:val="uk-UA"/>
        </w:rPr>
      </w:pPr>
      <w:r w:rsidRPr="00CF630A">
        <w:rPr>
          <w:rFonts w:ascii="Times New Roman" w:hAnsi="Times New Roman"/>
          <w:sz w:val="28"/>
          <w:szCs w:val="24"/>
          <w:lang w:val="uk-UA"/>
        </w:rPr>
        <w:t>з централізованого водовідведення – 74 603 м3;</w:t>
      </w:r>
    </w:p>
    <w:p w:rsidR="00F11856" w:rsidRPr="00CF630A" w:rsidRDefault="00F11856" w:rsidP="00C473D9">
      <w:pPr>
        <w:pStyle w:val="af8"/>
        <w:numPr>
          <w:ilvl w:val="0"/>
          <w:numId w:val="10"/>
        </w:numPr>
        <w:spacing w:after="0" w:line="240" w:lineRule="auto"/>
        <w:ind w:left="1134" w:hanging="425"/>
        <w:jc w:val="both"/>
        <w:rPr>
          <w:rFonts w:ascii="Times New Roman" w:hAnsi="Times New Roman"/>
          <w:sz w:val="28"/>
          <w:szCs w:val="24"/>
          <w:lang w:val="uk-UA"/>
        </w:rPr>
      </w:pPr>
      <w:r w:rsidRPr="00CF630A">
        <w:rPr>
          <w:rFonts w:ascii="Times New Roman" w:hAnsi="Times New Roman"/>
          <w:sz w:val="28"/>
          <w:szCs w:val="24"/>
          <w:lang w:val="uk-UA"/>
        </w:rPr>
        <w:t>з прийняття та очистки рідких побутових відходів – 115 820 м3</w:t>
      </w:r>
      <w:r w:rsidR="00C473D9" w:rsidRPr="00CF630A">
        <w:rPr>
          <w:rFonts w:ascii="Times New Roman" w:hAnsi="Times New Roman"/>
          <w:sz w:val="28"/>
          <w:szCs w:val="24"/>
          <w:lang w:val="uk-UA"/>
        </w:rPr>
        <w:t>;</w:t>
      </w:r>
    </w:p>
    <w:p w:rsidR="00C473D9" w:rsidRPr="00CF630A" w:rsidRDefault="00C473D9" w:rsidP="00C473D9">
      <w:pPr>
        <w:pStyle w:val="af8"/>
        <w:numPr>
          <w:ilvl w:val="0"/>
          <w:numId w:val="10"/>
        </w:numPr>
        <w:spacing w:after="0" w:line="240" w:lineRule="auto"/>
        <w:ind w:left="1134" w:hanging="425"/>
        <w:jc w:val="both"/>
        <w:rPr>
          <w:rFonts w:ascii="Times New Roman" w:hAnsi="Times New Roman"/>
          <w:sz w:val="28"/>
          <w:szCs w:val="24"/>
          <w:lang w:val="uk-UA"/>
        </w:rPr>
      </w:pPr>
      <w:r w:rsidRPr="00CF630A">
        <w:rPr>
          <w:rFonts w:ascii="Times New Roman" w:hAnsi="Times New Roman"/>
          <w:sz w:val="28"/>
          <w:szCs w:val="24"/>
          <w:lang w:val="uk-UA"/>
        </w:rPr>
        <w:t xml:space="preserve">з приєднання нових абонентів – </w:t>
      </w:r>
      <w:r w:rsidRPr="00CF630A">
        <w:rPr>
          <w:rFonts w:ascii="Times New Roman" w:hAnsi="Times New Roman" w:cs="Times New Roman"/>
          <w:sz w:val="28"/>
          <w:szCs w:val="28"/>
          <w:lang w:val="uk-UA"/>
        </w:rPr>
        <w:t>14 (с. Нові Петрівці), 94 (с. Старі Петрівці), 4 (с. Лютіж).</w:t>
      </w:r>
    </w:p>
    <w:p w:rsidR="002C3876" w:rsidRPr="00CF630A" w:rsidRDefault="002A3177" w:rsidP="002B0806">
      <w:pPr>
        <w:spacing w:after="0" w:line="240" w:lineRule="auto"/>
        <w:ind w:left="709"/>
        <w:jc w:val="both"/>
        <w:rPr>
          <w:rFonts w:ascii="Times New Roman" w:hAnsi="Times New Roman"/>
          <w:sz w:val="28"/>
          <w:szCs w:val="24"/>
          <w:lang w:val="uk-UA"/>
        </w:rPr>
      </w:pPr>
      <w:r w:rsidRPr="00CF630A">
        <w:rPr>
          <w:rFonts w:ascii="Times New Roman" w:hAnsi="Times New Roman"/>
          <w:sz w:val="28"/>
          <w:szCs w:val="24"/>
          <w:lang w:val="uk-UA"/>
        </w:rPr>
        <w:t>За звітний період п</w:t>
      </w:r>
      <w:r w:rsidR="002C3876" w:rsidRPr="00CF630A">
        <w:rPr>
          <w:rFonts w:ascii="Times New Roman" w:hAnsi="Times New Roman"/>
          <w:sz w:val="28"/>
          <w:szCs w:val="24"/>
          <w:lang w:val="uk-UA"/>
        </w:rPr>
        <w:t>роведено такі роботи:</w:t>
      </w:r>
    </w:p>
    <w:p w:rsidR="002B0806" w:rsidRPr="00CF630A" w:rsidRDefault="002B0806" w:rsidP="002B0806">
      <w:pPr>
        <w:spacing w:after="0" w:line="240" w:lineRule="auto"/>
        <w:ind w:left="709"/>
        <w:jc w:val="both"/>
        <w:rPr>
          <w:rFonts w:ascii="Times New Roman" w:hAnsi="Times New Roman"/>
          <w:sz w:val="28"/>
          <w:szCs w:val="24"/>
          <w:lang w:val="uk-UA"/>
        </w:rPr>
      </w:pPr>
      <w:r w:rsidRPr="00CF630A">
        <w:rPr>
          <w:rFonts w:ascii="Times New Roman" w:hAnsi="Times New Roman"/>
          <w:sz w:val="28"/>
          <w:szCs w:val="24"/>
          <w:lang w:val="uk-UA"/>
        </w:rPr>
        <w:t>в с. Нові Петрівці:</w:t>
      </w:r>
    </w:p>
    <w:p w:rsidR="002C3876" w:rsidRPr="00CF630A" w:rsidRDefault="002B0806" w:rsidP="002B0806">
      <w:pPr>
        <w:pStyle w:val="af8"/>
        <w:numPr>
          <w:ilvl w:val="0"/>
          <w:numId w:val="10"/>
        </w:numPr>
        <w:spacing w:after="0" w:line="240" w:lineRule="auto"/>
        <w:ind w:left="1134" w:hanging="425"/>
        <w:jc w:val="both"/>
        <w:rPr>
          <w:rFonts w:ascii="Times New Roman" w:hAnsi="Times New Roman"/>
          <w:sz w:val="28"/>
          <w:szCs w:val="28"/>
          <w:lang w:val="uk-UA"/>
        </w:rPr>
      </w:pPr>
      <w:r w:rsidRPr="00CF630A">
        <w:rPr>
          <w:rFonts w:ascii="Times New Roman" w:hAnsi="Times New Roman"/>
          <w:sz w:val="28"/>
          <w:szCs w:val="28"/>
          <w:lang w:val="uk-UA"/>
        </w:rPr>
        <w:t>п</w:t>
      </w:r>
      <w:r w:rsidR="002C3876" w:rsidRPr="00CF630A">
        <w:rPr>
          <w:rFonts w:ascii="Times New Roman" w:hAnsi="Times New Roman"/>
          <w:sz w:val="28"/>
          <w:szCs w:val="28"/>
          <w:lang w:val="uk-UA"/>
        </w:rPr>
        <w:t>оточний ремонт каналізаційного обладнання фек</w:t>
      </w:r>
      <w:r w:rsidR="00CC2553" w:rsidRPr="00CF630A">
        <w:rPr>
          <w:rFonts w:ascii="Times New Roman" w:hAnsi="Times New Roman"/>
          <w:sz w:val="28"/>
          <w:szCs w:val="28"/>
          <w:lang w:val="uk-UA"/>
        </w:rPr>
        <w:t>альних насосів в кількості 2 шт.;</w:t>
      </w:r>
    </w:p>
    <w:p w:rsidR="00EB1FA6" w:rsidRPr="00CF630A" w:rsidRDefault="002B0806" w:rsidP="002B0806">
      <w:pPr>
        <w:pStyle w:val="af8"/>
        <w:numPr>
          <w:ilvl w:val="0"/>
          <w:numId w:val="10"/>
        </w:numPr>
        <w:spacing w:after="0" w:line="240" w:lineRule="auto"/>
        <w:ind w:left="1134" w:hanging="425"/>
        <w:jc w:val="both"/>
        <w:rPr>
          <w:rFonts w:ascii="Times New Roman" w:hAnsi="Times New Roman"/>
          <w:sz w:val="28"/>
          <w:szCs w:val="28"/>
          <w:lang w:val="uk-UA"/>
        </w:rPr>
      </w:pPr>
      <w:r w:rsidRPr="00CF630A">
        <w:rPr>
          <w:rFonts w:ascii="Times New Roman" w:hAnsi="Times New Roman"/>
          <w:sz w:val="28"/>
          <w:szCs w:val="28"/>
          <w:lang w:val="uk-UA"/>
        </w:rPr>
        <w:t>п</w:t>
      </w:r>
      <w:r w:rsidR="002C3876" w:rsidRPr="00CF630A">
        <w:rPr>
          <w:rFonts w:ascii="Times New Roman" w:hAnsi="Times New Roman"/>
          <w:sz w:val="28"/>
          <w:szCs w:val="28"/>
          <w:lang w:val="uk-UA"/>
        </w:rPr>
        <w:t>оточний ремонт зовнішніх водопровідних мереж по вулиці Князя Святослава</w:t>
      </w:r>
      <w:r w:rsidR="00CC2553" w:rsidRPr="00CF630A">
        <w:rPr>
          <w:rFonts w:ascii="Times New Roman" w:hAnsi="Times New Roman"/>
          <w:sz w:val="28"/>
          <w:szCs w:val="28"/>
          <w:lang w:val="uk-UA"/>
        </w:rPr>
        <w:t>;</w:t>
      </w:r>
    </w:p>
    <w:p w:rsidR="002C3876" w:rsidRPr="00CF630A" w:rsidRDefault="002B0806" w:rsidP="002B0806">
      <w:pPr>
        <w:pStyle w:val="af8"/>
        <w:numPr>
          <w:ilvl w:val="0"/>
          <w:numId w:val="10"/>
        </w:numPr>
        <w:spacing w:after="0" w:line="240" w:lineRule="auto"/>
        <w:ind w:left="1134" w:hanging="425"/>
        <w:jc w:val="both"/>
        <w:rPr>
          <w:rFonts w:ascii="Times New Roman" w:hAnsi="Times New Roman"/>
          <w:sz w:val="28"/>
          <w:szCs w:val="28"/>
          <w:lang w:val="uk-UA"/>
        </w:rPr>
      </w:pPr>
      <w:r w:rsidRPr="00CF630A">
        <w:rPr>
          <w:rFonts w:ascii="Times New Roman" w:hAnsi="Times New Roman"/>
          <w:sz w:val="28"/>
          <w:szCs w:val="28"/>
          <w:lang w:val="uk-UA"/>
        </w:rPr>
        <w:t>з</w:t>
      </w:r>
      <w:r w:rsidR="00CC2553" w:rsidRPr="00CF630A">
        <w:rPr>
          <w:rFonts w:ascii="Times New Roman" w:hAnsi="Times New Roman"/>
          <w:sz w:val="28"/>
          <w:szCs w:val="28"/>
          <w:lang w:val="uk-UA"/>
        </w:rPr>
        <w:t>аміна</w:t>
      </w:r>
      <w:r w:rsidR="002C3876" w:rsidRPr="00CF630A">
        <w:rPr>
          <w:rFonts w:ascii="Times New Roman" w:hAnsi="Times New Roman"/>
          <w:sz w:val="28"/>
          <w:szCs w:val="28"/>
          <w:lang w:val="uk-UA"/>
        </w:rPr>
        <w:t xml:space="preserve"> 78 м магістрального водопроводу</w:t>
      </w:r>
      <w:r w:rsidRPr="00CF630A">
        <w:rPr>
          <w:rFonts w:ascii="Times New Roman" w:hAnsi="Times New Roman"/>
          <w:sz w:val="28"/>
          <w:szCs w:val="28"/>
          <w:lang w:val="uk-UA"/>
        </w:rPr>
        <w:t>;</w:t>
      </w:r>
    </w:p>
    <w:p w:rsidR="002C3876" w:rsidRPr="00CF630A" w:rsidRDefault="003869EE" w:rsidP="00CC2553">
      <w:pPr>
        <w:pStyle w:val="af8"/>
        <w:numPr>
          <w:ilvl w:val="0"/>
          <w:numId w:val="10"/>
        </w:numPr>
        <w:spacing w:after="0" w:line="240" w:lineRule="auto"/>
        <w:ind w:left="1134" w:hanging="425"/>
        <w:jc w:val="both"/>
        <w:rPr>
          <w:rFonts w:ascii="Times New Roman" w:hAnsi="Times New Roman"/>
          <w:sz w:val="28"/>
          <w:szCs w:val="28"/>
          <w:lang w:val="uk-UA"/>
        </w:rPr>
      </w:pPr>
      <w:r w:rsidRPr="00CF630A">
        <w:rPr>
          <w:rFonts w:ascii="Times New Roman" w:hAnsi="Times New Roman"/>
          <w:sz w:val="28"/>
          <w:szCs w:val="28"/>
          <w:lang w:val="uk-UA"/>
        </w:rPr>
        <w:t>п</w:t>
      </w:r>
      <w:r w:rsidR="002C3876" w:rsidRPr="00CF630A">
        <w:rPr>
          <w:rFonts w:ascii="Times New Roman" w:hAnsi="Times New Roman"/>
          <w:sz w:val="28"/>
          <w:szCs w:val="28"/>
          <w:lang w:val="uk-UA"/>
        </w:rPr>
        <w:t>оточний ремонт зовнішніх водопровідних мереж по вулиці Лесі Українки</w:t>
      </w:r>
      <w:r w:rsidR="00E61E48" w:rsidRPr="00CF630A">
        <w:rPr>
          <w:rFonts w:ascii="Times New Roman" w:hAnsi="Times New Roman"/>
          <w:sz w:val="28"/>
          <w:szCs w:val="28"/>
          <w:lang w:val="uk-UA"/>
        </w:rPr>
        <w:t>;</w:t>
      </w:r>
    </w:p>
    <w:p w:rsidR="002C3876" w:rsidRPr="00CF630A" w:rsidRDefault="003869EE" w:rsidP="00CC2553">
      <w:pPr>
        <w:pStyle w:val="af8"/>
        <w:numPr>
          <w:ilvl w:val="0"/>
          <w:numId w:val="10"/>
        </w:numPr>
        <w:spacing w:after="0" w:line="240" w:lineRule="auto"/>
        <w:ind w:left="1134" w:hanging="425"/>
        <w:jc w:val="both"/>
        <w:rPr>
          <w:rFonts w:ascii="Times New Roman" w:hAnsi="Times New Roman"/>
          <w:sz w:val="28"/>
          <w:szCs w:val="28"/>
          <w:lang w:val="uk-UA"/>
        </w:rPr>
      </w:pPr>
      <w:r w:rsidRPr="00CF630A">
        <w:rPr>
          <w:rFonts w:ascii="Times New Roman" w:hAnsi="Times New Roman"/>
          <w:sz w:val="28"/>
          <w:szCs w:val="28"/>
          <w:lang w:val="uk-UA"/>
        </w:rPr>
        <w:t>п</w:t>
      </w:r>
      <w:r w:rsidR="002C3876" w:rsidRPr="00CF630A">
        <w:rPr>
          <w:rFonts w:ascii="Times New Roman" w:hAnsi="Times New Roman"/>
          <w:sz w:val="28"/>
          <w:szCs w:val="28"/>
          <w:lang w:val="uk-UA"/>
        </w:rPr>
        <w:t xml:space="preserve">оточний ремонт КНС по вулиці </w:t>
      </w:r>
      <w:proofErr w:type="spellStart"/>
      <w:r w:rsidR="002C3876" w:rsidRPr="00CF630A">
        <w:rPr>
          <w:rFonts w:ascii="Times New Roman" w:hAnsi="Times New Roman"/>
          <w:sz w:val="28"/>
          <w:szCs w:val="28"/>
          <w:lang w:val="uk-UA"/>
        </w:rPr>
        <w:t>Бучанська</w:t>
      </w:r>
      <w:proofErr w:type="spellEnd"/>
      <w:r w:rsidR="00E61E48" w:rsidRPr="00CF630A">
        <w:rPr>
          <w:rFonts w:ascii="Times New Roman" w:hAnsi="Times New Roman"/>
          <w:sz w:val="28"/>
          <w:szCs w:val="28"/>
          <w:lang w:val="uk-UA"/>
        </w:rPr>
        <w:t xml:space="preserve"> (</w:t>
      </w:r>
      <w:r w:rsidRPr="00CF630A">
        <w:rPr>
          <w:rFonts w:ascii="Times New Roman" w:hAnsi="Times New Roman"/>
          <w:sz w:val="28"/>
          <w:szCs w:val="28"/>
          <w:lang w:val="uk-UA"/>
        </w:rPr>
        <w:t>з</w:t>
      </w:r>
      <w:r w:rsidR="002C3876" w:rsidRPr="00CF630A">
        <w:rPr>
          <w:rFonts w:ascii="Times New Roman" w:hAnsi="Times New Roman"/>
          <w:sz w:val="28"/>
          <w:szCs w:val="28"/>
          <w:lang w:val="uk-UA"/>
        </w:rPr>
        <w:t>будовано каналізаційний колодязь відст</w:t>
      </w:r>
      <w:r w:rsidR="00F24974" w:rsidRPr="00CF630A">
        <w:rPr>
          <w:rFonts w:ascii="Times New Roman" w:hAnsi="Times New Roman"/>
          <w:sz w:val="28"/>
          <w:szCs w:val="28"/>
          <w:lang w:val="uk-UA"/>
        </w:rPr>
        <w:t>ійник</w:t>
      </w:r>
      <w:r w:rsidR="00E61E48" w:rsidRPr="00CF630A">
        <w:rPr>
          <w:rFonts w:ascii="Times New Roman" w:hAnsi="Times New Roman"/>
          <w:sz w:val="28"/>
          <w:szCs w:val="28"/>
          <w:lang w:val="uk-UA"/>
        </w:rPr>
        <w:t xml:space="preserve">, </w:t>
      </w:r>
      <w:r w:rsidR="00F24974" w:rsidRPr="00CF630A">
        <w:rPr>
          <w:rFonts w:ascii="Times New Roman" w:hAnsi="Times New Roman"/>
          <w:sz w:val="28"/>
          <w:szCs w:val="28"/>
          <w:lang w:val="uk-UA"/>
        </w:rPr>
        <w:t xml:space="preserve">замінено каналізаційного </w:t>
      </w:r>
      <w:proofErr w:type="spellStart"/>
      <w:r w:rsidR="002C3876" w:rsidRPr="00CF630A">
        <w:rPr>
          <w:rFonts w:ascii="Times New Roman" w:hAnsi="Times New Roman"/>
          <w:sz w:val="28"/>
          <w:szCs w:val="28"/>
          <w:lang w:val="uk-UA"/>
        </w:rPr>
        <w:t>колектора</w:t>
      </w:r>
      <w:proofErr w:type="spellEnd"/>
      <w:r w:rsidR="002C3876" w:rsidRPr="00CF630A">
        <w:rPr>
          <w:rFonts w:ascii="Times New Roman" w:hAnsi="Times New Roman"/>
          <w:sz w:val="28"/>
          <w:szCs w:val="28"/>
          <w:lang w:val="uk-UA"/>
        </w:rPr>
        <w:t xml:space="preserve"> діаметром 300 </w:t>
      </w:r>
      <w:r w:rsidR="00F24974" w:rsidRPr="00CF630A">
        <w:rPr>
          <w:rFonts w:ascii="Times New Roman" w:hAnsi="Times New Roman"/>
          <w:sz w:val="28"/>
          <w:szCs w:val="28"/>
          <w:lang w:val="uk-UA"/>
        </w:rPr>
        <w:t>протяжністю 12 метрів</w:t>
      </w:r>
      <w:r w:rsidR="00E61E48" w:rsidRPr="00CF630A">
        <w:rPr>
          <w:rFonts w:ascii="Times New Roman" w:hAnsi="Times New Roman"/>
          <w:sz w:val="28"/>
          <w:szCs w:val="28"/>
          <w:lang w:val="uk-UA"/>
        </w:rPr>
        <w:t>)</w:t>
      </w:r>
      <w:r w:rsidR="00F24974" w:rsidRPr="00CF630A">
        <w:rPr>
          <w:rFonts w:ascii="Times New Roman" w:hAnsi="Times New Roman"/>
          <w:sz w:val="28"/>
          <w:szCs w:val="28"/>
          <w:lang w:val="uk-UA"/>
        </w:rPr>
        <w:t>;</w:t>
      </w:r>
    </w:p>
    <w:p w:rsidR="002C3876" w:rsidRPr="00CF630A" w:rsidRDefault="003869EE" w:rsidP="00CC2553">
      <w:pPr>
        <w:pStyle w:val="af8"/>
        <w:numPr>
          <w:ilvl w:val="0"/>
          <w:numId w:val="10"/>
        </w:numPr>
        <w:spacing w:after="0" w:line="240" w:lineRule="auto"/>
        <w:ind w:left="1134" w:hanging="425"/>
        <w:jc w:val="both"/>
        <w:rPr>
          <w:rFonts w:ascii="Times New Roman" w:hAnsi="Times New Roman"/>
          <w:sz w:val="28"/>
          <w:szCs w:val="28"/>
          <w:lang w:val="uk-UA"/>
        </w:rPr>
      </w:pPr>
      <w:r w:rsidRPr="00CF630A">
        <w:rPr>
          <w:rFonts w:ascii="Times New Roman" w:hAnsi="Times New Roman"/>
          <w:sz w:val="28"/>
          <w:szCs w:val="28"/>
          <w:lang w:val="uk-UA"/>
        </w:rPr>
        <w:t>п</w:t>
      </w:r>
      <w:r w:rsidR="002C3876" w:rsidRPr="00CF630A">
        <w:rPr>
          <w:rFonts w:ascii="Times New Roman" w:hAnsi="Times New Roman"/>
          <w:sz w:val="28"/>
          <w:szCs w:val="28"/>
          <w:lang w:val="uk-UA"/>
        </w:rPr>
        <w:t>оточний ремонт КНС по вул. Ватутіна, 34</w:t>
      </w:r>
      <w:r w:rsidR="00B872EE" w:rsidRPr="00CF630A">
        <w:rPr>
          <w:rFonts w:ascii="Times New Roman" w:hAnsi="Times New Roman"/>
          <w:sz w:val="28"/>
          <w:szCs w:val="28"/>
          <w:lang w:val="uk-UA"/>
        </w:rPr>
        <w:t xml:space="preserve"> (</w:t>
      </w:r>
      <w:r w:rsidRPr="00CF630A">
        <w:rPr>
          <w:rFonts w:ascii="Times New Roman" w:hAnsi="Times New Roman"/>
          <w:sz w:val="28"/>
          <w:szCs w:val="28"/>
          <w:lang w:val="uk-UA"/>
        </w:rPr>
        <w:t>з</w:t>
      </w:r>
      <w:r w:rsidR="002C3876" w:rsidRPr="00CF630A">
        <w:rPr>
          <w:rFonts w:ascii="Times New Roman" w:hAnsi="Times New Roman"/>
          <w:sz w:val="28"/>
          <w:szCs w:val="28"/>
          <w:lang w:val="uk-UA"/>
        </w:rPr>
        <w:t>аміна корзини, перил, пл</w:t>
      </w:r>
      <w:r w:rsidR="00F24974" w:rsidRPr="00CF630A">
        <w:rPr>
          <w:rFonts w:ascii="Times New Roman" w:hAnsi="Times New Roman"/>
          <w:sz w:val="28"/>
          <w:szCs w:val="28"/>
          <w:lang w:val="uk-UA"/>
        </w:rPr>
        <w:t>ощадок, лебідки, сходів на нові</w:t>
      </w:r>
      <w:r w:rsidR="00B872EE" w:rsidRPr="00CF630A">
        <w:rPr>
          <w:rFonts w:ascii="Times New Roman" w:hAnsi="Times New Roman"/>
          <w:sz w:val="28"/>
          <w:szCs w:val="28"/>
          <w:lang w:val="uk-UA"/>
        </w:rPr>
        <w:t>);</w:t>
      </w:r>
    </w:p>
    <w:p w:rsidR="008559D5" w:rsidRPr="008559D5" w:rsidRDefault="003869EE" w:rsidP="008559D5">
      <w:pPr>
        <w:pStyle w:val="af8"/>
        <w:numPr>
          <w:ilvl w:val="0"/>
          <w:numId w:val="10"/>
        </w:numPr>
        <w:spacing w:after="0" w:line="240" w:lineRule="auto"/>
        <w:ind w:left="1134" w:hanging="425"/>
        <w:jc w:val="both"/>
        <w:rPr>
          <w:rFonts w:ascii="Times New Roman" w:hAnsi="Times New Roman"/>
          <w:sz w:val="28"/>
          <w:szCs w:val="28"/>
          <w:lang w:val="ru-RU"/>
        </w:rPr>
      </w:pPr>
      <w:r w:rsidRPr="00CF630A">
        <w:rPr>
          <w:rFonts w:ascii="Times New Roman" w:hAnsi="Times New Roman"/>
          <w:sz w:val="28"/>
          <w:szCs w:val="28"/>
          <w:lang w:val="uk-UA"/>
        </w:rPr>
        <w:t>п</w:t>
      </w:r>
      <w:r w:rsidR="002C3876" w:rsidRPr="00CF630A">
        <w:rPr>
          <w:rFonts w:ascii="Times New Roman" w:hAnsi="Times New Roman"/>
          <w:sz w:val="28"/>
          <w:szCs w:val="28"/>
          <w:lang w:val="uk-UA"/>
        </w:rPr>
        <w:t>оточний ремонт очисних споруд по провулку 1</w:t>
      </w:r>
      <w:r w:rsidRPr="00CF630A">
        <w:rPr>
          <w:rFonts w:ascii="Times New Roman" w:hAnsi="Times New Roman"/>
          <w:sz w:val="28"/>
          <w:szCs w:val="28"/>
          <w:lang w:val="uk-UA"/>
        </w:rPr>
        <w:t>-го</w:t>
      </w:r>
      <w:r w:rsidR="002C3876" w:rsidRPr="00CF630A">
        <w:rPr>
          <w:rFonts w:ascii="Times New Roman" w:hAnsi="Times New Roman"/>
          <w:sz w:val="28"/>
          <w:szCs w:val="28"/>
          <w:lang w:val="uk-UA"/>
        </w:rPr>
        <w:t xml:space="preserve"> Травня</w:t>
      </w:r>
      <w:r w:rsidR="007554E8" w:rsidRPr="00CF630A">
        <w:rPr>
          <w:rFonts w:ascii="Times New Roman" w:hAnsi="Times New Roman"/>
          <w:sz w:val="28"/>
          <w:szCs w:val="28"/>
          <w:lang w:val="uk-UA"/>
        </w:rPr>
        <w:t xml:space="preserve"> (з</w:t>
      </w:r>
      <w:r w:rsidR="002C3876" w:rsidRPr="00CF630A">
        <w:rPr>
          <w:rFonts w:ascii="Times New Roman" w:hAnsi="Times New Roman"/>
          <w:sz w:val="28"/>
          <w:szCs w:val="28"/>
          <w:lang w:val="uk-UA"/>
        </w:rPr>
        <w:t>аміна двох засувок</w:t>
      </w:r>
      <w:r w:rsidR="007554E8" w:rsidRPr="00CF630A">
        <w:rPr>
          <w:rFonts w:ascii="Times New Roman" w:hAnsi="Times New Roman"/>
          <w:sz w:val="28"/>
          <w:szCs w:val="28"/>
          <w:lang w:val="uk-UA"/>
        </w:rPr>
        <w:t xml:space="preserve"> </w:t>
      </w:r>
      <w:r w:rsidR="002C3876" w:rsidRPr="00CF630A">
        <w:rPr>
          <w:rFonts w:ascii="Times New Roman" w:hAnsi="Times New Roman"/>
          <w:sz w:val="28"/>
          <w:szCs w:val="28"/>
          <w:lang w:val="uk-UA"/>
        </w:rPr>
        <w:t>-</w:t>
      </w:r>
      <w:r w:rsidR="007554E8" w:rsidRPr="00CF630A">
        <w:rPr>
          <w:rFonts w:ascii="Times New Roman" w:hAnsi="Times New Roman"/>
          <w:sz w:val="28"/>
          <w:szCs w:val="28"/>
          <w:lang w:val="uk-UA"/>
        </w:rPr>
        <w:t xml:space="preserve"> </w:t>
      </w:r>
      <w:r w:rsidR="002C3876" w:rsidRPr="00CF630A">
        <w:rPr>
          <w:rFonts w:ascii="Times New Roman" w:hAnsi="Times New Roman"/>
          <w:sz w:val="28"/>
          <w:szCs w:val="28"/>
          <w:lang w:val="uk-UA"/>
        </w:rPr>
        <w:t>2 шт., заміна в дренажному колодязі розподільника, заміна труби скиду з очисної бочки діаметром 150 довжиною 30 метрів та проведено утеплення</w:t>
      </w:r>
      <w:r w:rsidR="00786413" w:rsidRPr="00CF630A">
        <w:rPr>
          <w:rFonts w:ascii="Times New Roman" w:hAnsi="Times New Roman"/>
          <w:sz w:val="28"/>
          <w:szCs w:val="28"/>
          <w:lang w:val="uk-UA"/>
        </w:rPr>
        <w:t>, з</w:t>
      </w:r>
      <w:r w:rsidR="002C3876" w:rsidRPr="00CF630A">
        <w:rPr>
          <w:rFonts w:ascii="Times New Roman" w:hAnsi="Times New Roman"/>
          <w:sz w:val="28"/>
          <w:szCs w:val="28"/>
          <w:lang w:val="uk-UA"/>
        </w:rPr>
        <w:t xml:space="preserve">аміна </w:t>
      </w:r>
      <w:proofErr w:type="spellStart"/>
      <w:r w:rsidR="002C3876" w:rsidRPr="00CF630A">
        <w:rPr>
          <w:rFonts w:ascii="Times New Roman" w:hAnsi="Times New Roman"/>
          <w:sz w:val="28"/>
          <w:szCs w:val="28"/>
          <w:lang w:val="uk-UA"/>
        </w:rPr>
        <w:t>підводящої</w:t>
      </w:r>
      <w:proofErr w:type="spellEnd"/>
      <w:r w:rsidR="002C3876" w:rsidRPr="00CF630A">
        <w:rPr>
          <w:rFonts w:ascii="Times New Roman" w:hAnsi="Times New Roman"/>
          <w:sz w:val="28"/>
          <w:szCs w:val="28"/>
          <w:lang w:val="uk-UA"/>
        </w:rPr>
        <w:t xml:space="preserve"> труби до грабельного відділення 3 шт. та</w:t>
      </w:r>
      <w:r w:rsidR="00786413" w:rsidRPr="00CF630A">
        <w:rPr>
          <w:rFonts w:ascii="Times New Roman" w:hAnsi="Times New Roman"/>
          <w:sz w:val="28"/>
          <w:szCs w:val="28"/>
          <w:lang w:val="uk-UA"/>
        </w:rPr>
        <w:t xml:space="preserve"> проведено утеплення даних труб);</w:t>
      </w:r>
      <w:r w:rsidR="008559D5" w:rsidRPr="008559D5">
        <w:rPr>
          <w:rFonts w:ascii="Times New Roman" w:hAnsi="Times New Roman"/>
          <w:sz w:val="28"/>
          <w:szCs w:val="28"/>
          <w:lang w:val="uk-UA"/>
        </w:rPr>
        <w:t xml:space="preserve"> </w:t>
      </w:r>
    </w:p>
    <w:p w:rsidR="008559D5" w:rsidRPr="009302D1" w:rsidRDefault="008559D5" w:rsidP="008559D5">
      <w:pPr>
        <w:pStyle w:val="af8"/>
        <w:numPr>
          <w:ilvl w:val="0"/>
          <w:numId w:val="10"/>
        </w:numPr>
        <w:spacing w:after="0" w:line="240" w:lineRule="auto"/>
        <w:ind w:left="1134" w:hanging="425"/>
        <w:jc w:val="both"/>
        <w:rPr>
          <w:rFonts w:ascii="Times New Roman" w:hAnsi="Times New Roman"/>
          <w:sz w:val="28"/>
          <w:szCs w:val="28"/>
          <w:lang w:val="ru-RU"/>
        </w:rPr>
      </w:pPr>
      <w:r w:rsidRPr="00CF630A">
        <w:rPr>
          <w:rFonts w:ascii="Times New Roman" w:hAnsi="Times New Roman"/>
          <w:sz w:val="28"/>
          <w:szCs w:val="28"/>
          <w:lang w:val="uk-UA"/>
        </w:rPr>
        <w:lastRenderedPageBreak/>
        <w:t>ліквідація 19 аварій по водопровідних</w:t>
      </w:r>
      <w:r w:rsidRPr="00814727">
        <w:rPr>
          <w:rFonts w:ascii="Times New Roman" w:hAnsi="Times New Roman"/>
          <w:sz w:val="28"/>
          <w:szCs w:val="28"/>
          <w:lang w:val="uk-UA"/>
        </w:rPr>
        <w:t xml:space="preserve"> мережах</w:t>
      </w:r>
      <w:r w:rsidR="005D07C5">
        <w:rPr>
          <w:rFonts w:ascii="Times New Roman" w:hAnsi="Times New Roman"/>
          <w:sz w:val="28"/>
          <w:szCs w:val="28"/>
          <w:lang w:val="ru-RU"/>
        </w:rPr>
        <w:t xml:space="preserve"> (по </w:t>
      </w:r>
      <w:proofErr w:type="spellStart"/>
      <w:r w:rsidR="005D07C5">
        <w:rPr>
          <w:rFonts w:ascii="Times New Roman" w:hAnsi="Times New Roman"/>
          <w:sz w:val="28"/>
          <w:szCs w:val="28"/>
          <w:lang w:val="ru-RU"/>
        </w:rPr>
        <w:t>вул</w:t>
      </w:r>
      <w:proofErr w:type="spellEnd"/>
      <w:r w:rsidR="005D07C5">
        <w:rPr>
          <w:rFonts w:ascii="Times New Roman" w:hAnsi="Times New Roman"/>
          <w:sz w:val="28"/>
          <w:szCs w:val="28"/>
          <w:lang w:val="ru-RU"/>
        </w:rPr>
        <w:t xml:space="preserve">. Князя </w:t>
      </w:r>
      <w:r w:rsidRPr="009302D1">
        <w:rPr>
          <w:rFonts w:ascii="Times New Roman" w:hAnsi="Times New Roman"/>
          <w:sz w:val="28"/>
          <w:szCs w:val="28"/>
          <w:lang w:val="ru-RU"/>
        </w:rPr>
        <w:t>Святослава</w:t>
      </w:r>
      <w:r w:rsidR="005D07C5">
        <w:rPr>
          <w:rFonts w:ascii="Times New Roman" w:hAnsi="Times New Roman"/>
          <w:sz w:val="28"/>
          <w:szCs w:val="28"/>
          <w:lang w:val="ru-RU"/>
        </w:rPr>
        <w:t xml:space="preserve"> –</w:t>
      </w:r>
      <w:r w:rsidRPr="009302D1">
        <w:rPr>
          <w:rFonts w:ascii="Times New Roman" w:hAnsi="Times New Roman"/>
          <w:sz w:val="28"/>
          <w:szCs w:val="28"/>
          <w:lang w:val="ru-RU"/>
        </w:rPr>
        <w:t xml:space="preserve"> 15 </w:t>
      </w:r>
      <w:proofErr w:type="spellStart"/>
      <w:r w:rsidRPr="009302D1">
        <w:rPr>
          <w:rFonts w:ascii="Times New Roman" w:hAnsi="Times New Roman"/>
          <w:sz w:val="28"/>
          <w:szCs w:val="28"/>
          <w:lang w:val="ru-RU"/>
        </w:rPr>
        <w:t>аварій</w:t>
      </w:r>
      <w:proofErr w:type="spellEnd"/>
      <w:r w:rsidRPr="009302D1">
        <w:rPr>
          <w:rFonts w:ascii="Times New Roman" w:hAnsi="Times New Roman"/>
          <w:sz w:val="28"/>
          <w:szCs w:val="28"/>
          <w:lang w:val="ru-RU"/>
        </w:rPr>
        <w:t>).</w:t>
      </w:r>
    </w:p>
    <w:p w:rsidR="008559D5" w:rsidRDefault="008559D5" w:rsidP="002C3876">
      <w:pPr>
        <w:spacing w:after="0" w:line="240" w:lineRule="auto"/>
        <w:ind w:left="1134" w:hanging="425"/>
        <w:jc w:val="both"/>
        <w:rPr>
          <w:rFonts w:ascii="Times New Roman" w:hAnsi="Times New Roman"/>
          <w:sz w:val="28"/>
          <w:szCs w:val="28"/>
          <w:lang w:val="uk-UA"/>
        </w:rPr>
      </w:pPr>
    </w:p>
    <w:p w:rsidR="00CC2553" w:rsidRPr="00CF630A" w:rsidRDefault="00CC2553" w:rsidP="002C3876">
      <w:pPr>
        <w:spacing w:after="0" w:line="240" w:lineRule="auto"/>
        <w:ind w:left="1134" w:hanging="425"/>
        <w:jc w:val="both"/>
        <w:rPr>
          <w:rFonts w:ascii="Times New Roman" w:hAnsi="Times New Roman"/>
          <w:sz w:val="28"/>
          <w:szCs w:val="28"/>
          <w:lang w:val="uk-UA"/>
        </w:rPr>
      </w:pPr>
      <w:r w:rsidRPr="00CF630A">
        <w:rPr>
          <w:rFonts w:ascii="Times New Roman" w:hAnsi="Times New Roman"/>
          <w:sz w:val="28"/>
          <w:szCs w:val="28"/>
          <w:lang w:val="uk-UA"/>
        </w:rPr>
        <w:t>в с. Старі Петрівці:</w:t>
      </w:r>
    </w:p>
    <w:p w:rsidR="002C3876" w:rsidRPr="00CC2553" w:rsidRDefault="00CC2553" w:rsidP="00CC2553">
      <w:pPr>
        <w:pStyle w:val="af8"/>
        <w:numPr>
          <w:ilvl w:val="0"/>
          <w:numId w:val="10"/>
        </w:numPr>
        <w:spacing w:after="0" w:line="240" w:lineRule="auto"/>
        <w:ind w:left="1134" w:hanging="425"/>
        <w:jc w:val="both"/>
        <w:rPr>
          <w:rFonts w:ascii="Times New Roman" w:hAnsi="Times New Roman"/>
          <w:sz w:val="28"/>
          <w:szCs w:val="28"/>
          <w:lang w:val="uk-UA"/>
        </w:rPr>
      </w:pPr>
      <w:r w:rsidRPr="00CC2553">
        <w:rPr>
          <w:rFonts w:ascii="Times New Roman" w:hAnsi="Times New Roman"/>
          <w:sz w:val="28"/>
          <w:szCs w:val="28"/>
          <w:lang w:val="uk-UA"/>
        </w:rPr>
        <w:t>п</w:t>
      </w:r>
      <w:r w:rsidR="002C3876" w:rsidRPr="00CC2553">
        <w:rPr>
          <w:rFonts w:ascii="Times New Roman" w:hAnsi="Times New Roman"/>
          <w:sz w:val="28"/>
          <w:szCs w:val="28"/>
          <w:lang w:val="uk-UA"/>
        </w:rPr>
        <w:t>оточний ремонт водопровідної мережі по вулиці Дніпровська</w:t>
      </w:r>
      <w:r>
        <w:rPr>
          <w:rFonts w:ascii="Times New Roman" w:hAnsi="Times New Roman"/>
          <w:sz w:val="28"/>
          <w:szCs w:val="28"/>
          <w:lang w:val="uk-UA"/>
        </w:rPr>
        <w:t>;</w:t>
      </w:r>
    </w:p>
    <w:p w:rsidR="008559D5" w:rsidRDefault="00CC2553" w:rsidP="008559D5">
      <w:pPr>
        <w:spacing w:after="0" w:line="240" w:lineRule="auto"/>
        <w:ind w:left="1134" w:hanging="425"/>
        <w:jc w:val="both"/>
        <w:rPr>
          <w:rFonts w:ascii="Times New Roman" w:hAnsi="Times New Roman"/>
          <w:sz w:val="28"/>
          <w:szCs w:val="28"/>
          <w:lang w:val="uk-UA"/>
        </w:rPr>
      </w:pPr>
      <w:r w:rsidRPr="00CC2553">
        <w:rPr>
          <w:rFonts w:ascii="Times New Roman" w:hAnsi="Times New Roman"/>
          <w:sz w:val="28"/>
          <w:szCs w:val="28"/>
          <w:lang w:val="uk-UA"/>
        </w:rPr>
        <w:t>з</w:t>
      </w:r>
      <w:r w:rsidR="002C3876" w:rsidRPr="00CC2553">
        <w:rPr>
          <w:rFonts w:ascii="Times New Roman" w:hAnsi="Times New Roman"/>
          <w:sz w:val="28"/>
          <w:szCs w:val="28"/>
          <w:lang w:val="uk-UA"/>
        </w:rPr>
        <w:t>амін</w:t>
      </w:r>
      <w:r w:rsidRPr="00CC2553">
        <w:rPr>
          <w:rFonts w:ascii="Times New Roman" w:hAnsi="Times New Roman"/>
          <w:sz w:val="28"/>
          <w:szCs w:val="28"/>
          <w:lang w:val="uk-UA"/>
        </w:rPr>
        <w:t>а</w:t>
      </w:r>
      <w:r w:rsidR="002C3876" w:rsidRPr="00CC2553">
        <w:rPr>
          <w:rFonts w:ascii="Times New Roman" w:hAnsi="Times New Roman"/>
          <w:sz w:val="28"/>
          <w:szCs w:val="28"/>
          <w:lang w:val="uk-UA"/>
        </w:rPr>
        <w:t xml:space="preserve"> 250 м. магістрального водопроводу: 150 метрів </w:t>
      </w:r>
      <w:r>
        <w:rPr>
          <w:rFonts w:ascii="Times New Roman" w:hAnsi="Times New Roman"/>
          <w:sz w:val="28"/>
          <w:szCs w:val="28"/>
          <w:lang w:val="uk-UA"/>
        </w:rPr>
        <w:t>63 труби та 100 метрів 75 труби;</w:t>
      </w:r>
      <w:r w:rsidR="008559D5" w:rsidRPr="008559D5">
        <w:rPr>
          <w:rFonts w:ascii="Times New Roman" w:hAnsi="Times New Roman"/>
          <w:sz w:val="28"/>
          <w:szCs w:val="28"/>
          <w:lang w:val="uk-UA"/>
        </w:rPr>
        <w:t xml:space="preserve"> </w:t>
      </w:r>
    </w:p>
    <w:p w:rsidR="008559D5" w:rsidRPr="008559D5" w:rsidRDefault="008559D5" w:rsidP="008559D5">
      <w:pPr>
        <w:pStyle w:val="af8"/>
        <w:numPr>
          <w:ilvl w:val="0"/>
          <w:numId w:val="10"/>
        </w:numPr>
        <w:spacing w:after="0" w:line="240" w:lineRule="auto"/>
        <w:ind w:left="1134" w:hanging="425"/>
        <w:jc w:val="both"/>
        <w:rPr>
          <w:rFonts w:ascii="Times New Roman" w:hAnsi="Times New Roman"/>
          <w:sz w:val="28"/>
          <w:szCs w:val="28"/>
          <w:lang w:val="uk-UA"/>
        </w:rPr>
      </w:pPr>
      <w:r w:rsidRPr="008559D5">
        <w:rPr>
          <w:rFonts w:ascii="Times New Roman" w:hAnsi="Times New Roman"/>
          <w:sz w:val="28"/>
          <w:szCs w:val="28"/>
          <w:lang w:val="uk-UA"/>
        </w:rPr>
        <w:t>ліквідація 59 аварії по водопровідних мережах;</w:t>
      </w:r>
    </w:p>
    <w:p w:rsidR="00C82380" w:rsidRDefault="00C82380" w:rsidP="002C3876">
      <w:pPr>
        <w:spacing w:after="0" w:line="240" w:lineRule="auto"/>
        <w:ind w:left="1134" w:hanging="425"/>
        <w:jc w:val="both"/>
        <w:rPr>
          <w:rFonts w:ascii="Times New Roman" w:hAnsi="Times New Roman"/>
          <w:sz w:val="28"/>
          <w:szCs w:val="28"/>
          <w:lang w:val="uk-UA"/>
        </w:rPr>
      </w:pPr>
    </w:p>
    <w:p w:rsidR="00CC2553" w:rsidRDefault="009302D1" w:rsidP="002C3876">
      <w:pPr>
        <w:spacing w:after="0" w:line="240" w:lineRule="auto"/>
        <w:ind w:left="1134" w:hanging="425"/>
        <w:jc w:val="both"/>
        <w:rPr>
          <w:rFonts w:ascii="Times New Roman" w:hAnsi="Times New Roman"/>
          <w:sz w:val="28"/>
          <w:szCs w:val="28"/>
          <w:lang w:val="uk-UA"/>
        </w:rPr>
      </w:pPr>
      <w:r>
        <w:rPr>
          <w:rFonts w:ascii="Times New Roman" w:hAnsi="Times New Roman"/>
          <w:sz w:val="28"/>
          <w:szCs w:val="28"/>
          <w:lang w:val="uk-UA"/>
        </w:rPr>
        <w:t>в с. Лютіж:</w:t>
      </w:r>
    </w:p>
    <w:p w:rsidR="002C3876" w:rsidRPr="00CF630A" w:rsidRDefault="009F3F28" w:rsidP="00CF630A">
      <w:pPr>
        <w:pStyle w:val="af8"/>
        <w:numPr>
          <w:ilvl w:val="0"/>
          <w:numId w:val="10"/>
        </w:numPr>
        <w:spacing w:after="0" w:line="240" w:lineRule="auto"/>
        <w:ind w:left="1134" w:hanging="425"/>
        <w:jc w:val="both"/>
        <w:rPr>
          <w:rFonts w:ascii="Times New Roman" w:hAnsi="Times New Roman"/>
          <w:sz w:val="28"/>
          <w:szCs w:val="28"/>
          <w:lang w:val="uk-UA"/>
        </w:rPr>
      </w:pPr>
      <w:r w:rsidRPr="00CF630A">
        <w:rPr>
          <w:rFonts w:ascii="Times New Roman" w:hAnsi="Times New Roman" w:cs="Times New Roman"/>
          <w:sz w:val="28"/>
          <w:szCs w:val="28"/>
          <w:lang w:val="uk-UA"/>
        </w:rPr>
        <w:t>п</w:t>
      </w:r>
      <w:r w:rsidR="002C3876" w:rsidRPr="00CF630A">
        <w:rPr>
          <w:rFonts w:ascii="Times New Roman" w:hAnsi="Times New Roman" w:cs="Times New Roman"/>
          <w:sz w:val="28"/>
          <w:szCs w:val="28"/>
          <w:lang w:val="uk-UA"/>
        </w:rPr>
        <w:t xml:space="preserve">оточний ремонт водопровідної мережі по вулиці </w:t>
      </w:r>
      <w:proofErr w:type="spellStart"/>
      <w:r w:rsidR="002C3876" w:rsidRPr="00CF630A">
        <w:rPr>
          <w:rFonts w:ascii="Times New Roman" w:hAnsi="Times New Roman" w:cs="Times New Roman"/>
          <w:sz w:val="28"/>
          <w:szCs w:val="28"/>
          <w:lang w:val="uk-UA"/>
        </w:rPr>
        <w:t>Топорікова</w:t>
      </w:r>
      <w:proofErr w:type="spellEnd"/>
      <w:r w:rsidRPr="00CF630A">
        <w:rPr>
          <w:rFonts w:ascii="Times New Roman" w:hAnsi="Times New Roman" w:cs="Times New Roman"/>
          <w:sz w:val="28"/>
          <w:szCs w:val="28"/>
          <w:lang w:val="uk-UA"/>
        </w:rPr>
        <w:t>, (з</w:t>
      </w:r>
      <w:r w:rsidR="002C3876" w:rsidRPr="00CF630A">
        <w:rPr>
          <w:rFonts w:ascii="Times New Roman" w:hAnsi="Times New Roman"/>
          <w:sz w:val="28"/>
          <w:szCs w:val="28"/>
          <w:lang w:val="uk-UA"/>
        </w:rPr>
        <w:t>амінено 140 м. магістрал</w:t>
      </w:r>
      <w:r w:rsidRPr="00CF630A">
        <w:rPr>
          <w:rFonts w:ascii="Times New Roman" w:hAnsi="Times New Roman"/>
          <w:sz w:val="28"/>
          <w:szCs w:val="28"/>
          <w:lang w:val="uk-UA"/>
        </w:rPr>
        <w:t>ьного водопроводу діаметром 110);</w:t>
      </w:r>
    </w:p>
    <w:p w:rsidR="002C3876" w:rsidRPr="00CF630A" w:rsidRDefault="00CF630A" w:rsidP="00CF630A">
      <w:pPr>
        <w:pStyle w:val="af8"/>
        <w:numPr>
          <w:ilvl w:val="0"/>
          <w:numId w:val="10"/>
        </w:numPr>
        <w:spacing w:after="0" w:line="240" w:lineRule="auto"/>
        <w:ind w:left="1134" w:hanging="425"/>
        <w:jc w:val="both"/>
        <w:rPr>
          <w:rFonts w:ascii="Times New Roman" w:hAnsi="Times New Roman"/>
          <w:sz w:val="28"/>
          <w:szCs w:val="28"/>
          <w:lang w:val="uk-UA"/>
        </w:rPr>
      </w:pPr>
      <w:r w:rsidRPr="00CF630A">
        <w:rPr>
          <w:rFonts w:ascii="Times New Roman" w:hAnsi="Times New Roman" w:cs="Times New Roman"/>
          <w:sz w:val="28"/>
          <w:szCs w:val="28"/>
          <w:lang w:val="uk-UA"/>
        </w:rPr>
        <w:t>п</w:t>
      </w:r>
      <w:r w:rsidR="002C3876" w:rsidRPr="00CF630A">
        <w:rPr>
          <w:rFonts w:ascii="Times New Roman" w:hAnsi="Times New Roman" w:cs="Times New Roman"/>
          <w:sz w:val="28"/>
          <w:szCs w:val="28"/>
          <w:lang w:val="uk-UA"/>
        </w:rPr>
        <w:t>оточний ремонт водопровідної мережі по вулиці</w:t>
      </w:r>
      <w:r w:rsidR="009F3F28" w:rsidRPr="00CF630A">
        <w:rPr>
          <w:rFonts w:ascii="Times New Roman" w:hAnsi="Times New Roman" w:cs="Times New Roman"/>
          <w:sz w:val="28"/>
          <w:szCs w:val="28"/>
          <w:lang w:val="uk-UA"/>
        </w:rPr>
        <w:t xml:space="preserve"> </w:t>
      </w:r>
      <w:proofErr w:type="spellStart"/>
      <w:r w:rsidR="002C3876" w:rsidRPr="00CF630A">
        <w:rPr>
          <w:rFonts w:ascii="Times New Roman" w:hAnsi="Times New Roman" w:cs="Times New Roman"/>
          <w:sz w:val="28"/>
          <w:szCs w:val="28"/>
          <w:lang w:val="uk-UA"/>
        </w:rPr>
        <w:t>Цвілія</w:t>
      </w:r>
      <w:proofErr w:type="spellEnd"/>
      <w:r w:rsidRPr="00CF630A">
        <w:rPr>
          <w:rFonts w:ascii="Times New Roman" w:hAnsi="Times New Roman" w:cs="Times New Roman"/>
          <w:sz w:val="28"/>
          <w:szCs w:val="28"/>
          <w:lang w:val="uk-UA"/>
        </w:rPr>
        <w:t xml:space="preserve"> (з</w:t>
      </w:r>
      <w:r w:rsidR="002C3876" w:rsidRPr="00CF630A">
        <w:rPr>
          <w:rFonts w:ascii="Times New Roman" w:hAnsi="Times New Roman"/>
          <w:sz w:val="28"/>
          <w:szCs w:val="28"/>
          <w:lang w:val="uk-UA"/>
        </w:rPr>
        <w:t>амінено 70 м. магістрал</w:t>
      </w:r>
      <w:r w:rsidRPr="00CF630A">
        <w:rPr>
          <w:rFonts w:ascii="Times New Roman" w:hAnsi="Times New Roman"/>
          <w:sz w:val="28"/>
          <w:szCs w:val="28"/>
          <w:lang w:val="uk-UA"/>
        </w:rPr>
        <w:t>ьного водопроводу діаметром 110, з</w:t>
      </w:r>
      <w:r w:rsidR="002C3876" w:rsidRPr="00CF630A">
        <w:rPr>
          <w:rFonts w:ascii="Times New Roman" w:hAnsi="Times New Roman"/>
          <w:sz w:val="28"/>
          <w:szCs w:val="28"/>
          <w:lang w:val="uk-UA"/>
        </w:rPr>
        <w:t>амінено 6 засувок діаметром 100</w:t>
      </w:r>
      <w:r w:rsidRPr="00CF630A">
        <w:rPr>
          <w:rFonts w:ascii="Times New Roman" w:hAnsi="Times New Roman"/>
          <w:sz w:val="28"/>
          <w:szCs w:val="28"/>
          <w:lang w:val="uk-UA"/>
        </w:rPr>
        <w:t>)</w:t>
      </w:r>
      <w:r w:rsidR="002C3876" w:rsidRPr="00CF630A">
        <w:rPr>
          <w:rFonts w:ascii="Times New Roman" w:hAnsi="Times New Roman"/>
          <w:sz w:val="28"/>
          <w:szCs w:val="28"/>
          <w:lang w:val="uk-UA"/>
        </w:rPr>
        <w:t>.</w:t>
      </w:r>
    </w:p>
    <w:p w:rsidR="002C3876" w:rsidRPr="002C3876" w:rsidRDefault="002C3876" w:rsidP="002C3876">
      <w:pPr>
        <w:spacing w:after="0" w:line="240" w:lineRule="auto"/>
        <w:ind w:left="709"/>
        <w:jc w:val="both"/>
        <w:rPr>
          <w:rFonts w:ascii="Times New Roman" w:hAnsi="Times New Roman"/>
          <w:sz w:val="28"/>
          <w:szCs w:val="24"/>
          <w:lang w:val="uk-UA"/>
        </w:rPr>
      </w:pPr>
    </w:p>
    <w:p w:rsidR="00B012ED" w:rsidRPr="003A581B" w:rsidRDefault="00B012ED" w:rsidP="00B012ED">
      <w:pPr>
        <w:spacing w:after="0" w:line="240" w:lineRule="auto"/>
        <w:ind w:firstLine="567"/>
        <w:jc w:val="both"/>
        <w:rPr>
          <w:rFonts w:ascii="Times New Roman" w:hAnsi="Times New Roman"/>
          <w:sz w:val="28"/>
          <w:szCs w:val="24"/>
          <w:lang w:val="uk-UA"/>
        </w:rPr>
      </w:pPr>
      <w:r w:rsidRPr="003A581B">
        <w:rPr>
          <w:rFonts w:ascii="Times New Roman" w:hAnsi="Times New Roman"/>
          <w:sz w:val="28"/>
          <w:szCs w:val="24"/>
          <w:lang w:val="uk-UA"/>
        </w:rPr>
        <w:t>Послуги по збору та вивозу твердих побутових відходів</w:t>
      </w:r>
      <w:r w:rsidR="000E01E4">
        <w:rPr>
          <w:rFonts w:ascii="Times New Roman" w:hAnsi="Times New Roman"/>
          <w:sz w:val="28"/>
          <w:szCs w:val="24"/>
          <w:lang w:val="uk-UA"/>
        </w:rPr>
        <w:t xml:space="preserve"> (далі – ТПВ)</w:t>
      </w:r>
      <w:r w:rsidRPr="003A581B">
        <w:rPr>
          <w:rFonts w:ascii="Times New Roman" w:hAnsi="Times New Roman"/>
          <w:sz w:val="28"/>
          <w:szCs w:val="24"/>
          <w:lang w:val="uk-UA"/>
        </w:rPr>
        <w:t xml:space="preserve"> надає</w:t>
      </w:r>
      <w:r w:rsidR="00EE6F13" w:rsidRPr="003A581B">
        <w:rPr>
          <w:rFonts w:ascii="Times New Roman" w:hAnsi="Times New Roman"/>
          <w:sz w:val="28"/>
          <w:szCs w:val="24"/>
          <w:lang w:val="uk-UA"/>
        </w:rPr>
        <w:t xml:space="preserve"> ТОВ «</w:t>
      </w:r>
      <w:proofErr w:type="spellStart"/>
      <w:r w:rsidR="00EE6F13" w:rsidRPr="003A581B">
        <w:rPr>
          <w:rFonts w:ascii="Times New Roman" w:hAnsi="Times New Roman"/>
          <w:sz w:val="28"/>
          <w:szCs w:val="24"/>
          <w:lang w:val="uk-UA"/>
        </w:rPr>
        <w:t>Альтфатер</w:t>
      </w:r>
      <w:proofErr w:type="spellEnd"/>
      <w:r w:rsidR="00EE6F13" w:rsidRPr="003A581B">
        <w:rPr>
          <w:rFonts w:ascii="Times New Roman" w:hAnsi="Times New Roman"/>
          <w:sz w:val="28"/>
          <w:szCs w:val="24"/>
          <w:lang w:val="uk-UA"/>
        </w:rPr>
        <w:t xml:space="preserve"> Київ».</w:t>
      </w:r>
    </w:p>
    <w:p w:rsidR="00BA014D" w:rsidRPr="001A2540" w:rsidRDefault="003A581B" w:rsidP="003A581B">
      <w:pPr>
        <w:spacing w:after="0" w:line="240" w:lineRule="auto"/>
        <w:ind w:firstLine="567"/>
        <w:jc w:val="both"/>
        <w:rPr>
          <w:rFonts w:ascii="Times New Roman" w:hAnsi="Times New Roman"/>
          <w:color w:val="000000" w:themeColor="text1"/>
          <w:sz w:val="28"/>
          <w:szCs w:val="24"/>
          <w:lang w:val="uk-UA"/>
        </w:rPr>
      </w:pPr>
      <w:r w:rsidRPr="003A581B">
        <w:rPr>
          <w:rFonts w:ascii="Times New Roman" w:hAnsi="Times New Roman"/>
          <w:sz w:val="28"/>
          <w:szCs w:val="24"/>
          <w:lang w:val="uk-UA"/>
        </w:rPr>
        <w:t>Обсяги збирання та перевезення змішаних ТПВ на 202</w:t>
      </w:r>
      <w:r w:rsidR="00C554C5">
        <w:rPr>
          <w:rFonts w:ascii="Times New Roman" w:hAnsi="Times New Roman"/>
          <w:sz w:val="28"/>
          <w:szCs w:val="24"/>
          <w:lang w:val="uk-UA"/>
        </w:rPr>
        <w:t>2</w:t>
      </w:r>
      <w:r w:rsidRPr="003A581B">
        <w:rPr>
          <w:rFonts w:ascii="Times New Roman" w:hAnsi="Times New Roman"/>
          <w:sz w:val="28"/>
          <w:szCs w:val="24"/>
          <w:lang w:val="uk-UA"/>
        </w:rPr>
        <w:t xml:space="preserve"> </w:t>
      </w:r>
      <w:r w:rsidR="000E01E4">
        <w:rPr>
          <w:rFonts w:ascii="Times New Roman" w:hAnsi="Times New Roman"/>
          <w:sz w:val="28"/>
          <w:szCs w:val="24"/>
          <w:lang w:val="uk-UA"/>
        </w:rPr>
        <w:t xml:space="preserve">рік </w:t>
      </w:r>
      <w:r w:rsidRPr="003A581B">
        <w:rPr>
          <w:rFonts w:ascii="Times New Roman" w:hAnsi="Times New Roman"/>
          <w:sz w:val="28"/>
          <w:szCs w:val="24"/>
          <w:lang w:val="uk-UA"/>
        </w:rPr>
        <w:t>скла</w:t>
      </w:r>
      <w:r w:rsidR="00C554C5">
        <w:rPr>
          <w:rFonts w:ascii="Times New Roman" w:hAnsi="Times New Roman"/>
          <w:sz w:val="28"/>
          <w:szCs w:val="24"/>
          <w:lang w:val="uk-UA"/>
        </w:rPr>
        <w:t>ли</w:t>
      </w:r>
      <w:r w:rsidRPr="003A581B">
        <w:rPr>
          <w:rFonts w:ascii="Times New Roman" w:hAnsi="Times New Roman"/>
          <w:sz w:val="28"/>
          <w:szCs w:val="24"/>
          <w:lang w:val="uk-UA"/>
        </w:rPr>
        <w:t xml:space="preserve"> </w:t>
      </w:r>
      <w:r w:rsidR="00803B35">
        <w:rPr>
          <w:rFonts w:ascii="Times New Roman" w:hAnsi="Times New Roman"/>
          <w:sz w:val="28"/>
          <w:szCs w:val="24"/>
          <w:lang w:val="uk-UA"/>
        </w:rPr>
        <w:t>40,177</w:t>
      </w:r>
      <w:r w:rsidRPr="003A581B">
        <w:rPr>
          <w:rFonts w:ascii="Times New Roman" w:hAnsi="Times New Roman"/>
          <w:sz w:val="28"/>
          <w:szCs w:val="24"/>
          <w:lang w:val="uk-UA"/>
        </w:rPr>
        <w:t xml:space="preserve"> тис. м. куб. </w:t>
      </w:r>
      <w:r w:rsidR="00BA014D" w:rsidRPr="003A581B">
        <w:rPr>
          <w:rFonts w:ascii="Times New Roman" w:hAnsi="Times New Roman"/>
          <w:sz w:val="28"/>
          <w:szCs w:val="24"/>
          <w:lang w:val="uk-UA"/>
        </w:rPr>
        <w:t xml:space="preserve"> </w:t>
      </w:r>
      <w:r w:rsidR="000E01E4">
        <w:rPr>
          <w:rFonts w:ascii="Times New Roman" w:hAnsi="Times New Roman"/>
          <w:sz w:val="28"/>
          <w:szCs w:val="24"/>
          <w:lang w:val="uk-UA"/>
        </w:rPr>
        <w:t xml:space="preserve">На території </w:t>
      </w:r>
      <w:r w:rsidR="000E01E4" w:rsidRPr="001A2540">
        <w:rPr>
          <w:rFonts w:ascii="Times New Roman" w:hAnsi="Times New Roman"/>
          <w:color w:val="000000" w:themeColor="text1"/>
          <w:sz w:val="28"/>
          <w:szCs w:val="24"/>
          <w:lang w:val="uk-UA"/>
        </w:rPr>
        <w:t>Г</w:t>
      </w:r>
      <w:r w:rsidRPr="001A2540">
        <w:rPr>
          <w:rFonts w:ascii="Times New Roman" w:hAnsi="Times New Roman"/>
          <w:color w:val="000000" w:themeColor="text1"/>
          <w:sz w:val="28"/>
          <w:szCs w:val="24"/>
          <w:lang w:val="uk-UA"/>
        </w:rPr>
        <w:t>ромади в</w:t>
      </w:r>
      <w:r w:rsidR="00BA014D" w:rsidRPr="001A2540">
        <w:rPr>
          <w:rFonts w:ascii="Times New Roman" w:hAnsi="Times New Roman"/>
          <w:color w:val="000000" w:themeColor="text1"/>
          <w:sz w:val="28"/>
          <w:szCs w:val="24"/>
          <w:lang w:val="uk-UA"/>
        </w:rPr>
        <w:t xml:space="preserve">проваджується роздільний збір сміття (в </w:t>
      </w:r>
      <w:r w:rsidRPr="001A2540">
        <w:rPr>
          <w:rFonts w:ascii="Times New Roman" w:hAnsi="Times New Roman"/>
          <w:color w:val="000000" w:themeColor="text1"/>
          <w:sz w:val="28"/>
          <w:szCs w:val="24"/>
          <w:lang w:val="uk-UA"/>
        </w:rPr>
        <w:t xml:space="preserve">селах Нові Петрівці та Старі Петрівці встановлені спеціалізовані контейнери для </w:t>
      </w:r>
      <w:r w:rsidR="00BA014D" w:rsidRPr="001A2540">
        <w:rPr>
          <w:rFonts w:ascii="Times New Roman" w:hAnsi="Times New Roman"/>
          <w:color w:val="000000" w:themeColor="text1"/>
          <w:sz w:val="28"/>
          <w:szCs w:val="24"/>
          <w:lang w:val="uk-UA"/>
        </w:rPr>
        <w:t xml:space="preserve"> </w:t>
      </w:r>
      <w:r w:rsidRPr="001A2540">
        <w:rPr>
          <w:rFonts w:ascii="Times New Roman" w:hAnsi="Times New Roman"/>
          <w:color w:val="000000" w:themeColor="text1"/>
          <w:sz w:val="28"/>
          <w:szCs w:val="24"/>
          <w:lang w:val="uk-UA"/>
        </w:rPr>
        <w:t>роздільного сміття</w:t>
      </w:r>
      <w:r w:rsidR="000E01E4" w:rsidRPr="001A2540">
        <w:rPr>
          <w:rFonts w:ascii="Times New Roman" w:hAnsi="Times New Roman"/>
          <w:color w:val="000000" w:themeColor="text1"/>
          <w:sz w:val="28"/>
          <w:szCs w:val="24"/>
          <w:lang w:val="uk-UA"/>
        </w:rPr>
        <w:t>)</w:t>
      </w:r>
      <w:r w:rsidRPr="001A2540">
        <w:rPr>
          <w:rFonts w:ascii="Times New Roman" w:hAnsi="Times New Roman"/>
          <w:color w:val="000000" w:themeColor="text1"/>
          <w:sz w:val="28"/>
          <w:szCs w:val="24"/>
          <w:lang w:val="uk-UA"/>
        </w:rPr>
        <w:t>.</w:t>
      </w:r>
    </w:p>
    <w:p w:rsidR="003A581B" w:rsidRPr="001A2540" w:rsidRDefault="00BA014D" w:rsidP="003A581B">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 xml:space="preserve">Технологія збору та вивозу ТПВ здійснюється за двома напрямками: </w:t>
      </w:r>
      <w:proofErr w:type="spellStart"/>
      <w:r w:rsidRPr="001A2540">
        <w:rPr>
          <w:rFonts w:ascii="Times New Roman" w:hAnsi="Times New Roman"/>
          <w:color w:val="000000" w:themeColor="text1"/>
          <w:sz w:val="28"/>
          <w:szCs w:val="24"/>
          <w:lang w:val="uk-UA"/>
        </w:rPr>
        <w:t>безконтейнерний</w:t>
      </w:r>
      <w:proofErr w:type="spellEnd"/>
      <w:r w:rsidRPr="001A2540">
        <w:rPr>
          <w:rFonts w:ascii="Times New Roman" w:hAnsi="Times New Roman"/>
          <w:color w:val="000000" w:themeColor="text1"/>
          <w:sz w:val="28"/>
          <w:szCs w:val="24"/>
          <w:lang w:val="uk-UA"/>
        </w:rPr>
        <w:t xml:space="preserve"> та контейнерний.</w:t>
      </w:r>
    </w:p>
    <w:p w:rsidR="002A084F" w:rsidRDefault="002A084F" w:rsidP="003A581B">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 xml:space="preserve">Роботи в </w:t>
      </w:r>
      <w:r w:rsidR="000E01E4" w:rsidRPr="001A2540">
        <w:rPr>
          <w:rFonts w:ascii="Times New Roman" w:hAnsi="Times New Roman"/>
          <w:color w:val="000000" w:themeColor="text1"/>
          <w:sz w:val="28"/>
          <w:szCs w:val="24"/>
          <w:lang w:val="uk-UA"/>
        </w:rPr>
        <w:t xml:space="preserve">сфері благоустрою </w:t>
      </w:r>
      <w:r w:rsidR="00C554C5">
        <w:rPr>
          <w:rFonts w:ascii="Times New Roman" w:hAnsi="Times New Roman"/>
          <w:color w:val="000000" w:themeColor="text1"/>
          <w:sz w:val="28"/>
          <w:szCs w:val="24"/>
          <w:lang w:val="uk-UA"/>
        </w:rPr>
        <w:t xml:space="preserve">та похвальної справи </w:t>
      </w:r>
      <w:r w:rsidR="000E01E4" w:rsidRPr="001A2540">
        <w:rPr>
          <w:rFonts w:ascii="Times New Roman" w:hAnsi="Times New Roman"/>
          <w:color w:val="000000" w:themeColor="text1"/>
          <w:sz w:val="28"/>
          <w:szCs w:val="24"/>
          <w:lang w:val="uk-UA"/>
        </w:rPr>
        <w:t>на території Г</w:t>
      </w:r>
      <w:r w:rsidRPr="001A2540">
        <w:rPr>
          <w:rFonts w:ascii="Times New Roman" w:hAnsi="Times New Roman"/>
          <w:color w:val="000000" w:themeColor="text1"/>
          <w:sz w:val="28"/>
          <w:szCs w:val="24"/>
          <w:lang w:val="uk-UA"/>
        </w:rPr>
        <w:t>ромади виконуються КП «Петрівський благоустрій».</w:t>
      </w:r>
    </w:p>
    <w:p w:rsidR="00C554C5" w:rsidRPr="001A2540" w:rsidRDefault="00C554C5" w:rsidP="003A581B">
      <w:pPr>
        <w:spacing w:after="0" w:line="240" w:lineRule="auto"/>
        <w:ind w:firstLine="567"/>
        <w:jc w:val="both"/>
        <w:rPr>
          <w:rFonts w:ascii="Times New Roman" w:hAnsi="Times New Roman"/>
          <w:color w:val="000000" w:themeColor="text1"/>
          <w:sz w:val="28"/>
          <w:szCs w:val="24"/>
          <w:lang w:val="uk-UA"/>
        </w:rPr>
      </w:pPr>
    </w:p>
    <w:p w:rsidR="00BA014D" w:rsidRDefault="00BA014D" w:rsidP="003A581B">
      <w:pPr>
        <w:spacing w:after="0" w:line="240" w:lineRule="auto"/>
        <w:ind w:firstLine="567"/>
        <w:jc w:val="both"/>
        <w:rPr>
          <w:rFonts w:ascii="Times New Roman" w:hAnsi="Times New Roman"/>
          <w:color w:val="000000" w:themeColor="text1"/>
          <w:sz w:val="28"/>
          <w:szCs w:val="24"/>
          <w:lang w:val="uk-UA"/>
        </w:rPr>
      </w:pPr>
    </w:p>
    <w:p w:rsidR="0051734A" w:rsidRPr="001A2540" w:rsidRDefault="002A084F" w:rsidP="002172B2">
      <w:pPr>
        <w:pStyle w:val="a6"/>
        <w:numPr>
          <w:ilvl w:val="2"/>
          <w:numId w:val="4"/>
        </w:numPr>
        <w:tabs>
          <w:tab w:val="left" w:pos="284"/>
        </w:tabs>
        <w:spacing w:before="120" w:after="120" w:line="240" w:lineRule="auto"/>
        <w:jc w:val="center"/>
        <w:rPr>
          <w:color w:val="000000" w:themeColor="text1"/>
          <w:sz w:val="32"/>
          <w:szCs w:val="28"/>
          <w:lang w:val="uk-UA"/>
        </w:rPr>
      </w:pPr>
      <w:r w:rsidRPr="001A2540">
        <w:rPr>
          <w:b/>
          <w:color w:val="000000" w:themeColor="text1"/>
          <w:sz w:val="28"/>
          <w:lang w:val="uk-UA"/>
        </w:rPr>
        <w:t>С</w:t>
      </w:r>
      <w:r w:rsidR="0051734A" w:rsidRPr="001A2540">
        <w:rPr>
          <w:b/>
          <w:color w:val="000000" w:themeColor="text1"/>
          <w:sz w:val="28"/>
          <w:lang w:val="uk-UA"/>
        </w:rPr>
        <w:t xml:space="preserve">оціальної інфраструктури </w:t>
      </w:r>
    </w:p>
    <w:p w:rsidR="004634B1" w:rsidRPr="002A084F" w:rsidRDefault="004634B1" w:rsidP="004634B1">
      <w:pPr>
        <w:spacing w:after="0" w:line="240" w:lineRule="auto"/>
        <w:ind w:firstLine="720"/>
        <w:jc w:val="both"/>
        <w:rPr>
          <w:rFonts w:ascii="Times New Roman" w:hAnsi="Times New Roman"/>
          <w:sz w:val="28"/>
          <w:szCs w:val="24"/>
          <w:lang w:val="uk-UA"/>
        </w:rPr>
      </w:pPr>
      <w:r w:rsidRPr="001A2540">
        <w:rPr>
          <w:rFonts w:ascii="Times New Roman" w:hAnsi="Times New Roman"/>
          <w:color w:val="000000" w:themeColor="text1"/>
          <w:sz w:val="28"/>
          <w:szCs w:val="24"/>
          <w:lang w:val="uk-UA"/>
        </w:rPr>
        <w:t xml:space="preserve">Соціальна інфраструктура Петрівської </w:t>
      </w:r>
      <w:r w:rsidR="000E01E4" w:rsidRPr="001A2540">
        <w:rPr>
          <w:rFonts w:ascii="Times New Roman" w:hAnsi="Times New Roman"/>
          <w:color w:val="000000" w:themeColor="text1"/>
          <w:sz w:val="28"/>
          <w:szCs w:val="24"/>
          <w:lang w:val="uk-UA"/>
        </w:rPr>
        <w:t xml:space="preserve">сільської </w:t>
      </w:r>
      <w:r w:rsidRPr="001A2540">
        <w:rPr>
          <w:rFonts w:ascii="Times New Roman" w:hAnsi="Times New Roman"/>
          <w:color w:val="000000" w:themeColor="text1"/>
          <w:sz w:val="28"/>
          <w:szCs w:val="24"/>
          <w:lang w:val="uk-UA"/>
        </w:rPr>
        <w:t xml:space="preserve">територіальної </w:t>
      </w:r>
      <w:r w:rsidRPr="002A084F">
        <w:rPr>
          <w:rFonts w:ascii="Times New Roman" w:hAnsi="Times New Roman"/>
          <w:sz w:val="28"/>
          <w:szCs w:val="24"/>
          <w:lang w:val="uk-UA"/>
        </w:rPr>
        <w:t>громади представлена заклада</w:t>
      </w:r>
      <w:r w:rsidR="002A084F" w:rsidRPr="002A084F">
        <w:rPr>
          <w:rFonts w:ascii="Times New Roman" w:hAnsi="Times New Roman"/>
          <w:sz w:val="28"/>
          <w:szCs w:val="24"/>
          <w:lang w:val="uk-UA"/>
        </w:rPr>
        <w:t xml:space="preserve">ми культури, соціальним захисту, </w:t>
      </w:r>
      <w:r w:rsidRPr="002A084F">
        <w:rPr>
          <w:rFonts w:ascii="Times New Roman" w:hAnsi="Times New Roman"/>
          <w:sz w:val="28"/>
          <w:szCs w:val="24"/>
          <w:lang w:val="uk-UA"/>
        </w:rPr>
        <w:t>закладами освіти</w:t>
      </w:r>
      <w:r w:rsidR="00A0692F" w:rsidRPr="002A084F">
        <w:rPr>
          <w:rFonts w:ascii="Times New Roman" w:hAnsi="Times New Roman"/>
          <w:sz w:val="28"/>
          <w:szCs w:val="24"/>
          <w:lang w:val="uk-UA"/>
        </w:rPr>
        <w:t xml:space="preserve"> та охорони здоров’я</w:t>
      </w:r>
      <w:r w:rsidRPr="002A084F">
        <w:rPr>
          <w:rFonts w:ascii="Times New Roman" w:hAnsi="Times New Roman"/>
          <w:sz w:val="28"/>
          <w:szCs w:val="24"/>
          <w:lang w:val="uk-UA"/>
        </w:rPr>
        <w:t>.</w:t>
      </w:r>
    </w:p>
    <w:p w:rsidR="00F977E9" w:rsidRPr="002A084F" w:rsidRDefault="00F977E9" w:rsidP="00FA4878">
      <w:pPr>
        <w:spacing w:after="0" w:line="240" w:lineRule="auto"/>
        <w:ind w:firstLine="720"/>
        <w:jc w:val="both"/>
        <w:rPr>
          <w:rFonts w:ascii="Times New Roman" w:hAnsi="Times New Roman"/>
          <w:b/>
          <w:sz w:val="28"/>
          <w:szCs w:val="24"/>
          <w:lang w:val="uk-UA"/>
        </w:rPr>
      </w:pPr>
      <w:r w:rsidRPr="002A084F">
        <w:rPr>
          <w:rFonts w:ascii="Times New Roman" w:hAnsi="Times New Roman"/>
          <w:b/>
          <w:sz w:val="28"/>
          <w:szCs w:val="24"/>
          <w:lang w:val="uk-UA"/>
        </w:rPr>
        <w:t>Культура</w:t>
      </w:r>
      <w:r w:rsidR="002A084F">
        <w:rPr>
          <w:rFonts w:ascii="Times New Roman" w:hAnsi="Times New Roman"/>
          <w:b/>
          <w:sz w:val="28"/>
          <w:szCs w:val="24"/>
          <w:lang w:val="uk-UA"/>
        </w:rPr>
        <w:t xml:space="preserve"> та спорт</w:t>
      </w:r>
    </w:p>
    <w:p w:rsidR="002A084F" w:rsidRPr="002A084F" w:rsidRDefault="002A084F" w:rsidP="002A084F">
      <w:pPr>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На сьогодні позитивне представлення громади за допомогою культурно-мистецьких заходів є дуже важливим. Культура впливає на формування іміджу, налагодження глобальних комунікацій, зміцнення національної ідентичності, просування системи демократичних цінностей тощо.</w:t>
      </w:r>
    </w:p>
    <w:p w:rsidR="00FA4878" w:rsidRPr="002A084F" w:rsidRDefault="00FA4878" w:rsidP="002A084F">
      <w:pPr>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Для задоволення потреб громади в позашкільному вихованні дітей, культурного, творчого та спортивного розвитку, а також для організації культурного та спортивного відпочинку населення громади створено комунальний заклад «Центр культурних послуг»</w:t>
      </w:r>
      <w:r w:rsidR="000E01E4">
        <w:rPr>
          <w:rFonts w:ascii="Times New Roman" w:hAnsi="Times New Roman"/>
          <w:sz w:val="28"/>
          <w:szCs w:val="24"/>
          <w:lang w:val="uk-UA"/>
        </w:rPr>
        <w:t xml:space="preserve"> (далі – Центр)</w:t>
      </w:r>
      <w:r w:rsidRPr="002A084F">
        <w:rPr>
          <w:rFonts w:ascii="Times New Roman" w:hAnsi="Times New Roman"/>
          <w:sz w:val="28"/>
          <w:szCs w:val="24"/>
          <w:lang w:val="uk-UA"/>
        </w:rPr>
        <w:t>.</w:t>
      </w:r>
    </w:p>
    <w:p w:rsidR="00FA4878" w:rsidRPr="002A084F" w:rsidRDefault="00FA4878" w:rsidP="002A084F">
      <w:pPr>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lastRenderedPageBreak/>
        <w:t xml:space="preserve">Центр спрямовує працівників на покращення культурно </w:t>
      </w:r>
      <w:proofErr w:type="spellStart"/>
      <w:r w:rsidRPr="002A084F">
        <w:rPr>
          <w:rFonts w:ascii="Times New Roman" w:hAnsi="Times New Roman"/>
          <w:sz w:val="28"/>
          <w:szCs w:val="24"/>
          <w:lang w:val="uk-UA"/>
        </w:rPr>
        <w:t>дозвіллєвих</w:t>
      </w:r>
      <w:proofErr w:type="spellEnd"/>
      <w:r w:rsidRPr="002A084F">
        <w:rPr>
          <w:rFonts w:ascii="Times New Roman" w:hAnsi="Times New Roman"/>
          <w:sz w:val="28"/>
          <w:szCs w:val="24"/>
          <w:lang w:val="uk-UA"/>
        </w:rPr>
        <w:t xml:space="preserve"> потреб населення, працює над підвищенням рівня розвитку усіх видів та жанрів самодіяльної народної творчості, впроваджує нові форми організації дозвілля відповідно до потреб населення.  З цією метою проводяться культурно-мистецькі заходи: тематичні, розважальні програми, театралізовані свята, мітинги, святкові концерти до державних, календарних та інших визначних дат.</w:t>
      </w:r>
    </w:p>
    <w:p w:rsidR="00FA4878" w:rsidRPr="002A084F" w:rsidRDefault="00FA4878" w:rsidP="002A084F">
      <w:pPr>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 xml:space="preserve">Заклад об’єднує такі філії Петрівської </w:t>
      </w:r>
      <w:r w:rsidR="000E01E4">
        <w:rPr>
          <w:rFonts w:ascii="Times New Roman" w:hAnsi="Times New Roman"/>
          <w:sz w:val="28"/>
          <w:szCs w:val="24"/>
          <w:lang w:val="uk-UA"/>
        </w:rPr>
        <w:t xml:space="preserve">сільської територіальної </w:t>
      </w:r>
      <w:r w:rsidRPr="002A084F">
        <w:rPr>
          <w:rFonts w:ascii="Times New Roman" w:hAnsi="Times New Roman"/>
          <w:sz w:val="28"/>
          <w:szCs w:val="24"/>
          <w:lang w:val="uk-UA"/>
        </w:rPr>
        <w:t>громади:</w:t>
      </w:r>
    </w:p>
    <w:p w:rsidR="00FA4878" w:rsidRPr="002A084F" w:rsidRDefault="00FA4878" w:rsidP="002A084F">
      <w:pPr>
        <w:tabs>
          <w:tab w:val="left" w:pos="284"/>
        </w:tabs>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 xml:space="preserve">• </w:t>
      </w:r>
      <w:r w:rsidR="00BB63B0" w:rsidRPr="002A084F">
        <w:rPr>
          <w:rFonts w:ascii="Times New Roman" w:hAnsi="Times New Roman"/>
          <w:sz w:val="28"/>
          <w:szCs w:val="24"/>
          <w:lang w:val="uk-UA"/>
        </w:rPr>
        <w:t xml:space="preserve"> </w:t>
      </w:r>
      <w:r w:rsidRPr="002A084F">
        <w:rPr>
          <w:rFonts w:ascii="Times New Roman" w:hAnsi="Times New Roman"/>
          <w:sz w:val="28"/>
          <w:szCs w:val="24"/>
          <w:lang w:val="uk-UA"/>
        </w:rPr>
        <w:t>Центр культурних послуг;</w:t>
      </w:r>
    </w:p>
    <w:p w:rsidR="00FA4878" w:rsidRPr="002A084F" w:rsidRDefault="00FA4878" w:rsidP="002A084F">
      <w:pPr>
        <w:tabs>
          <w:tab w:val="left" w:pos="284"/>
        </w:tabs>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w:t>
      </w:r>
      <w:r w:rsidR="00BB63B0" w:rsidRPr="002A084F">
        <w:rPr>
          <w:rFonts w:ascii="Times New Roman" w:hAnsi="Times New Roman"/>
          <w:sz w:val="28"/>
          <w:szCs w:val="24"/>
          <w:lang w:val="uk-UA"/>
        </w:rPr>
        <w:t xml:space="preserve"> </w:t>
      </w:r>
      <w:r w:rsidRPr="002A084F">
        <w:rPr>
          <w:rFonts w:ascii="Times New Roman" w:hAnsi="Times New Roman"/>
          <w:sz w:val="28"/>
          <w:szCs w:val="24"/>
          <w:lang w:val="uk-UA"/>
        </w:rPr>
        <w:t xml:space="preserve"> </w:t>
      </w:r>
      <w:proofErr w:type="spellStart"/>
      <w:r w:rsidRPr="002A084F">
        <w:rPr>
          <w:rFonts w:ascii="Times New Roman" w:hAnsi="Times New Roman"/>
          <w:sz w:val="28"/>
          <w:szCs w:val="24"/>
          <w:lang w:val="uk-UA"/>
        </w:rPr>
        <w:t>Новопетрівський</w:t>
      </w:r>
      <w:proofErr w:type="spellEnd"/>
      <w:r w:rsidRPr="002A084F">
        <w:rPr>
          <w:rFonts w:ascii="Times New Roman" w:hAnsi="Times New Roman"/>
          <w:sz w:val="28"/>
          <w:szCs w:val="24"/>
          <w:lang w:val="uk-UA"/>
        </w:rPr>
        <w:t xml:space="preserve"> сільський будинок культури;</w:t>
      </w:r>
    </w:p>
    <w:p w:rsidR="00FA4878" w:rsidRPr="002A084F" w:rsidRDefault="00FA4878" w:rsidP="002A084F">
      <w:pPr>
        <w:tabs>
          <w:tab w:val="left" w:pos="284"/>
        </w:tabs>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w:t>
      </w:r>
      <w:r w:rsidR="00BB63B0" w:rsidRPr="002A084F">
        <w:rPr>
          <w:rFonts w:ascii="Times New Roman" w:hAnsi="Times New Roman"/>
          <w:sz w:val="28"/>
          <w:szCs w:val="24"/>
          <w:lang w:val="uk-UA"/>
        </w:rPr>
        <w:t xml:space="preserve"> </w:t>
      </w:r>
      <w:r w:rsidRPr="002A084F">
        <w:rPr>
          <w:rFonts w:ascii="Times New Roman" w:hAnsi="Times New Roman"/>
          <w:sz w:val="28"/>
          <w:szCs w:val="24"/>
          <w:lang w:val="uk-UA"/>
        </w:rPr>
        <w:t xml:space="preserve"> </w:t>
      </w:r>
      <w:proofErr w:type="spellStart"/>
      <w:r w:rsidRPr="002A084F">
        <w:rPr>
          <w:rFonts w:ascii="Times New Roman" w:hAnsi="Times New Roman"/>
          <w:sz w:val="28"/>
          <w:szCs w:val="24"/>
          <w:lang w:val="uk-UA"/>
        </w:rPr>
        <w:t>Старопетрівський</w:t>
      </w:r>
      <w:proofErr w:type="spellEnd"/>
      <w:r w:rsidRPr="002A084F">
        <w:rPr>
          <w:rFonts w:ascii="Times New Roman" w:hAnsi="Times New Roman"/>
          <w:sz w:val="28"/>
          <w:szCs w:val="24"/>
          <w:lang w:val="uk-UA"/>
        </w:rPr>
        <w:t xml:space="preserve"> сільський будинок культури;</w:t>
      </w:r>
    </w:p>
    <w:p w:rsidR="00FA4878" w:rsidRPr="002A084F" w:rsidRDefault="00FA4878" w:rsidP="002A084F">
      <w:pPr>
        <w:tabs>
          <w:tab w:val="left" w:pos="284"/>
        </w:tabs>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w:t>
      </w:r>
      <w:r w:rsidR="00BB63B0" w:rsidRPr="002A084F">
        <w:rPr>
          <w:rFonts w:ascii="Times New Roman" w:hAnsi="Times New Roman"/>
          <w:sz w:val="28"/>
          <w:szCs w:val="24"/>
          <w:lang w:val="uk-UA"/>
        </w:rPr>
        <w:t xml:space="preserve">  </w:t>
      </w:r>
      <w:r w:rsidRPr="002A084F">
        <w:rPr>
          <w:rFonts w:ascii="Times New Roman" w:hAnsi="Times New Roman"/>
          <w:sz w:val="28"/>
          <w:szCs w:val="24"/>
          <w:lang w:val="uk-UA"/>
        </w:rPr>
        <w:t>Гута-Межигірський сільський клуб;</w:t>
      </w:r>
    </w:p>
    <w:p w:rsidR="00FA4878" w:rsidRPr="002A084F" w:rsidRDefault="00FA4878" w:rsidP="002A084F">
      <w:pPr>
        <w:tabs>
          <w:tab w:val="left" w:pos="284"/>
        </w:tabs>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w:t>
      </w:r>
      <w:r w:rsidR="00BB63B0" w:rsidRPr="002A084F">
        <w:rPr>
          <w:rFonts w:ascii="Times New Roman" w:hAnsi="Times New Roman"/>
          <w:sz w:val="28"/>
          <w:szCs w:val="24"/>
          <w:lang w:val="uk-UA"/>
        </w:rPr>
        <w:t xml:space="preserve">  </w:t>
      </w:r>
      <w:r w:rsidRPr="002A084F">
        <w:rPr>
          <w:rFonts w:ascii="Times New Roman" w:hAnsi="Times New Roman"/>
          <w:sz w:val="28"/>
          <w:szCs w:val="24"/>
          <w:lang w:val="uk-UA"/>
        </w:rPr>
        <w:t>Новопетрівська дитяча школа мистецтв;</w:t>
      </w:r>
    </w:p>
    <w:p w:rsidR="00FA4878" w:rsidRPr="002A084F" w:rsidRDefault="00FA4878" w:rsidP="002A084F">
      <w:pPr>
        <w:tabs>
          <w:tab w:val="left" w:pos="284"/>
        </w:tabs>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w:t>
      </w:r>
      <w:r w:rsidR="00BB63B0" w:rsidRPr="002A084F">
        <w:rPr>
          <w:rFonts w:ascii="Times New Roman" w:hAnsi="Times New Roman"/>
          <w:sz w:val="28"/>
          <w:szCs w:val="24"/>
          <w:lang w:val="uk-UA"/>
        </w:rPr>
        <w:t xml:space="preserve">  </w:t>
      </w:r>
      <w:r w:rsidRPr="002A084F">
        <w:rPr>
          <w:rFonts w:ascii="Times New Roman" w:hAnsi="Times New Roman"/>
          <w:sz w:val="28"/>
          <w:szCs w:val="24"/>
          <w:lang w:val="uk-UA"/>
        </w:rPr>
        <w:t>Футбольний клуб «Межигір’я»;</w:t>
      </w:r>
    </w:p>
    <w:p w:rsidR="00FA4878" w:rsidRPr="002A084F" w:rsidRDefault="00FA4878" w:rsidP="002A084F">
      <w:pPr>
        <w:tabs>
          <w:tab w:val="left" w:pos="284"/>
        </w:tabs>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w:t>
      </w:r>
      <w:r w:rsidR="00BB63B0" w:rsidRPr="002A084F">
        <w:rPr>
          <w:rFonts w:ascii="Times New Roman" w:hAnsi="Times New Roman"/>
          <w:sz w:val="28"/>
          <w:szCs w:val="24"/>
          <w:lang w:val="uk-UA"/>
        </w:rPr>
        <w:t xml:space="preserve"> </w:t>
      </w:r>
      <w:r w:rsidRPr="002A084F">
        <w:rPr>
          <w:rFonts w:ascii="Times New Roman" w:hAnsi="Times New Roman"/>
          <w:sz w:val="28"/>
          <w:szCs w:val="24"/>
          <w:lang w:val="uk-UA"/>
        </w:rPr>
        <w:t xml:space="preserve"> Спортивний клуб «Нептун»;</w:t>
      </w:r>
    </w:p>
    <w:p w:rsidR="00FA4878" w:rsidRPr="002A084F" w:rsidRDefault="00FA4878" w:rsidP="002A084F">
      <w:pPr>
        <w:tabs>
          <w:tab w:val="left" w:pos="284"/>
        </w:tabs>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 xml:space="preserve">• </w:t>
      </w:r>
      <w:r w:rsidR="00BB63B0" w:rsidRPr="002A084F">
        <w:rPr>
          <w:rFonts w:ascii="Times New Roman" w:hAnsi="Times New Roman"/>
          <w:sz w:val="28"/>
          <w:szCs w:val="24"/>
          <w:lang w:val="uk-UA"/>
        </w:rPr>
        <w:t xml:space="preserve"> </w:t>
      </w:r>
      <w:r w:rsidRPr="002A084F">
        <w:rPr>
          <w:rFonts w:ascii="Times New Roman" w:hAnsi="Times New Roman"/>
          <w:sz w:val="28"/>
          <w:szCs w:val="24"/>
          <w:lang w:val="uk-UA"/>
        </w:rPr>
        <w:t>Публічна бібліотека з філіалами.</w:t>
      </w:r>
    </w:p>
    <w:p w:rsidR="00FA4878" w:rsidRPr="001A2540" w:rsidRDefault="00FA4878" w:rsidP="002A084F">
      <w:pPr>
        <w:spacing w:after="0" w:line="240" w:lineRule="auto"/>
        <w:ind w:firstLine="567"/>
        <w:jc w:val="both"/>
        <w:rPr>
          <w:rFonts w:ascii="Times New Roman" w:hAnsi="Times New Roman"/>
          <w:color w:val="000000" w:themeColor="text1"/>
          <w:sz w:val="28"/>
          <w:szCs w:val="24"/>
          <w:lang w:val="uk-UA"/>
        </w:rPr>
      </w:pPr>
      <w:r w:rsidRPr="002A084F">
        <w:rPr>
          <w:rFonts w:ascii="Times New Roman" w:hAnsi="Times New Roman"/>
          <w:sz w:val="28"/>
          <w:szCs w:val="24"/>
          <w:lang w:val="uk-UA"/>
        </w:rPr>
        <w:t>На сьогоднішній день в  установах Центру  працює  129  осіб, з них: 43 викладача у Новопетрівській дитячій школі мистецтв, 18 фахівців у спортивному клубі «Нептун», 5 тренерів у футбольному клубі «Межигір’я», 7 бібліотечних працівників, 73</w:t>
      </w:r>
      <w:r w:rsidR="000E01E4">
        <w:rPr>
          <w:rFonts w:ascii="Times New Roman" w:hAnsi="Times New Roman"/>
          <w:sz w:val="28"/>
          <w:szCs w:val="24"/>
          <w:lang w:val="uk-UA"/>
        </w:rPr>
        <w:t xml:space="preserve"> працівники у клубних закладах </w:t>
      </w:r>
      <w:r w:rsidR="000E01E4" w:rsidRPr="001A2540">
        <w:rPr>
          <w:rFonts w:ascii="Times New Roman" w:hAnsi="Times New Roman"/>
          <w:color w:val="000000" w:themeColor="text1"/>
          <w:sz w:val="28"/>
          <w:szCs w:val="24"/>
          <w:lang w:val="uk-UA"/>
        </w:rPr>
        <w:t>Ц</w:t>
      </w:r>
      <w:r w:rsidRPr="001A2540">
        <w:rPr>
          <w:rFonts w:ascii="Times New Roman" w:hAnsi="Times New Roman"/>
          <w:color w:val="000000" w:themeColor="text1"/>
          <w:sz w:val="28"/>
          <w:szCs w:val="24"/>
          <w:lang w:val="uk-UA"/>
        </w:rPr>
        <w:t>ентру.</w:t>
      </w:r>
    </w:p>
    <w:p w:rsidR="00FA4878" w:rsidRPr="001A2540" w:rsidRDefault="00FA4878" w:rsidP="002A084F">
      <w:pPr>
        <w:spacing w:after="0" w:line="240" w:lineRule="auto"/>
        <w:ind w:firstLine="567"/>
        <w:jc w:val="both"/>
        <w:rPr>
          <w:rFonts w:ascii="Times New Roman" w:hAnsi="Times New Roman"/>
          <w:color w:val="000000" w:themeColor="text1"/>
          <w:sz w:val="28"/>
          <w:szCs w:val="24"/>
          <w:lang w:val="uk-UA"/>
        </w:rPr>
      </w:pPr>
      <w:r w:rsidRPr="001A2540">
        <w:rPr>
          <w:rFonts w:ascii="Times New Roman" w:hAnsi="Times New Roman"/>
          <w:color w:val="000000" w:themeColor="text1"/>
          <w:sz w:val="28"/>
          <w:szCs w:val="24"/>
          <w:lang w:val="uk-UA"/>
        </w:rPr>
        <w:t>У філіях Центру функціонують  різножанрові  та різновікові  клубні  формування, відділи, гуртки та секції, 3 колективи носять звання  «народний».</w:t>
      </w:r>
    </w:p>
    <w:p w:rsidR="00FA4878" w:rsidRPr="002A084F" w:rsidRDefault="00FA4878" w:rsidP="002A084F">
      <w:pPr>
        <w:spacing w:after="0" w:line="240" w:lineRule="auto"/>
        <w:ind w:firstLine="567"/>
        <w:jc w:val="both"/>
        <w:rPr>
          <w:rFonts w:ascii="Times New Roman" w:hAnsi="Times New Roman"/>
          <w:sz w:val="28"/>
          <w:szCs w:val="24"/>
          <w:lang w:val="uk-UA"/>
        </w:rPr>
      </w:pPr>
      <w:r w:rsidRPr="001A2540">
        <w:rPr>
          <w:rFonts w:ascii="Times New Roman" w:hAnsi="Times New Roman"/>
          <w:color w:val="000000" w:themeColor="text1"/>
          <w:sz w:val="28"/>
          <w:szCs w:val="24"/>
          <w:lang w:val="uk-UA"/>
        </w:rPr>
        <w:t xml:space="preserve">Колектив </w:t>
      </w:r>
      <w:r w:rsidR="000E01E4" w:rsidRPr="001A2540">
        <w:rPr>
          <w:rFonts w:ascii="Times New Roman" w:hAnsi="Times New Roman"/>
          <w:color w:val="000000" w:themeColor="text1"/>
          <w:sz w:val="28"/>
          <w:szCs w:val="24"/>
          <w:lang w:val="uk-UA"/>
        </w:rPr>
        <w:t>Центру</w:t>
      </w:r>
      <w:r w:rsidRPr="001A2540">
        <w:rPr>
          <w:rFonts w:ascii="Times New Roman" w:hAnsi="Times New Roman"/>
          <w:color w:val="000000" w:themeColor="text1"/>
          <w:sz w:val="28"/>
          <w:szCs w:val="24"/>
          <w:lang w:val="uk-UA"/>
        </w:rPr>
        <w:t xml:space="preserve"> закладу тісно співпрацює з освітніми закладами</w:t>
      </w:r>
      <w:r w:rsidR="000E01E4" w:rsidRPr="001A2540">
        <w:rPr>
          <w:rFonts w:ascii="Times New Roman" w:hAnsi="Times New Roman"/>
          <w:color w:val="000000" w:themeColor="text1"/>
          <w:sz w:val="28"/>
          <w:szCs w:val="24"/>
          <w:lang w:val="uk-UA"/>
        </w:rPr>
        <w:t xml:space="preserve"> Г</w:t>
      </w:r>
      <w:r w:rsidRPr="001A2540">
        <w:rPr>
          <w:rFonts w:ascii="Times New Roman" w:hAnsi="Times New Roman"/>
          <w:color w:val="000000" w:themeColor="text1"/>
          <w:sz w:val="28"/>
          <w:szCs w:val="24"/>
          <w:lang w:val="uk-UA"/>
        </w:rPr>
        <w:t>ромади</w:t>
      </w:r>
      <w:r w:rsidRPr="002A084F">
        <w:rPr>
          <w:rFonts w:ascii="Times New Roman" w:hAnsi="Times New Roman"/>
          <w:sz w:val="28"/>
          <w:szCs w:val="24"/>
          <w:lang w:val="uk-UA"/>
        </w:rPr>
        <w:t>, дошкільними установами, громадськими організаціями, товариствами, військовими частинами, Національним музеєм-заповідником «Битва за Київ у 1943 році» т</w:t>
      </w:r>
      <w:r w:rsidR="000E01E4">
        <w:rPr>
          <w:rFonts w:ascii="Times New Roman" w:hAnsi="Times New Roman"/>
          <w:sz w:val="28"/>
          <w:szCs w:val="24"/>
          <w:lang w:val="uk-UA"/>
        </w:rPr>
        <w:t>ощо</w:t>
      </w:r>
      <w:r w:rsidRPr="002A084F">
        <w:rPr>
          <w:rFonts w:ascii="Times New Roman" w:hAnsi="Times New Roman"/>
          <w:sz w:val="28"/>
          <w:szCs w:val="24"/>
          <w:lang w:val="uk-UA"/>
        </w:rPr>
        <w:t>. Творчим результатом такої співпраці є різні за формою та тематикою заходи.</w:t>
      </w:r>
    </w:p>
    <w:p w:rsidR="00BB63B0" w:rsidRPr="002A084F" w:rsidRDefault="00FA4878" w:rsidP="002A084F">
      <w:pPr>
        <w:spacing w:after="0" w:line="240" w:lineRule="auto"/>
        <w:ind w:firstLine="567"/>
        <w:jc w:val="both"/>
        <w:rPr>
          <w:sz w:val="24"/>
          <w:lang w:val="uk-UA"/>
        </w:rPr>
      </w:pPr>
      <w:r w:rsidRPr="002A084F">
        <w:rPr>
          <w:rFonts w:ascii="Times New Roman" w:hAnsi="Times New Roman"/>
          <w:sz w:val="28"/>
          <w:szCs w:val="24"/>
          <w:lang w:val="uk-UA"/>
        </w:rPr>
        <w:t xml:space="preserve">   Філія Новопетрівська дитяча школа мистецтв налічує 7 відділів, які відвідують 278 вихованців.</w:t>
      </w:r>
      <w:r w:rsidRPr="002A084F">
        <w:rPr>
          <w:sz w:val="24"/>
          <w:lang w:val="uk-UA"/>
        </w:rPr>
        <w:t xml:space="preserve"> </w:t>
      </w:r>
    </w:p>
    <w:p w:rsidR="00FA4878" w:rsidRPr="002A084F" w:rsidRDefault="000E01E4" w:rsidP="002A084F">
      <w:pPr>
        <w:spacing w:after="0" w:line="240" w:lineRule="auto"/>
        <w:ind w:firstLine="567"/>
        <w:jc w:val="both"/>
        <w:rPr>
          <w:rFonts w:ascii="Times New Roman" w:hAnsi="Times New Roman"/>
          <w:sz w:val="28"/>
          <w:szCs w:val="24"/>
          <w:lang w:val="uk-UA"/>
        </w:rPr>
      </w:pPr>
      <w:r>
        <w:rPr>
          <w:rFonts w:ascii="Times New Roman" w:hAnsi="Times New Roman"/>
          <w:sz w:val="28"/>
          <w:szCs w:val="24"/>
          <w:lang w:val="uk-UA"/>
        </w:rPr>
        <w:t xml:space="preserve">У філії </w:t>
      </w:r>
      <w:r w:rsidRPr="001A2540">
        <w:rPr>
          <w:rFonts w:ascii="Times New Roman" w:hAnsi="Times New Roman"/>
          <w:color w:val="000000" w:themeColor="text1"/>
          <w:sz w:val="28"/>
          <w:szCs w:val="24"/>
          <w:lang w:val="uk-UA"/>
        </w:rPr>
        <w:t>с</w:t>
      </w:r>
      <w:r w:rsidR="00FA4878" w:rsidRPr="002A084F">
        <w:rPr>
          <w:rFonts w:ascii="Times New Roman" w:hAnsi="Times New Roman"/>
          <w:sz w:val="28"/>
          <w:szCs w:val="24"/>
          <w:lang w:val="uk-UA"/>
        </w:rPr>
        <w:t xml:space="preserve">портивний клуб «Нептун» функціонує 7 секцій, які відвідує 254 особи. </w:t>
      </w:r>
    </w:p>
    <w:p w:rsidR="00FA4878" w:rsidRPr="002A084F" w:rsidRDefault="00FA4878" w:rsidP="002A084F">
      <w:pPr>
        <w:spacing w:after="0" w:line="240" w:lineRule="auto"/>
        <w:ind w:firstLine="567"/>
        <w:jc w:val="both"/>
        <w:rPr>
          <w:rFonts w:ascii="Times New Roman" w:hAnsi="Times New Roman"/>
          <w:sz w:val="28"/>
          <w:szCs w:val="24"/>
          <w:lang w:val="uk-UA"/>
        </w:rPr>
      </w:pPr>
      <w:r w:rsidRPr="002A084F">
        <w:rPr>
          <w:rFonts w:ascii="Times New Roman" w:hAnsi="Times New Roman"/>
          <w:sz w:val="28"/>
          <w:szCs w:val="24"/>
          <w:lang w:val="uk-UA"/>
        </w:rPr>
        <w:t>Футбольний клуб «Межигір’я» тренує дитячу, юнаць</w:t>
      </w:r>
      <w:r w:rsidR="00BB63B0" w:rsidRPr="002A084F">
        <w:rPr>
          <w:rFonts w:ascii="Times New Roman" w:hAnsi="Times New Roman"/>
          <w:sz w:val="28"/>
          <w:szCs w:val="24"/>
          <w:lang w:val="uk-UA"/>
        </w:rPr>
        <w:t xml:space="preserve">ку та старшу футбольні команди. </w:t>
      </w:r>
      <w:r w:rsidRPr="002A084F">
        <w:rPr>
          <w:rFonts w:ascii="Times New Roman" w:hAnsi="Times New Roman"/>
          <w:sz w:val="28"/>
          <w:szCs w:val="24"/>
          <w:lang w:val="uk-UA"/>
        </w:rPr>
        <w:t xml:space="preserve">Загалом </w:t>
      </w:r>
      <w:r w:rsidR="002522CC">
        <w:rPr>
          <w:rFonts w:ascii="Times New Roman" w:hAnsi="Times New Roman"/>
          <w:sz w:val="28"/>
          <w:szCs w:val="24"/>
          <w:lang w:val="uk-UA"/>
        </w:rPr>
        <w:t>Ф</w:t>
      </w:r>
      <w:r w:rsidR="00BB63B0" w:rsidRPr="002A084F">
        <w:rPr>
          <w:rFonts w:ascii="Times New Roman" w:hAnsi="Times New Roman"/>
          <w:sz w:val="28"/>
          <w:szCs w:val="24"/>
          <w:lang w:val="uk-UA"/>
        </w:rPr>
        <w:t>К відвіду</w:t>
      </w:r>
      <w:r w:rsidR="002522CC">
        <w:rPr>
          <w:rFonts w:ascii="Times New Roman" w:hAnsi="Times New Roman"/>
          <w:sz w:val="28"/>
          <w:szCs w:val="24"/>
          <w:lang w:val="uk-UA"/>
        </w:rPr>
        <w:t>ють</w:t>
      </w:r>
      <w:r w:rsidRPr="002A084F">
        <w:rPr>
          <w:rFonts w:ascii="Times New Roman" w:hAnsi="Times New Roman"/>
          <w:sz w:val="28"/>
          <w:szCs w:val="24"/>
          <w:lang w:val="uk-UA"/>
        </w:rPr>
        <w:t xml:space="preserve"> та грають 140 футболістів.</w:t>
      </w:r>
    </w:p>
    <w:p w:rsidR="00FA4878" w:rsidRPr="002A084F" w:rsidRDefault="00FA4878" w:rsidP="002A084F">
      <w:pPr>
        <w:spacing w:after="0" w:line="240" w:lineRule="auto"/>
        <w:ind w:firstLine="567"/>
        <w:jc w:val="both"/>
        <w:rPr>
          <w:szCs w:val="20"/>
          <w:lang w:val="uk-UA"/>
        </w:rPr>
      </w:pPr>
      <w:r w:rsidRPr="002A084F">
        <w:rPr>
          <w:rFonts w:ascii="Times New Roman" w:hAnsi="Times New Roman"/>
          <w:sz w:val="28"/>
          <w:szCs w:val="24"/>
          <w:lang w:val="uk-UA"/>
        </w:rPr>
        <w:t xml:space="preserve">Філія </w:t>
      </w:r>
      <w:proofErr w:type="spellStart"/>
      <w:r w:rsidRPr="002A084F">
        <w:rPr>
          <w:rFonts w:ascii="Times New Roman" w:hAnsi="Times New Roman"/>
          <w:sz w:val="28"/>
          <w:szCs w:val="24"/>
          <w:lang w:val="uk-UA"/>
        </w:rPr>
        <w:t>Новопетрівський</w:t>
      </w:r>
      <w:proofErr w:type="spellEnd"/>
      <w:r w:rsidRPr="002A084F">
        <w:rPr>
          <w:rFonts w:ascii="Times New Roman" w:hAnsi="Times New Roman"/>
          <w:sz w:val="28"/>
          <w:szCs w:val="24"/>
          <w:lang w:val="uk-UA"/>
        </w:rPr>
        <w:t xml:space="preserve"> сільський будинок культу</w:t>
      </w:r>
      <w:r w:rsidR="00FD0620">
        <w:rPr>
          <w:rFonts w:ascii="Times New Roman" w:hAnsi="Times New Roman"/>
          <w:sz w:val="28"/>
          <w:szCs w:val="24"/>
          <w:lang w:val="uk-UA"/>
        </w:rPr>
        <w:t>ри має 19 колективів та гуртків,</w:t>
      </w:r>
      <w:r w:rsidRPr="002A084F">
        <w:rPr>
          <w:rFonts w:ascii="Times New Roman" w:hAnsi="Times New Roman"/>
          <w:sz w:val="28"/>
          <w:szCs w:val="24"/>
          <w:lang w:val="uk-UA"/>
        </w:rPr>
        <w:t xml:space="preserve"> у яких задіяно 45</w:t>
      </w:r>
      <w:r w:rsidR="00FD0620">
        <w:rPr>
          <w:rFonts w:ascii="Times New Roman" w:hAnsi="Times New Roman"/>
          <w:sz w:val="28"/>
          <w:szCs w:val="24"/>
          <w:lang w:val="uk-UA"/>
        </w:rPr>
        <w:t xml:space="preserve">0 жителів </w:t>
      </w:r>
      <w:r w:rsidR="00FD0620" w:rsidRPr="001A2540">
        <w:rPr>
          <w:rFonts w:ascii="Times New Roman" w:hAnsi="Times New Roman"/>
          <w:color w:val="000000" w:themeColor="text1"/>
          <w:sz w:val="28"/>
          <w:szCs w:val="24"/>
          <w:lang w:val="uk-UA"/>
        </w:rPr>
        <w:t>Г</w:t>
      </w:r>
      <w:r w:rsidRPr="002A084F">
        <w:rPr>
          <w:rFonts w:ascii="Times New Roman" w:hAnsi="Times New Roman"/>
          <w:sz w:val="28"/>
          <w:szCs w:val="24"/>
          <w:lang w:val="uk-UA"/>
        </w:rPr>
        <w:t xml:space="preserve">ромади. </w:t>
      </w:r>
    </w:p>
    <w:p w:rsidR="00FA4878" w:rsidRPr="009F4338" w:rsidRDefault="00FA4878" w:rsidP="009F4338">
      <w:pPr>
        <w:spacing w:after="0" w:line="240" w:lineRule="auto"/>
        <w:ind w:firstLine="567"/>
        <w:jc w:val="both"/>
        <w:rPr>
          <w:rFonts w:ascii="Times New Roman" w:hAnsi="Times New Roman"/>
          <w:sz w:val="28"/>
          <w:szCs w:val="24"/>
          <w:lang w:val="uk-UA"/>
        </w:rPr>
      </w:pPr>
      <w:r w:rsidRPr="009F4338">
        <w:rPr>
          <w:rFonts w:ascii="Times New Roman" w:hAnsi="Times New Roman"/>
          <w:sz w:val="28"/>
          <w:szCs w:val="24"/>
          <w:lang w:val="uk-UA"/>
        </w:rPr>
        <w:t xml:space="preserve">Філія Гута-Межигірський сільський клуб налічує 4 гуртки та колективи,  які відвідує 65 чоловік. </w:t>
      </w:r>
      <w:r w:rsidR="00BB63B0" w:rsidRPr="009F4338">
        <w:rPr>
          <w:rFonts w:ascii="Times New Roman" w:hAnsi="Times New Roman"/>
          <w:sz w:val="28"/>
          <w:szCs w:val="24"/>
          <w:lang w:val="uk-UA"/>
        </w:rPr>
        <w:t xml:space="preserve"> </w:t>
      </w:r>
    </w:p>
    <w:p w:rsidR="00FA4878" w:rsidRPr="009F4338" w:rsidRDefault="00FA4878" w:rsidP="009F4338">
      <w:pPr>
        <w:spacing w:after="0" w:line="240" w:lineRule="auto"/>
        <w:ind w:firstLine="567"/>
        <w:jc w:val="both"/>
        <w:rPr>
          <w:rFonts w:ascii="Times New Roman" w:hAnsi="Times New Roman"/>
          <w:sz w:val="28"/>
          <w:szCs w:val="24"/>
          <w:lang w:val="uk-UA"/>
        </w:rPr>
      </w:pPr>
      <w:proofErr w:type="spellStart"/>
      <w:r w:rsidRPr="009F4338">
        <w:rPr>
          <w:rFonts w:ascii="Times New Roman" w:hAnsi="Times New Roman"/>
          <w:sz w:val="28"/>
          <w:szCs w:val="24"/>
          <w:lang w:val="uk-UA"/>
        </w:rPr>
        <w:t>Старопетрівський</w:t>
      </w:r>
      <w:proofErr w:type="spellEnd"/>
      <w:r w:rsidRPr="009F4338">
        <w:rPr>
          <w:rFonts w:ascii="Times New Roman" w:hAnsi="Times New Roman"/>
          <w:sz w:val="28"/>
          <w:szCs w:val="24"/>
          <w:lang w:val="uk-UA"/>
        </w:rPr>
        <w:t xml:space="preserve"> </w:t>
      </w:r>
      <w:r w:rsidR="00BB63B0" w:rsidRPr="009F4338">
        <w:rPr>
          <w:rFonts w:ascii="Times New Roman" w:hAnsi="Times New Roman"/>
          <w:sz w:val="28"/>
          <w:szCs w:val="24"/>
          <w:lang w:val="uk-UA"/>
        </w:rPr>
        <w:t>будинок культури</w:t>
      </w:r>
      <w:r w:rsidRPr="009F4338">
        <w:rPr>
          <w:rFonts w:ascii="Times New Roman" w:hAnsi="Times New Roman"/>
          <w:sz w:val="28"/>
          <w:szCs w:val="24"/>
          <w:lang w:val="uk-UA"/>
        </w:rPr>
        <w:t xml:space="preserve"> відвідує 104 особи, </w:t>
      </w:r>
      <w:r w:rsidR="00BB63B0" w:rsidRPr="009F4338">
        <w:rPr>
          <w:rFonts w:ascii="Times New Roman" w:hAnsi="Times New Roman"/>
          <w:sz w:val="28"/>
          <w:szCs w:val="24"/>
          <w:lang w:val="uk-UA"/>
        </w:rPr>
        <w:t>діє</w:t>
      </w:r>
      <w:r w:rsidRPr="009F4338">
        <w:rPr>
          <w:rFonts w:ascii="Times New Roman" w:hAnsi="Times New Roman"/>
          <w:sz w:val="28"/>
          <w:szCs w:val="24"/>
          <w:lang w:val="uk-UA"/>
        </w:rPr>
        <w:t xml:space="preserve"> 9 гуртків та колективів</w:t>
      </w:r>
      <w:r w:rsidR="00BB63B0" w:rsidRPr="009F4338">
        <w:rPr>
          <w:rFonts w:ascii="Times New Roman" w:hAnsi="Times New Roman"/>
          <w:sz w:val="28"/>
          <w:szCs w:val="24"/>
          <w:lang w:val="uk-UA"/>
        </w:rPr>
        <w:t>.</w:t>
      </w:r>
    </w:p>
    <w:p w:rsidR="00FA4878" w:rsidRPr="009F4338" w:rsidRDefault="00FA4878" w:rsidP="009F4338">
      <w:pPr>
        <w:spacing w:after="0" w:line="240" w:lineRule="auto"/>
        <w:ind w:firstLine="567"/>
        <w:jc w:val="both"/>
        <w:rPr>
          <w:rFonts w:ascii="Times New Roman" w:hAnsi="Times New Roman"/>
          <w:sz w:val="28"/>
          <w:szCs w:val="24"/>
          <w:lang w:val="uk-UA"/>
        </w:rPr>
      </w:pPr>
      <w:r w:rsidRPr="009F4338">
        <w:rPr>
          <w:rFonts w:ascii="Times New Roman" w:hAnsi="Times New Roman"/>
          <w:sz w:val="28"/>
          <w:szCs w:val="24"/>
          <w:lang w:val="uk-UA"/>
        </w:rPr>
        <w:t>Господарська діяль</w:t>
      </w:r>
      <w:r w:rsidR="00FD0620" w:rsidRPr="009F4338">
        <w:rPr>
          <w:rFonts w:ascii="Times New Roman" w:hAnsi="Times New Roman"/>
          <w:sz w:val="28"/>
          <w:szCs w:val="24"/>
          <w:lang w:val="uk-UA"/>
        </w:rPr>
        <w:t>ність закладів також перебуває у</w:t>
      </w:r>
      <w:r w:rsidRPr="009F4338">
        <w:rPr>
          <w:rFonts w:ascii="Times New Roman" w:hAnsi="Times New Roman"/>
          <w:sz w:val="28"/>
          <w:szCs w:val="24"/>
          <w:lang w:val="uk-UA"/>
        </w:rPr>
        <w:t xml:space="preserve"> задовільному стані. Так, протягом року були виконані капітальні ремонтні роботи в будівлях Старопетрівського та Гута-Межигірського будинків культури, косметичні ремонти в приміщеннях школи мистецтв та </w:t>
      </w:r>
      <w:proofErr w:type="spellStart"/>
      <w:r w:rsidRPr="009F4338">
        <w:rPr>
          <w:rFonts w:ascii="Times New Roman" w:hAnsi="Times New Roman"/>
          <w:sz w:val="28"/>
          <w:szCs w:val="24"/>
          <w:lang w:val="uk-UA"/>
        </w:rPr>
        <w:t>Новопетрівського</w:t>
      </w:r>
      <w:proofErr w:type="spellEnd"/>
      <w:r w:rsidRPr="009F4338">
        <w:rPr>
          <w:rFonts w:ascii="Times New Roman" w:hAnsi="Times New Roman"/>
          <w:sz w:val="28"/>
          <w:szCs w:val="24"/>
          <w:lang w:val="uk-UA"/>
        </w:rPr>
        <w:t xml:space="preserve"> </w:t>
      </w:r>
      <w:r w:rsidR="00BB63B0" w:rsidRPr="009F4338">
        <w:rPr>
          <w:rFonts w:ascii="Times New Roman" w:hAnsi="Times New Roman"/>
          <w:sz w:val="28"/>
          <w:szCs w:val="24"/>
          <w:lang w:val="uk-UA"/>
        </w:rPr>
        <w:t>будинку культури</w:t>
      </w:r>
      <w:r w:rsidRPr="009F4338">
        <w:rPr>
          <w:rFonts w:ascii="Times New Roman" w:hAnsi="Times New Roman"/>
          <w:sz w:val="28"/>
          <w:szCs w:val="24"/>
          <w:lang w:val="uk-UA"/>
        </w:rPr>
        <w:t xml:space="preserve">. Всі робочі місця забезпечені необхідними меблями, оргтехнікою та базовим </w:t>
      </w:r>
      <w:r w:rsidRPr="009F4338">
        <w:rPr>
          <w:rFonts w:ascii="Times New Roman" w:hAnsi="Times New Roman"/>
          <w:sz w:val="28"/>
          <w:szCs w:val="24"/>
          <w:lang w:val="uk-UA"/>
        </w:rPr>
        <w:lastRenderedPageBreak/>
        <w:t>обладнанням, яке необхідне для повноцінного функціонування закладів. Потреби гуртків, студій та секцій на постійному контролі та забезпечуються відповідними матеріальними цінностями в разі виникнення необхідності.</w:t>
      </w:r>
    </w:p>
    <w:p w:rsidR="00BB63B0" w:rsidRPr="00146963" w:rsidRDefault="00F977E9" w:rsidP="007766B1">
      <w:pPr>
        <w:tabs>
          <w:tab w:val="left" w:pos="3799"/>
        </w:tabs>
        <w:spacing w:after="0" w:line="240" w:lineRule="auto"/>
        <w:ind w:firstLine="709"/>
        <w:jc w:val="both"/>
        <w:rPr>
          <w:rFonts w:ascii="Times New Roman" w:eastAsia="Times New Roman" w:hAnsi="Times New Roman"/>
          <w:b/>
          <w:sz w:val="28"/>
          <w:szCs w:val="28"/>
          <w:lang w:val="uk-UA" w:eastAsia="uk-UA"/>
        </w:rPr>
      </w:pPr>
      <w:r w:rsidRPr="00146963">
        <w:rPr>
          <w:rFonts w:ascii="Times New Roman" w:eastAsia="Times New Roman" w:hAnsi="Times New Roman"/>
          <w:b/>
          <w:sz w:val="28"/>
          <w:szCs w:val="28"/>
          <w:lang w:val="uk-UA" w:eastAsia="uk-UA"/>
        </w:rPr>
        <w:t>Соціальний захист</w:t>
      </w:r>
    </w:p>
    <w:p w:rsidR="007766B1" w:rsidRPr="00146963" w:rsidRDefault="009F4338" w:rsidP="007766B1">
      <w:pPr>
        <w:tabs>
          <w:tab w:val="left" w:pos="3799"/>
        </w:tabs>
        <w:spacing w:after="0" w:line="240" w:lineRule="auto"/>
        <w:ind w:firstLine="709"/>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uk-UA"/>
        </w:rPr>
        <w:t>На території Г</w:t>
      </w:r>
      <w:r w:rsidR="007766B1" w:rsidRPr="00146963">
        <w:rPr>
          <w:rFonts w:ascii="Times New Roman" w:eastAsia="Times New Roman" w:hAnsi="Times New Roman"/>
          <w:sz w:val="28"/>
          <w:szCs w:val="28"/>
          <w:lang w:val="uk-UA" w:eastAsia="uk-UA"/>
        </w:rPr>
        <w:t>ромади створена та діє комунальна установа</w:t>
      </w:r>
      <w:r w:rsidR="007766B1" w:rsidRPr="00146963">
        <w:rPr>
          <w:rFonts w:ascii="Times New Roman" w:hAnsi="Times New Roman"/>
          <w:bCs/>
          <w:sz w:val="28"/>
          <w:szCs w:val="28"/>
          <w:lang w:val="uk-UA" w:eastAsia="ru-RU"/>
        </w:rPr>
        <w:t xml:space="preserve"> Петрівської сільської ради</w:t>
      </w:r>
      <w:r w:rsidR="007766B1" w:rsidRPr="00146963">
        <w:rPr>
          <w:rFonts w:ascii="Times New Roman" w:eastAsia="Times New Roman" w:hAnsi="Times New Roman"/>
          <w:sz w:val="28"/>
          <w:szCs w:val="28"/>
          <w:lang w:val="uk-UA" w:eastAsia="uk-UA"/>
        </w:rPr>
        <w:t xml:space="preserve"> «Центр надання соціальних послуг» (далі – Центр), у якій </w:t>
      </w:r>
      <w:r w:rsidR="007766B1" w:rsidRPr="00146963">
        <w:rPr>
          <w:rFonts w:ascii="Times New Roman" w:eastAsia="Times New Roman" w:hAnsi="Times New Roman"/>
          <w:bCs/>
          <w:sz w:val="28"/>
          <w:szCs w:val="28"/>
          <w:lang w:val="uk-UA" w:eastAsia="uk-UA"/>
        </w:rPr>
        <w:t>функціонують три структурні відділи, які безпосередньо надають соціальні послуги громадя</w:t>
      </w:r>
      <w:r w:rsidR="00CA69CA">
        <w:rPr>
          <w:rFonts w:ascii="Times New Roman" w:eastAsia="Times New Roman" w:hAnsi="Times New Roman"/>
          <w:bCs/>
          <w:sz w:val="28"/>
          <w:szCs w:val="28"/>
          <w:lang w:val="uk-UA" w:eastAsia="uk-UA"/>
        </w:rPr>
        <w:t xml:space="preserve">нам, які мешкають на території </w:t>
      </w:r>
      <w:r w:rsidR="00CA69CA" w:rsidRPr="001F3CD5">
        <w:rPr>
          <w:rFonts w:ascii="Times New Roman" w:eastAsia="Times New Roman" w:hAnsi="Times New Roman"/>
          <w:bCs/>
          <w:sz w:val="28"/>
          <w:szCs w:val="28"/>
          <w:lang w:val="uk-UA" w:eastAsia="uk-UA"/>
        </w:rPr>
        <w:t>Г</w:t>
      </w:r>
      <w:r w:rsidR="007766B1" w:rsidRPr="00146963">
        <w:rPr>
          <w:rFonts w:ascii="Times New Roman" w:eastAsia="Times New Roman" w:hAnsi="Times New Roman"/>
          <w:bCs/>
          <w:sz w:val="28"/>
          <w:szCs w:val="28"/>
          <w:lang w:val="uk-UA" w:eastAsia="uk-UA"/>
        </w:rPr>
        <w:t>ромади (</w:t>
      </w:r>
      <w:r w:rsidR="007766B1" w:rsidRPr="00146963">
        <w:rPr>
          <w:rFonts w:ascii="Times New Roman" w:eastAsia="Times New Roman" w:hAnsi="Times New Roman"/>
          <w:sz w:val="28"/>
          <w:szCs w:val="28"/>
          <w:lang w:val="uk-UA" w:eastAsia="ru-RU"/>
        </w:rPr>
        <w:t>відділ соціальної роботи, відділ спеціалізованих послуг та організаційно-методичного забезпечення та стаціонарне/денне відділення соціально-психологічної реабілітації дітей та молоді.</w:t>
      </w:r>
    </w:p>
    <w:p w:rsidR="00A0692F" w:rsidRPr="00146963" w:rsidRDefault="00DB5AB2" w:rsidP="00FA4878">
      <w:pPr>
        <w:spacing w:after="0" w:line="240" w:lineRule="auto"/>
        <w:ind w:firstLine="720"/>
        <w:jc w:val="both"/>
        <w:rPr>
          <w:rFonts w:ascii="Times New Roman" w:hAnsi="Times New Roman"/>
          <w:b/>
          <w:sz w:val="28"/>
          <w:szCs w:val="24"/>
          <w:lang w:val="uk-UA"/>
        </w:rPr>
      </w:pPr>
      <w:r w:rsidRPr="00146963">
        <w:rPr>
          <w:rFonts w:ascii="Times New Roman" w:hAnsi="Times New Roman"/>
          <w:b/>
          <w:sz w:val="28"/>
          <w:szCs w:val="24"/>
          <w:lang w:val="uk-UA"/>
        </w:rPr>
        <w:t>Освіта</w:t>
      </w:r>
    </w:p>
    <w:p w:rsidR="00FA4878" w:rsidRPr="006F3155" w:rsidRDefault="00FA4878" w:rsidP="00FA4878">
      <w:pPr>
        <w:spacing w:after="0" w:line="240" w:lineRule="auto"/>
        <w:ind w:firstLine="720"/>
        <w:jc w:val="both"/>
        <w:rPr>
          <w:rFonts w:ascii="Times New Roman" w:hAnsi="Times New Roman"/>
          <w:color w:val="FF0000"/>
          <w:sz w:val="28"/>
          <w:szCs w:val="24"/>
          <w:lang w:val="uk-UA"/>
        </w:rPr>
      </w:pPr>
      <w:r w:rsidRPr="00146963">
        <w:rPr>
          <w:rFonts w:ascii="Times New Roman" w:hAnsi="Times New Roman"/>
          <w:sz w:val="28"/>
          <w:szCs w:val="24"/>
          <w:lang w:val="uk-UA"/>
        </w:rPr>
        <w:t>Освітня мережа  Петрівської  сільської  територіальної громади складається із 5-ти  закладів загальної середньої</w:t>
      </w:r>
      <w:r w:rsidR="00655468">
        <w:rPr>
          <w:rFonts w:ascii="Times New Roman" w:hAnsi="Times New Roman"/>
          <w:sz w:val="28"/>
          <w:szCs w:val="24"/>
          <w:lang w:val="uk-UA"/>
        </w:rPr>
        <w:t xml:space="preserve"> освіти та 3-х закладів дошкільної освіти. В 2022 році</w:t>
      </w:r>
      <w:r w:rsidR="00F36DAF">
        <w:rPr>
          <w:rFonts w:ascii="Times New Roman" w:hAnsi="Times New Roman"/>
          <w:sz w:val="28"/>
          <w:szCs w:val="24"/>
          <w:lang w:val="uk-UA"/>
        </w:rPr>
        <w:t xml:space="preserve"> відбулося приведення діяльності </w:t>
      </w:r>
      <w:r w:rsidR="00F36DAF" w:rsidRPr="00146963">
        <w:rPr>
          <w:rFonts w:ascii="Times New Roman" w:hAnsi="Times New Roman"/>
          <w:sz w:val="28"/>
          <w:szCs w:val="24"/>
          <w:lang w:val="uk-UA"/>
        </w:rPr>
        <w:t>закладів загальної середньої освіти</w:t>
      </w:r>
      <w:r w:rsidR="00F36DAF">
        <w:rPr>
          <w:rFonts w:ascii="Times New Roman" w:hAnsi="Times New Roman"/>
          <w:sz w:val="28"/>
          <w:szCs w:val="24"/>
          <w:lang w:val="uk-UA"/>
        </w:rPr>
        <w:t xml:space="preserve"> до законодавства та змінено їх назви. </w:t>
      </w:r>
      <w:r w:rsidRPr="00146963">
        <w:rPr>
          <w:rFonts w:ascii="Times New Roman" w:hAnsi="Times New Roman"/>
          <w:sz w:val="28"/>
          <w:szCs w:val="24"/>
          <w:lang w:val="uk-UA"/>
        </w:rPr>
        <w:t xml:space="preserve">Всього учнів у школах громади </w:t>
      </w:r>
      <w:r w:rsidRPr="00655468">
        <w:rPr>
          <w:rFonts w:ascii="Times New Roman" w:hAnsi="Times New Roman"/>
          <w:sz w:val="28"/>
          <w:szCs w:val="24"/>
          <w:lang w:val="uk-UA"/>
        </w:rPr>
        <w:t xml:space="preserve">станом на 05 вересня </w:t>
      </w:r>
      <w:r w:rsidRPr="005E3B6E">
        <w:rPr>
          <w:rFonts w:ascii="Times New Roman" w:hAnsi="Times New Roman"/>
          <w:sz w:val="28"/>
          <w:szCs w:val="24"/>
          <w:lang w:val="uk-UA"/>
        </w:rPr>
        <w:t>202</w:t>
      </w:r>
      <w:r w:rsidR="00655468" w:rsidRPr="005E3B6E">
        <w:rPr>
          <w:rFonts w:ascii="Times New Roman" w:hAnsi="Times New Roman"/>
          <w:sz w:val="28"/>
          <w:szCs w:val="24"/>
          <w:lang w:val="uk-UA"/>
        </w:rPr>
        <w:t>2</w:t>
      </w:r>
      <w:r w:rsidRPr="005E3B6E">
        <w:rPr>
          <w:rFonts w:ascii="Times New Roman" w:hAnsi="Times New Roman"/>
          <w:sz w:val="28"/>
          <w:szCs w:val="24"/>
          <w:lang w:val="uk-UA"/>
        </w:rPr>
        <w:t xml:space="preserve">року </w:t>
      </w:r>
      <w:r w:rsidR="005E3B6E" w:rsidRPr="005E3B6E">
        <w:rPr>
          <w:rFonts w:ascii="Times New Roman" w:hAnsi="Times New Roman"/>
          <w:sz w:val="28"/>
          <w:szCs w:val="24"/>
          <w:lang w:val="uk-UA"/>
        </w:rPr>
        <w:t xml:space="preserve">2 183 </w:t>
      </w:r>
      <w:r w:rsidRPr="005E3B6E">
        <w:rPr>
          <w:rFonts w:ascii="Times New Roman" w:hAnsi="Times New Roman"/>
          <w:sz w:val="28"/>
          <w:szCs w:val="24"/>
          <w:lang w:val="uk-UA"/>
        </w:rPr>
        <w:t xml:space="preserve">(на </w:t>
      </w:r>
      <w:r w:rsidR="00144180">
        <w:rPr>
          <w:rFonts w:ascii="Times New Roman" w:hAnsi="Times New Roman"/>
          <w:sz w:val="28"/>
          <w:szCs w:val="24"/>
          <w:lang w:val="uk-UA"/>
        </w:rPr>
        <w:t>30</w:t>
      </w:r>
      <w:r w:rsidRPr="005E3B6E">
        <w:rPr>
          <w:rFonts w:ascii="Times New Roman" w:hAnsi="Times New Roman"/>
          <w:sz w:val="28"/>
          <w:szCs w:val="24"/>
          <w:lang w:val="uk-UA"/>
        </w:rPr>
        <w:t xml:space="preserve">  більше, ніж у 202</w:t>
      </w:r>
      <w:r w:rsidR="005E3B6E" w:rsidRPr="005E3B6E">
        <w:rPr>
          <w:rFonts w:ascii="Times New Roman" w:hAnsi="Times New Roman"/>
          <w:sz w:val="28"/>
          <w:szCs w:val="24"/>
          <w:lang w:val="uk-UA"/>
        </w:rPr>
        <w:t>1</w:t>
      </w:r>
      <w:r w:rsidRPr="005E3B6E">
        <w:rPr>
          <w:rFonts w:ascii="Times New Roman" w:hAnsi="Times New Roman"/>
          <w:sz w:val="28"/>
          <w:szCs w:val="24"/>
          <w:lang w:val="uk-UA"/>
        </w:rPr>
        <w:t>-202</w:t>
      </w:r>
      <w:r w:rsidR="005E3B6E" w:rsidRPr="005E3B6E">
        <w:rPr>
          <w:rFonts w:ascii="Times New Roman" w:hAnsi="Times New Roman"/>
          <w:sz w:val="28"/>
          <w:szCs w:val="24"/>
          <w:lang w:val="uk-UA"/>
        </w:rPr>
        <w:t>2</w:t>
      </w:r>
      <w:r w:rsidRPr="005E3B6E">
        <w:rPr>
          <w:rFonts w:ascii="Times New Roman" w:hAnsi="Times New Roman"/>
          <w:sz w:val="28"/>
          <w:szCs w:val="24"/>
          <w:lang w:val="uk-UA"/>
        </w:rPr>
        <w:t xml:space="preserve"> навчальному році).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4002"/>
        <w:gridCol w:w="3119"/>
        <w:gridCol w:w="1772"/>
      </w:tblGrid>
      <w:tr w:rsidR="00146963" w:rsidRPr="00A96622" w:rsidTr="00022F0F">
        <w:trPr>
          <w:trHeight w:val="223"/>
          <w:jc w:val="center"/>
        </w:trPr>
        <w:tc>
          <w:tcPr>
            <w:tcW w:w="529" w:type="dxa"/>
            <w:shd w:val="clear" w:color="auto" w:fill="C2D69B"/>
            <w:vAlign w:val="center"/>
          </w:tcPr>
          <w:p w:rsidR="00146963" w:rsidRPr="00022F0F" w:rsidRDefault="00146963" w:rsidP="00022F0F">
            <w:pPr>
              <w:jc w:val="center"/>
              <w:rPr>
                <w:rFonts w:ascii="Times New Roman" w:hAnsi="Times New Roman"/>
                <w:b/>
                <w:sz w:val="24"/>
                <w:szCs w:val="24"/>
                <w:lang w:val="uk-UA"/>
              </w:rPr>
            </w:pPr>
            <w:r w:rsidRPr="00022F0F">
              <w:rPr>
                <w:rFonts w:ascii="Times New Roman" w:hAnsi="Times New Roman"/>
                <w:b/>
                <w:sz w:val="24"/>
                <w:szCs w:val="24"/>
                <w:lang w:val="uk-UA"/>
              </w:rPr>
              <w:t>№ з/п</w:t>
            </w:r>
          </w:p>
        </w:tc>
        <w:tc>
          <w:tcPr>
            <w:tcW w:w="4002" w:type="dxa"/>
            <w:shd w:val="clear" w:color="auto" w:fill="C2D69B"/>
            <w:vAlign w:val="center"/>
          </w:tcPr>
          <w:p w:rsidR="00146963" w:rsidRPr="00022F0F" w:rsidRDefault="00146963" w:rsidP="00022F0F">
            <w:pPr>
              <w:jc w:val="center"/>
              <w:rPr>
                <w:rFonts w:ascii="Times New Roman" w:hAnsi="Times New Roman"/>
                <w:b/>
                <w:sz w:val="24"/>
                <w:szCs w:val="24"/>
                <w:lang w:val="uk-UA"/>
              </w:rPr>
            </w:pPr>
            <w:r w:rsidRPr="00022F0F">
              <w:rPr>
                <w:rFonts w:ascii="Times New Roman" w:hAnsi="Times New Roman"/>
                <w:b/>
                <w:sz w:val="24"/>
                <w:szCs w:val="24"/>
                <w:lang w:val="uk-UA"/>
              </w:rPr>
              <w:t>Назва навчального закладу</w:t>
            </w:r>
          </w:p>
        </w:tc>
        <w:tc>
          <w:tcPr>
            <w:tcW w:w="3119" w:type="dxa"/>
            <w:shd w:val="clear" w:color="auto" w:fill="C2D69B"/>
            <w:vAlign w:val="center"/>
          </w:tcPr>
          <w:p w:rsidR="00146963" w:rsidRPr="00022F0F" w:rsidRDefault="00146963" w:rsidP="00022F0F">
            <w:pPr>
              <w:jc w:val="center"/>
              <w:rPr>
                <w:rFonts w:ascii="Times New Roman" w:hAnsi="Times New Roman"/>
                <w:b/>
                <w:sz w:val="24"/>
                <w:szCs w:val="24"/>
                <w:lang w:val="uk-UA"/>
              </w:rPr>
            </w:pPr>
            <w:r w:rsidRPr="00022F0F">
              <w:rPr>
                <w:rFonts w:ascii="Times New Roman" w:hAnsi="Times New Roman"/>
                <w:b/>
                <w:sz w:val="24"/>
                <w:szCs w:val="24"/>
                <w:lang w:val="uk-UA"/>
              </w:rPr>
              <w:t>Місце розташування</w:t>
            </w:r>
          </w:p>
        </w:tc>
        <w:tc>
          <w:tcPr>
            <w:tcW w:w="1772" w:type="dxa"/>
            <w:shd w:val="clear" w:color="auto" w:fill="C2D69B"/>
            <w:vAlign w:val="center"/>
          </w:tcPr>
          <w:p w:rsidR="00146963" w:rsidRPr="00022F0F" w:rsidRDefault="00146963" w:rsidP="00022F0F">
            <w:pPr>
              <w:jc w:val="center"/>
              <w:rPr>
                <w:rFonts w:ascii="Times New Roman" w:hAnsi="Times New Roman"/>
                <w:b/>
                <w:sz w:val="24"/>
                <w:szCs w:val="24"/>
                <w:lang w:val="uk-UA"/>
              </w:rPr>
            </w:pPr>
            <w:r w:rsidRPr="00022F0F">
              <w:rPr>
                <w:rFonts w:ascii="Times New Roman" w:hAnsi="Times New Roman"/>
                <w:b/>
                <w:sz w:val="24"/>
                <w:szCs w:val="24"/>
                <w:lang w:val="uk-UA"/>
              </w:rPr>
              <w:t>Кількість  дітей</w:t>
            </w:r>
          </w:p>
        </w:tc>
      </w:tr>
      <w:tr w:rsidR="00146963" w:rsidRPr="00CA69CA" w:rsidTr="0037327B">
        <w:trPr>
          <w:jc w:val="center"/>
        </w:trPr>
        <w:tc>
          <w:tcPr>
            <w:tcW w:w="529" w:type="dxa"/>
            <w:vAlign w:val="center"/>
          </w:tcPr>
          <w:p w:rsidR="00146963" w:rsidRPr="00022F0F" w:rsidRDefault="00022F0F" w:rsidP="00022F0F">
            <w:pPr>
              <w:rPr>
                <w:rFonts w:ascii="Times New Roman" w:hAnsi="Times New Roman"/>
                <w:sz w:val="24"/>
                <w:szCs w:val="24"/>
                <w:lang w:val="uk-UA"/>
              </w:rPr>
            </w:pPr>
            <w:r>
              <w:rPr>
                <w:rFonts w:ascii="Times New Roman" w:hAnsi="Times New Roman"/>
                <w:sz w:val="24"/>
                <w:szCs w:val="24"/>
                <w:lang w:val="uk-UA"/>
              </w:rPr>
              <w:t>1</w:t>
            </w:r>
          </w:p>
        </w:tc>
        <w:tc>
          <w:tcPr>
            <w:tcW w:w="4002" w:type="dxa"/>
          </w:tcPr>
          <w:p w:rsidR="00146963" w:rsidRPr="00022F0F" w:rsidRDefault="00C15A71" w:rsidP="00F36DAF">
            <w:pPr>
              <w:rPr>
                <w:rFonts w:ascii="Times New Roman" w:hAnsi="Times New Roman"/>
                <w:sz w:val="24"/>
                <w:szCs w:val="24"/>
                <w:lang w:val="uk-UA"/>
              </w:rPr>
            </w:pPr>
            <w:r w:rsidRPr="00022F0F">
              <w:rPr>
                <w:rFonts w:ascii="Times New Roman" w:hAnsi="Times New Roman"/>
                <w:sz w:val="24"/>
                <w:szCs w:val="24"/>
                <w:lang w:val="uk-UA"/>
              </w:rPr>
              <w:t>НОВОПЕТРІВСЬК</w:t>
            </w:r>
            <w:r w:rsidR="00F36DAF">
              <w:rPr>
                <w:rFonts w:ascii="Times New Roman" w:hAnsi="Times New Roman"/>
                <w:sz w:val="24"/>
                <w:szCs w:val="24"/>
                <w:lang w:val="uk-UA"/>
              </w:rPr>
              <w:t xml:space="preserve">ИЙ ЛІЦЕЙ </w:t>
            </w:r>
          </w:p>
        </w:tc>
        <w:tc>
          <w:tcPr>
            <w:tcW w:w="3119" w:type="dxa"/>
          </w:tcPr>
          <w:p w:rsidR="00146963" w:rsidRPr="00022F0F" w:rsidRDefault="00C15A71" w:rsidP="00022F0F">
            <w:pPr>
              <w:rPr>
                <w:rFonts w:ascii="Times New Roman" w:hAnsi="Times New Roman"/>
                <w:sz w:val="24"/>
                <w:szCs w:val="24"/>
                <w:lang w:val="uk-UA"/>
              </w:rPr>
            </w:pPr>
            <w:r w:rsidRPr="00022F0F">
              <w:rPr>
                <w:rFonts w:ascii="Times New Roman" w:hAnsi="Times New Roman"/>
                <w:sz w:val="24"/>
                <w:szCs w:val="24"/>
                <w:lang w:val="uk-UA"/>
              </w:rPr>
              <w:t>7354, Київсь</w:t>
            </w:r>
            <w:r w:rsidR="00CA69CA">
              <w:rPr>
                <w:rFonts w:ascii="Times New Roman" w:hAnsi="Times New Roman"/>
                <w:sz w:val="24"/>
                <w:szCs w:val="24"/>
                <w:lang w:val="uk-UA"/>
              </w:rPr>
              <w:t>ка обл., Вишгородський р-н, с.</w:t>
            </w:r>
            <w:r w:rsidRPr="00022F0F">
              <w:rPr>
                <w:rFonts w:ascii="Times New Roman" w:hAnsi="Times New Roman"/>
                <w:sz w:val="24"/>
                <w:szCs w:val="24"/>
                <w:lang w:val="uk-UA"/>
              </w:rPr>
              <w:t xml:space="preserve"> Нові Петрівці, вул. Ярослава Мудрого, 14</w:t>
            </w:r>
          </w:p>
        </w:tc>
        <w:tc>
          <w:tcPr>
            <w:tcW w:w="1772" w:type="dxa"/>
            <w:vAlign w:val="center"/>
          </w:tcPr>
          <w:p w:rsidR="00146963" w:rsidRPr="005E3B6E" w:rsidRDefault="005E3B6E" w:rsidP="00B66B56">
            <w:pPr>
              <w:jc w:val="center"/>
              <w:rPr>
                <w:rFonts w:ascii="Times New Roman" w:hAnsi="Times New Roman"/>
                <w:sz w:val="24"/>
                <w:szCs w:val="24"/>
                <w:lang w:val="uk-UA"/>
              </w:rPr>
            </w:pPr>
            <w:r w:rsidRPr="005E3B6E">
              <w:rPr>
                <w:rFonts w:ascii="Times New Roman" w:hAnsi="Times New Roman"/>
                <w:sz w:val="24"/>
                <w:szCs w:val="24"/>
                <w:lang w:val="uk-UA"/>
              </w:rPr>
              <w:t>6</w:t>
            </w:r>
            <w:r w:rsidR="00B66B56">
              <w:rPr>
                <w:rFonts w:ascii="Times New Roman" w:hAnsi="Times New Roman"/>
                <w:sz w:val="24"/>
                <w:szCs w:val="24"/>
                <w:lang w:val="uk-UA"/>
              </w:rPr>
              <w:t>17</w:t>
            </w:r>
          </w:p>
        </w:tc>
      </w:tr>
      <w:tr w:rsidR="00146963" w:rsidRPr="00C15A71" w:rsidTr="0037327B">
        <w:trPr>
          <w:jc w:val="center"/>
        </w:trPr>
        <w:tc>
          <w:tcPr>
            <w:tcW w:w="529" w:type="dxa"/>
            <w:vAlign w:val="center"/>
          </w:tcPr>
          <w:p w:rsidR="00146963" w:rsidRPr="00022F0F" w:rsidRDefault="00022F0F" w:rsidP="00022F0F">
            <w:pPr>
              <w:rPr>
                <w:rFonts w:ascii="Times New Roman" w:hAnsi="Times New Roman"/>
                <w:sz w:val="24"/>
                <w:szCs w:val="24"/>
                <w:lang w:val="uk-UA"/>
              </w:rPr>
            </w:pPr>
            <w:r>
              <w:rPr>
                <w:rFonts w:ascii="Times New Roman" w:hAnsi="Times New Roman"/>
                <w:sz w:val="24"/>
                <w:szCs w:val="24"/>
                <w:lang w:val="uk-UA"/>
              </w:rPr>
              <w:t>2</w:t>
            </w:r>
          </w:p>
        </w:tc>
        <w:tc>
          <w:tcPr>
            <w:tcW w:w="4002" w:type="dxa"/>
          </w:tcPr>
          <w:p w:rsidR="00146963" w:rsidRPr="00022F0F" w:rsidRDefault="002F2251" w:rsidP="00F36DAF">
            <w:pPr>
              <w:rPr>
                <w:rFonts w:ascii="Times New Roman" w:hAnsi="Times New Roman"/>
                <w:sz w:val="24"/>
                <w:szCs w:val="24"/>
                <w:lang w:val="uk-UA"/>
              </w:rPr>
            </w:pPr>
            <w:r w:rsidRPr="00022F0F">
              <w:rPr>
                <w:rFonts w:ascii="Times New Roman" w:hAnsi="Times New Roman"/>
                <w:sz w:val="24"/>
                <w:szCs w:val="24"/>
                <w:lang w:val="uk-UA"/>
              </w:rPr>
              <w:t>НОВОПЕТРІВСЬКА</w:t>
            </w:r>
            <w:r w:rsidR="00F36DAF">
              <w:rPr>
                <w:rFonts w:ascii="Times New Roman" w:hAnsi="Times New Roman"/>
                <w:sz w:val="24"/>
                <w:szCs w:val="24"/>
                <w:lang w:val="uk-UA"/>
              </w:rPr>
              <w:t xml:space="preserve"> ГІМНАЗІЯ №2</w:t>
            </w:r>
          </w:p>
        </w:tc>
        <w:tc>
          <w:tcPr>
            <w:tcW w:w="3119" w:type="dxa"/>
          </w:tcPr>
          <w:p w:rsidR="00146963" w:rsidRPr="00022F0F" w:rsidRDefault="002F2251" w:rsidP="00022F0F">
            <w:pPr>
              <w:rPr>
                <w:rFonts w:ascii="Times New Roman" w:hAnsi="Times New Roman"/>
                <w:sz w:val="24"/>
                <w:szCs w:val="24"/>
                <w:lang w:val="uk-UA"/>
              </w:rPr>
            </w:pPr>
            <w:r w:rsidRPr="00022F0F">
              <w:rPr>
                <w:rFonts w:ascii="Times New Roman" w:hAnsi="Times New Roman"/>
                <w:sz w:val="24"/>
                <w:szCs w:val="24"/>
                <w:lang w:val="uk-UA"/>
              </w:rPr>
              <w:t>07354, Київська обл., Вишгородський р-н, с. Нові Петрівці, вул. Свято-Покровська, 270</w:t>
            </w:r>
          </w:p>
        </w:tc>
        <w:tc>
          <w:tcPr>
            <w:tcW w:w="1772" w:type="dxa"/>
            <w:vAlign w:val="center"/>
          </w:tcPr>
          <w:p w:rsidR="00146963" w:rsidRPr="005E3B6E" w:rsidRDefault="00B66B56" w:rsidP="0037327B">
            <w:pPr>
              <w:jc w:val="center"/>
              <w:rPr>
                <w:rFonts w:ascii="Times New Roman" w:hAnsi="Times New Roman"/>
                <w:sz w:val="24"/>
                <w:szCs w:val="24"/>
                <w:lang w:val="uk-UA"/>
              </w:rPr>
            </w:pPr>
            <w:r>
              <w:rPr>
                <w:rFonts w:ascii="Times New Roman" w:hAnsi="Times New Roman"/>
                <w:sz w:val="24"/>
                <w:szCs w:val="24"/>
                <w:lang w:val="uk-UA"/>
              </w:rPr>
              <w:t>233</w:t>
            </w:r>
          </w:p>
        </w:tc>
      </w:tr>
      <w:tr w:rsidR="00146963" w:rsidRPr="00C15A71" w:rsidTr="0037327B">
        <w:trPr>
          <w:jc w:val="center"/>
        </w:trPr>
        <w:tc>
          <w:tcPr>
            <w:tcW w:w="529" w:type="dxa"/>
            <w:vAlign w:val="center"/>
          </w:tcPr>
          <w:p w:rsidR="00146963" w:rsidRPr="00022F0F" w:rsidRDefault="00022F0F" w:rsidP="00022F0F">
            <w:pPr>
              <w:rPr>
                <w:rFonts w:ascii="Times New Roman" w:hAnsi="Times New Roman"/>
                <w:sz w:val="24"/>
                <w:szCs w:val="24"/>
                <w:lang w:val="uk-UA"/>
              </w:rPr>
            </w:pPr>
            <w:r>
              <w:rPr>
                <w:rFonts w:ascii="Times New Roman" w:hAnsi="Times New Roman"/>
                <w:sz w:val="24"/>
                <w:szCs w:val="24"/>
                <w:lang w:val="uk-UA"/>
              </w:rPr>
              <w:t>3</w:t>
            </w:r>
          </w:p>
        </w:tc>
        <w:tc>
          <w:tcPr>
            <w:tcW w:w="4002" w:type="dxa"/>
          </w:tcPr>
          <w:p w:rsidR="00146963" w:rsidRPr="00022F0F" w:rsidRDefault="00022F0F" w:rsidP="00022F0F">
            <w:pPr>
              <w:rPr>
                <w:rFonts w:ascii="Times New Roman" w:hAnsi="Times New Roman"/>
                <w:sz w:val="24"/>
                <w:szCs w:val="24"/>
                <w:lang w:val="uk-UA"/>
              </w:rPr>
            </w:pPr>
            <w:r w:rsidRPr="00022F0F">
              <w:rPr>
                <w:rFonts w:ascii="Times New Roman" w:hAnsi="Times New Roman"/>
                <w:sz w:val="24"/>
                <w:szCs w:val="24"/>
                <w:lang w:val="uk-UA"/>
              </w:rPr>
              <w:t xml:space="preserve">НОВОПЕТРІВСЬКА </w:t>
            </w:r>
            <w:r w:rsidR="00F36DAF">
              <w:rPr>
                <w:rFonts w:ascii="Times New Roman" w:hAnsi="Times New Roman"/>
                <w:sz w:val="24"/>
                <w:szCs w:val="24"/>
                <w:lang w:val="uk-UA"/>
              </w:rPr>
              <w:t>ГІМНАЗІЯ №1</w:t>
            </w:r>
          </w:p>
        </w:tc>
        <w:tc>
          <w:tcPr>
            <w:tcW w:w="3119" w:type="dxa"/>
          </w:tcPr>
          <w:p w:rsidR="00146963" w:rsidRPr="00022F0F" w:rsidRDefault="00022F0F" w:rsidP="00022F0F">
            <w:pPr>
              <w:rPr>
                <w:rFonts w:ascii="Times New Roman" w:hAnsi="Times New Roman"/>
                <w:sz w:val="24"/>
                <w:szCs w:val="24"/>
                <w:lang w:val="uk-UA"/>
              </w:rPr>
            </w:pPr>
            <w:r w:rsidRPr="00022F0F">
              <w:rPr>
                <w:rFonts w:ascii="Times New Roman" w:hAnsi="Times New Roman"/>
                <w:sz w:val="24"/>
                <w:szCs w:val="24"/>
                <w:lang w:val="uk-UA"/>
              </w:rPr>
              <w:t>07354, Київська обл., Вишгородський р-н, с. Нові Петрівці, вул. Свято-Покровська, 52</w:t>
            </w:r>
          </w:p>
        </w:tc>
        <w:tc>
          <w:tcPr>
            <w:tcW w:w="1772" w:type="dxa"/>
            <w:vAlign w:val="center"/>
          </w:tcPr>
          <w:p w:rsidR="00146963" w:rsidRPr="005E3B6E" w:rsidRDefault="00B66B56" w:rsidP="0037327B">
            <w:pPr>
              <w:jc w:val="center"/>
              <w:rPr>
                <w:rFonts w:ascii="Times New Roman" w:hAnsi="Times New Roman"/>
                <w:sz w:val="24"/>
                <w:szCs w:val="24"/>
                <w:lang w:val="uk-UA"/>
              </w:rPr>
            </w:pPr>
            <w:r>
              <w:rPr>
                <w:rFonts w:ascii="Times New Roman" w:hAnsi="Times New Roman"/>
                <w:sz w:val="24"/>
                <w:szCs w:val="24"/>
                <w:lang w:val="uk-UA"/>
              </w:rPr>
              <w:t>271</w:t>
            </w:r>
          </w:p>
        </w:tc>
      </w:tr>
      <w:tr w:rsidR="00146963" w:rsidRPr="00C15A71" w:rsidTr="0037327B">
        <w:trPr>
          <w:jc w:val="center"/>
        </w:trPr>
        <w:tc>
          <w:tcPr>
            <w:tcW w:w="529" w:type="dxa"/>
            <w:vAlign w:val="center"/>
          </w:tcPr>
          <w:p w:rsidR="00146963" w:rsidRPr="00022F0F" w:rsidRDefault="00022F0F" w:rsidP="00022F0F">
            <w:pPr>
              <w:rPr>
                <w:rFonts w:ascii="Times New Roman" w:hAnsi="Times New Roman"/>
                <w:sz w:val="24"/>
                <w:szCs w:val="24"/>
                <w:lang w:val="uk-UA"/>
              </w:rPr>
            </w:pPr>
            <w:r>
              <w:rPr>
                <w:rFonts w:ascii="Times New Roman" w:hAnsi="Times New Roman"/>
                <w:sz w:val="24"/>
                <w:szCs w:val="24"/>
                <w:lang w:val="uk-UA"/>
              </w:rPr>
              <w:t>4</w:t>
            </w:r>
          </w:p>
        </w:tc>
        <w:tc>
          <w:tcPr>
            <w:tcW w:w="4002" w:type="dxa"/>
          </w:tcPr>
          <w:p w:rsidR="00146963" w:rsidRPr="00022F0F" w:rsidRDefault="00022F0F" w:rsidP="00F36DAF">
            <w:pPr>
              <w:rPr>
                <w:rFonts w:ascii="Times New Roman" w:hAnsi="Times New Roman"/>
                <w:sz w:val="24"/>
                <w:szCs w:val="24"/>
                <w:lang w:val="uk-UA"/>
              </w:rPr>
            </w:pPr>
            <w:r w:rsidRPr="00022F0F">
              <w:rPr>
                <w:rFonts w:ascii="Times New Roman" w:hAnsi="Times New Roman"/>
                <w:sz w:val="24"/>
                <w:szCs w:val="24"/>
                <w:lang w:val="uk-UA"/>
              </w:rPr>
              <w:t>СТАРОПЕТРІВСЬК</w:t>
            </w:r>
            <w:r w:rsidR="00F36DAF">
              <w:rPr>
                <w:rFonts w:ascii="Times New Roman" w:hAnsi="Times New Roman"/>
                <w:sz w:val="24"/>
                <w:szCs w:val="24"/>
                <w:lang w:val="uk-UA"/>
              </w:rPr>
              <w:t xml:space="preserve">ИЙ </w:t>
            </w:r>
            <w:r w:rsidRPr="00022F0F">
              <w:rPr>
                <w:rFonts w:ascii="Times New Roman" w:hAnsi="Times New Roman"/>
                <w:sz w:val="24"/>
                <w:szCs w:val="24"/>
                <w:lang w:val="uk-UA"/>
              </w:rPr>
              <w:t xml:space="preserve"> </w:t>
            </w:r>
            <w:r w:rsidR="00F36DAF">
              <w:rPr>
                <w:rFonts w:ascii="Times New Roman" w:hAnsi="Times New Roman"/>
                <w:sz w:val="24"/>
                <w:szCs w:val="24"/>
                <w:lang w:val="uk-UA"/>
              </w:rPr>
              <w:t>ЛІЦЕЙ</w:t>
            </w:r>
          </w:p>
        </w:tc>
        <w:tc>
          <w:tcPr>
            <w:tcW w:w="3119" w:type="dxa"/>
          </w:tcPr>
          <w:p w:rsidR="00146963" w:rsidRPr="00022F0F" w:rsidRDefault="00022F0F" w:rsidP="00022F0F">
            <w:pPr>
              <w:rPr>
                <w:rFonts w:ascii="Times New Roman" w:hAnsi="Times New Roman"/>
                <w:sz w:val="24"/>
                <w:szCs w:val="24"/>
                <w:lang w:val="uk-UA"/>
              </w:rPr>
            </w:pPr>
            <w:r w:rsidRPr="00022F0F">
              <w:rPr>
                <w:rFonts w:ascii="Times New Roman" w:hAnsi="Times New Roman"/>
                <w:sz w:val="24"/>
                <w:szCs w:val="24"/>
                <w:lang w:val="uk-UA"/>
              </w:rPr>
              <w:t>07353, Київська обл., Вишгородський р-н, с. Старі Петрівці, вул. Князя Святослава, будинок 171-А</w:t>
            </w:r>
          </w:p>
        </w:tc>
        <w:tc>
          <w:tcPr>
            <w:tcW w:w="1772" w:type="dxa"/>
            <w:vAlign w:val="center"/>
          </w:tcPr>
          <w:p w:rsidR="00146963" w:rsidRPr="005E3B6E" w:rsidRDefault="00B66B56" w:rsidP="0037327B">
            <w:pPr>
              <w:jc w:val="center"/>
              <w:rPr>
                <w:rFonts w:ascii="Times New Roman" w:hAnsi="Times New Roman"/>
                <w:sz w:val="24"/>
                <w:szCs w:val="24"/>
                <w:lang w:val="uk-UA"/>
              </w:rPr>
            </w:pPr>
            <w:r>
              <w:rPr>
                <w:rFonts w:ascii="Times New Roman" w:hAnsi="Times New Roman"/>
                <w:sz w:val="24"/>
                <w:szCs w:val="24"/>
                <w:lang w:val="uk-UA"/>
              </w:rPr>
              <w:t>468</w:t>
            </w:r>
          </w:p>
        </w:tc>
      </w:tr>
      <w:tr w:rsidR="00146963" w:rsidRPr="00C15A71" w:rsidTr="0037327B">
        <w:trPr>
          <w:jc w:val="center"/>
        </w:trPr>
        <w:tc>
          <w:tcPr>
            <w:tcW w:w="529" w:type="dxa"/>
            <w:vAlign w:val="center"/>
          </w:tcPr>
          <w:p w:rsidR="00146963" w:rsidRPr="00022F0F" w:rsidRDefault="00022F0F" w:rsidP="00022F0F">
            <w:pPr>
              <w:rPr>
                <w:rFonts w:ascii="Times New Roman" w:hAnsi="Times New Roman"/>
                <w:sz w:val="24"/>
                <w:szCs w:val="24"/>
                <w:lang w:val="uk-UA"/>
              </w:rPr>
            </w:pPr>
            <w:r>
              <w:rPr>
                <w:rFonts w:ascii="Times New Roman" w:hAnsi="Times New Roman"/>
                <w:sz w:val="24"/>
                <w:szCs w:val="24"/>
                <w:lang w:val="uk-UA"/>
              </w:rPr>
              <w:t>5</w:t>
            </w:r>
          </w:p>
        </w:tc>
        <w:tc>
          <w:tcPr>
            <w:tcW w:w="4002" w:type="dxa"/>
          </w:tcPr>
          <w:p w:rsidR="00146963" w:rsidRPr="00022F0F" w:rsidRDefault="00022F0F" w:rsidP="00F36DAF">
            <w:pPr>
              <w:pStyle w:val="1"/>
              <w:jc w:val="left"/>
              <w:rPr>
                <w:iCs/>
                <w:sz w:val="24"/>
              </w:rPr>
            </w:pPr>
            <w:r w:rsidRPr="00022F0F">
              <w:rPr>
                <w:iCs/>
                <w:sz w:val="24"/>
              </w:rPr>
              <w:t>ЛЮТІЗЬК</w:t>
            </w:r>
            <w:r w:rsidR="00F36DAF">
              <w:rPr>
                <w:iCs/>
                <w:sz w:val="24"/>
              </w:rPr>
              <w:t>ИЙ</w:t>
            </w:r>
            <w:r w:rsidRPr="00022F0F">
              <w:rPr>
                <w:iCs/>
                <w:sz w:val="24"/>
              </w:rPr>
              <w:t xml:space="preserve"> </w:t>
            </w:r>
            <w:r w:rsidR="00F36DAF">
              <w:rPr>
                <w:sz w:val="24"/>
              </w:rPr>
              <w:t>ЛІЦЕЙ</w:t>
            </w:r>
          </w:p>
        </w:tc>
        <w:tc>
          <w:tcPr>
            <w:tcW w:w="3119" w:type="dxa"/>
          </w:tcPr>
          <w:p w:rsidR="00146963" w:rsidRPr="00022F0F" w:rsidRDefault="00022F0F" w:rsidP="00022F0F">
            <w:pPr>
              <w:rPr>
                <w:rFonts w:ascii="Times New Roman" w:hAnsi="Times New Roman"/>
                <w:sz w:val="24"/>
                <w:szCs w:val="24"/>
                <w:lang w:val="uk-UA"/>
              </w:rPr>
            </w:pPr>
            <w:r w:rsidRPr="00022F0F">
              <w:rPr>
                <w:rFonts w:ascii="Times New Roman" w:hAnsi="Times New Roman"/>
                <w:sz w:val="24"/>
                <w:szCs w:val="24"/>
                <w:lang w:val="uk-UA"/>
              </w:rPr>
              <w:t>07352, Київська обл., Вишгородський р-н, село Лютіж, вул. Визволителів, 51</w:t>
            </w:r>
          </w:p>
        </w:tc>
        <w:tc>
          <w:tcPr>
            <w:tcW w:w="1772" w:type="dxa"/>
            <w:vAlign w:val="center"/>
          </w:tcPr>
          <w:p w:rsidR="00146963" w:rsidRPr="005E3B6E" w:rsidRDefault="00B66B56" w:rsidP="005E3B6E">
            <w:pPr>
              <w:jc w:val="center"/>
              <w:rPr>
                <w:rFonts w:ascii="Times New Roman" w:hAnsi="Times New Roman"/>
                <w:sz w:val="24"/>
                <w:szCs w:val="24"/>
                <w:lang w:val="uk-UA"/>
              </w:rPr>
            </w:pPr>
            <w:r>
              <w:rPr>
                <w:rFonts w:ascii="Times New Roman" w:hAnsi="Times New Roman"/>
                <w:sz w:val="24"/>
                <w:szCs w:val="24"/>
                <w:lang w:val="uk-UA"/>
              </w:rPr>
              <w:t>526</w:t>
            </w:r>
          </w:p>
        </w:tc>
      </w:tr>
    </w:tbl>
    <w:p w:rsidR="00146963" w:rsidRDefault="00146963" w:rsidP="005C14BB">
      <w:pPr>
        <w:spacing w:after="0" w:line="240" w:lineRule="auto"/>
        <w:jc w:val="center"/>
        <w:rPr>
          <w:rFonts w:ascii="Times New Roman" w:hAnsi="Times New Roman"/>
          <w:b/>
          <w:i/>
          <w:sz w:val="24"/>
          <w:szCs w:val="24"/>
          <w:lang w:val="uk-UA"/>
        </w:rPr>
      </w:pPr>
    </w:p>
    <w:p w:rsidR="005C14BB" w:rsidRPr="0037327B" w:rsidRDefault="005C14BB" w:rsidP="005C14BB">
      <w:pPr>
        <w:spacing w:after="0" w:line="240" w:lineRule="auto"/>
        <w:jc w:val="center"/>
        <w:rPr>
          <w:rFonts w:ascii="Times New Roman" w:hAnsi="Times New Roman"/>
          <w:b/>
          <w:i/>
          <w:sz w:val="28"/>
          <w:szCs w:val="24"/>
          <w:lang w:val="uk-UA"/>
        </w:rPr>
      </w:pPr>
      <w:r w:rsidRPr="0037327B">
        <w:rPr>
          <w:rFonts w:ascii="Times New Roman" w:hAnsi="Times New Roman"/>
          <w:b/>
          <w:i/>
          <w:sz w:val="28"/>
          <w:szCs w:val="24"/>
          <w:lang w:val="uk-UA"/>
        </w:rPr>
        <w:t xml:space="preserve">Кількість учнів у закладах загальної середньої освіти </w:t>
      </w:r>
    </w:p>
    <w:p w:rsidR="005C14BB" w:rsidRPr="008B6618" w:rsidRDefault="005C14BB" w:rsidP="005C14BB">
      <w:pPr>
        <w:rPr>
          <w:rFonts w:ascii="Times New Roman" w:hAnsi="Times New Roman"/>
          <w:lang w:val="uk-UA"/>
        </w:rPr>
      </w:pPr>
      <w:r w:rsidRPr="008B6618">
        <w:rPr>
          <w:rFonts w:ascii="Times New Roman" w:hAnsi="Times New Roman"/>
          <w:noProof/>
        </w:rPr>
        <w:lastRenderedPageBreak/>
        <w:drawing>
          <wp:inline distT="0" distB="0" distL="0" distR="0" wp14:anchorId="63AE4090" wp14:editId="2EEFC8E7">
            <wp:extent cx="6134100" cy="4200525"/>
            <wp:effectExtent l="0" t="0" r="0" b="9525"/>
            <wp:docPr id="15" name="Діагра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C14BB" w:rsidRDefault="005C14BB" w:rsidP="00FA4878">
      <w:pPr>
        <w:spacing w:after="0" w:line="240" w:lineRule="auto"/>
        <w:ind w:firstLine="720"/>
        <w:jc w:val="both"/>
        <w:rPr>
          <w:rFonts w:ascii="Times New Roman" w:hAnsi="Times New Roman"/>
          <w:sz w:val="24"/>
          <w:szCs w:val="24"/>
          <w:lang w:val="uk-UA"/>
        </w:rPr>
      </w:pPr>
    </w:p>
    <w:p w:rsidR="00D03AC5" w:rsidRDefault="00FA4878" w:rsidP="00156DB0">
      <w:pPr>
        <w:spacing w:after="0" w:line="240" w:lineRule="auto"/>
        <w:ind w:firstLine="567"/>
        <w:jc w:val="both"/>
        <w:rPr>
          <w:rFonts w:ascii="Times New Roman" w:hAnsi="Times New Roman"/>
          <w:sz w:val="28"/>
          <w:szCs w:val="24"/>
          <w:lang w:val="uk-UA"/>
        </w:rPr>
      </w:pPr>
      <w:r w:rsidRPr="00156DB0">
        <w:rPr>
          <w:rFonts w:ascii="Times New Roman" w:hAnsi="Times New Roman"/>
          <w:sz w:val="28"/>
          <w:szCs w:val="24"/>
          <w:lang w:val="uk-UA"/>
        </w:rPr>
        <w:t xml:space="preserve">У закладах дошкільної освіти – </w:t>
      </w:r>
      <w:r w:rsidR="00DA0622">
        <w:rPr>
          <w:rFonts w:ascii="Times New Roman" w:hAnsi="Times New Roman"/>
          <w:sz w:val="28"/>
          <w:szCs w:val="24"/>
          <w:lang w:val="uk-UA"/>
        </w:rPr>
        <w:t>45</w:t>
      </w:r>
      <w:r w:rsidR="00897820" w:rsidRPr="00897820">
        <w:rPr>
          <w:rFonts w:ascii="Times New Roman" w:hAnsi="Times New Roman"/>
          <w:sz w:val="28"/>
          <w:szCs w:val="24"/>
          <w:lang w:val="uk-UA"/>
        </w:rPr>
        <w:t>8</w:t>
      </w:r>
      <w:r w:rsidRPr="00897820">
        <w:rPr>
          <w:rFonts w:ascii="Times New Roman" w:hAnsi="Times New Roman"/>
          <w:sz w:val="28"/>
          <w:szCs w:val="24"/>
          <w:lang w:val="uk-UA"/>
        </w:rPr>
        <w:t xml:space="preserve"> вихованці (на </w:t>
      </w:r>
      <w:r w:rsidR="00897820" w:rsidRPr="00897820">
        <w:rPr>
          <w:rFonts w:ascii="Times New Roman" w:hAnsi="Times New Roman"/>
          <w:sz w:val="28"/>
          <w:szCs w:val="24"/>
          <w:lang w:val="uk-UA"/>
        </w:rPr>
        <w:t>1</w:t>
      </w:r>
      <w:r w:rsidR="00DA0622">
        <w:rPr>
          <w:rFonts w:ascii="Times New Roman" w:hAnsi="Times New Roman"/>
          <w:sz w:val="28"/>
          <w:szCs w:val="24"/>
          <w:lang w:val="uk-UA"/>
        </w:rPr>
        <w:t>14</w:t>
      </w:r>
      <w:r w:rsidRPr="00897820">
        <w:rPr>
          <w:rFonts w:ascii="Times New Roman" w:hAnsi="Times New Roman"/>
          <w:sz w:val="28"/>
          <w:szCs w:val="24"/>
          <w:lang w:val="uk-UA"/>
        </w:rPr>
        <w:t xml:space="preserve"> </w:t>
      </w:r>
      <w:r w:rsidR="00897820" w:rsidRPr="00897820">
        <w:rPr>
          <w:rFonts w:ascii="Times New Roman" w:hAnsi="Times New Roman"/>
          <w:sz w:val="28"/>
          <w:szCs w:val="24"/>
          <w:lang w:val="uk-UA"/>
        </w:rPr>
        <w:t>б</w:t>
      </w:r>
      <w:r w:rsidR="00897820">
        <w:rPr>
          <w:rFonts w:ascii="Times New Roman" w:hAnsi="Times New Roman"/>
          <w:sz w:val="28"/>
          <w:szCs w:val="24"/>
          <w:lang w:val="uk-UA"/>
        </w:rPr>
        <w:t>і</w:t>
      </w:r>
      <w:r w:rsidR="00897820" w:rsidRPr="00897820">
        <w:rPr>
          <w:rFonts w:ascii="Times New Roman" w:hAnsi="Times New Roman"/>
          <w:sz w:val="28"/>
          <w:szCs w:val="24"/>
          <w:lang w:val="uk-UA"/>
        </w:rPr>
        <w:t>льше</w:t>
      </w:r>
      <w:r w:rsidRPr="00897820">
        <w:rPr>
          <w:rFonts w:ascii="Times New Roman" w:hAnsi="Times New Roman"/>
          <w:sz w:val="28"/>
          <w:szCs w:val="24"/>
          <w:lang w:val="uk-UA"/>
        </w:rPr>
        <w:t>, ніж минулого року).</w:t>
      </w:r>
      <w:r w:rsidRPr="00156DB0">
        <w:rPr>
          <w:rFonts w:ascii="Times New Roman" w:hAnsi="Times New Roman"/>
          <w:sz w:val="28"/>
          <w:szCs w:val="24"/>
          <w:lang w:val="uk-UA"/>
        </w:rPr>
        <w:t xml:space="preserve"> </w:t>
      </w:r>
      <w:r w:rsidR="00CA69CA">
        <w:rPr>
          <w:rFonts w:ascii="Times New Roman" w:hAnsi="Times New Roman"/>
          <w:sz w:val="28"/>
          <w:szCs w:val="24"/>
          <w:lang w:val="uk-UA"/>
        </w:rPr>
        <w:t xml:space="preserve">Охоплення дошкільною освітою у </w:t>
      </w:r>
      <w:r w:rsidR="00CA69CA" w:rsidRPr="00897820">
        <w:rPr>
          <w:rFonts w:ascii="Times New Roman" w:hAnsi="Times New Roman"/>
          <w:sz w:val="28"/>
          <w:szCs w:val="24"/>
          <w:lang w:val="uk-UA"/>
        </w:rPr>
        <w:t>Г</w:t>
      </w:r>
      <w:r w:rsidRPr="00156DB0">
        <w:rPr>
          <w:rFonts w:ascii="Times New Roman" w:hAnsi="Times New Roman"/>
          <w:sz w:val="28"/>
          <w:szCs w:val="24"/>
          <w:lang w:val="uk-UA"/>
        </w:rPr>
        <w:t xml:space="preserve">ромаді становить </w:t>
      </w:r>
      <w:r w:rsidR="00943148">
        <w:rPr>
          <w:rFonts w:ascii="Times New Roman" w:hAnsi="Times New Roman"/>
          <w:sz w:val="28"/>
          <w:szCs w:val="24"/>
          <w:lang w:val="uk-UA"/>
        </w:rPr>
        <w:t>9</w:t>
      </w:r>
      <w:r w:rsidRPr="00156DB0">
        <w:rPr>
          <w:rFonts w:ascii="Times New Roman" w:hAnsi="Times New Roman"/>
          <w:sz w:val="28"/>
          <w:szCs w:val="24"/>
          <w:lang w:val="uk-UA"/>
        </w:rPr>
        <w:t>1%.  Новостворений комунальний заклад дошкільної освіти (ясла-садок) комбінованого типу «Петрик», с. Нові Петрівці,</w:t>
      </w:r>
      <w:r w:rsidR="00D03AC5">
        <w:rPr>
          <w:rFonts w:ascii="Times New Roman" w:hAnsi="Times New Roman"/>
          <w:sz w:val="28"/>
          <w:szCs w:val="24"/>
          <w:lang w:val="uk-UA"/>
        </w:rPr>
        <w:t xml:space="preserve"> який розпочав свою роботу в листопаді 2022 року, в умовах воєнного стану, є єдиним закладом який може функціонувати зважаючи на наявність найпростішого укриття та прийняв на виховання </w:t>
      </w:r>
      <w:r w:rsidR="00943148">
        <w:rPr>
          <w:rFonts w:ascii="Times New Roman" w:hAnsi="Times New Roman"/>
          <w:sz w:val="28"/>
          <w:szCs w:val="24"/>
          <w:lang w:val="uk-UA"/>
        </w:rPr>
        <w:t>230</w:t>
      </w:r>
      <w:r w:rsidR="005D579A">
        <w:rPr>
          <w:rFonts w:ascii="Times New Roman" w:hAnsi="Times New Roman"/>
          <w:sz w:val="28"/>
          <w:szCs w:val="24"/>
          <w:lang w:val="uk-UA"/>
        </w:rPr>
        <w:t xml:space="preserve"> вихованців.</w:t>
      </w:r>
    </w:p>
    <w:p w:rsidR="009F23F0" w:rsidRDefault="009F23F0" w:rsidP="00FA4878">
      <w:pPr>
        <w:spacing w:after="0" w:line="240" w:lineRule="auto"/>
        <w:ind w:firstLine="720"/>
        <w:jc w:val="both"/>
        <w:rPr>
          <w:rFonts w:ascii="Times New Roman" w:hAnsi="Times New Roman"/>
          <w:sz w:val="24"/>
          <w:szCs w:val="24"/>
          <w:lang w:val="uk-UA"/>
        </w:rPr>
      </w:pPr>
    </w:p>
    <w:p w:rsidR="009F23F0" w:rsidRPr="00472652" w:rsidRDefault="00472652" w:rsidP="009F23F0">
      <w:pPr>
        <w:spacing w:after="0" w:line="240" w:lineRule="auto"/>
        <w:jc w:val="both"/>
        <w:rPr>
          <w:rFonts w:ascii="Times New Roman" w:hAnsi="Times New Roman"/>
          <w:sz w:val="24"/>
          <w:szCs w:val="24"/>
          <w:lang w:val="uk-UA"/>
        </w:rPr>
      </w:pPr>
      <w:r>
        <w:rPr>
          <w:noProof/>
        </w:rPr>
        <w:lastRenderedPageBreak/>
        <w:drawing>
          <wp:inline distT="0" distB="0" distL="0" distR="0" wp14:anchorId="206C98D6" wp14:editId="29DB55F7">
            <wp:extent cx="6067425" cy="425767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F23F0" w:rsidRDefault="009F23F0" w:rsidP="00FA4878">
      <w:pPr>
        <w:spacing w:after="0" w:line="240" w:lineRule="auto"/>
        <w:ind w:firstLine="720"/>
        <w:jc w:val="both"/>
        <w:rPr>
          <w:rFonts w:ascii="Times New Roman" w:hAnsi="Times New Roman"/>
          <w:sz w:val="24"/>
          <w:szCs w:val="24"/>
          <w:lang w:val="uk-UA"/>
        </w:rPr>
      </w:pPr>
    </w:p>
    <w:p w:rsidR="00D03AC5" w:rsidRDefault="00D03AC5" w:rsidP="00156DB0">
      <w:pPr>
        <w:spacing w:after="0" w:line="240" w:lineRule="auto"/>
        <w:ind w:firstLine="567"/>
        <w:jc w:val="both"/>
        <w:rPr>
          <w:rFonts w:ascii="Times New Roman" w:hAnsi="Times New Roman"/>
          <w:sz w:val="28"/>
          <w:szCs w:val="24"/>
          <w:lang w:val="uk-UA"/>
        </w:rPr>
      </w:pPr>
    </w:p>
    <w:p w:rsidR="00931906" w:rsidRPr="00931906" w:rsidRDefault="00931906" w:rsidP="00931906">
      <w:pPr>
        <w:spacing w:after="0" w:line="240" w:lineRule="auto"/>
        <w:ind w:firstLine="708"/>
        <w:jc w:val="both"/>
        <w:rPr>
          <w:rFonts w:ascii="Times New Roman" w:hAnsi="Times New Roman"/>
          <w:sz w:val="28"/>
          <w:szCs w:val="24"/>
          <w:lang w:val="uk-UA"/>
        </w:rPr>
      </w:pPr>
      <w:r w:rsidRPr="00931906">
        <w:rPr>
          <w:rFonts w:ascii="Times New Roman" w:hAnsi="Times New Roman"/>
          <w:sz w:val="28"/>
          <w:szCs w:val="24"/>
          <w:lang w:val="uk-UA"/>
        </w:rPr>
        <w:t xml:space="preserve">З 1 вересня 2022 року школи громади почали працювати за змішаною системою, поєднуючи онлайн навчання з елементами очного, використовуючи різні форми дистанційного навчання, з урахуванням запитів, потреб і бажань батьків. Рішення щодо формату навчання  приймалося педагогічними радами закладу на підставі </w:t>
      </w:r>
      <w:proofErr w:type="spellStart"/>
      <w:r w:rsidRPr="00931906">
        <w:rPr>
          <w:rFonts w:ascii="Times New Roman" w:hAnsi="Times New Roman"/>
          <w:sz w:val="28"/>
          <w:szCs w:val="24"/>
          <w:lang w:val="uk-UA"/>
        </w:rPr>
        <w:t>безпекового</w:t>
      </w:r>
      <w:proofErr w:type="spellEnd"/>
      <w:r w:rsidRPr="00931906">
        <w:rPr>
          <w:rFonts w:ascii="Times New Roman" w:hAnsi="Times New Roman"/>
          <w:sz w:val="28"/>
          <w:szCs w:val="24"/>
          <w:lang w:val="uk-UA"/>
        </w:rPr>
        <w:t xml:space="preserve"> висновку військової адміністрації. Моделі організації освітнього процесу в громаді і в кожному закладі загальної середньої освіти є гнучкими. Ми працюємо над тим, щоб забезпечити рівний доступ до освіти всім дітям громади, створивши для всіх максимально рівні умови.</w:t>
      </w:r>
      <w:r w:rsidRPr="00931906">
        <w:rPr>
          <w:rFonts w:ascii="Times New Roman" w:hAnsi="Times New Roman"/>
          <w:sz w:val="28"/>
          <w:szCs w:val="24"/>
          <w:lang w:val="uk-UA"/>
        </w:rPr>
        <w:tab/>
      </w:r>
    </w:p>
    <w:p w:rsidR="00931906" w:rsidRPr="00931906" w:rsidRDefault="00931906" w:rsidP="00931906">
      <w:pPr>
        <w:spacing w:after="0" w:line="240" w:lineRule="auto"/>
        <w:ind w:firstLine="708"/>
        <w:jc w:val="both"/>
        <w:rPr>
          <w:rFonts w:ascii="Times New Roman" w:hAnsi="Times New Roman"/>
          <w:sz w:val="28"/>
          <w:szCs w:val="24"/>
          <w:lang w:val="uk-UA"/>
        </w:rPr>
      </w:pPr>
      <w:r w:rsidRPr="00931906">
        <w:rPr>
          <w:rFonts w:ascii="Times New Roman" w:hAnsi="Times New Roman"/>
          <w:sz w:val="28"/>
          <w:szCs w:val="24"/>
          <w:lang w:val="uk-UA"/>
        </w:rPr>
        <w:t xml:space="preserve">Поступово врегульовуються окремі питання освітньої діяльності в умовах воєнного стану. Цього року школярі отримали багато кардинальних змін з огляду на безпеку в країні та окремих регіонах. Нововведеннями та пріоритетними завданнями стало: відновлення пошкоджених закладів освіти; підготовка </w:t>
      </w:r>
      <w:proofErr w:type="spellStart"/>
      <w:r w:rsidRPr="00931906">
        <w:rPr>
          <w:rFonts w:ascii="Times New Roman" w:hAnsi="Times New Roman"/>
          <w:sz w:val="28"/>
          <w:szCs w:val="24"/>
          <w:lang w:val="uk-UA"/>
        </w:rPr>
        <w:t>укриттів</w:t>
      </w:r>
      <w:proofErr w:type="spellEnd"/>
      <w:r w:rsidRPr="00931906">
        <w:rPr>
          <w:rFonts w:ascii="Times New Roman" w:hAnsi="Times New Roman"/>
          <w:sz w:val="28"/>
          <w:szCs w:val="24"/>
          <w:lang w:val="uk-UA"/>
        </w:rPr>
        <w:t>; запровадження програми НУШ для учнів 5-х класів; новий спосіб оцінювання; підручники онлайн; підсилення уваги до спортивних занять; розвиток STEM освіти у школах; реалізація актуалізованої Концепції національно-патріотичного виховання та ін. Найголовнішим завданням на 2022-2023 навчальний рік стала безпека дітей.</w:t>
      </w:r>
    </w:p>
    <w:p w:rsidR="00931906" w:rsidRPr="00931906" w:rsidRDefault="00931906" w:rsidP="00931906">
      <w:pPr>
        <w:spacing w:after="0" w:line="240" w:lineRule="auto"/>
        <w:ind w:firstLine="708"/>
        <w:jc w:val="both"/>
        <w:rPr>
          <w:rFonts w:ascii="Times New Roman" w:hAnsi="Times New Roman"/>
          <w:sz w:val="28"/>
          <w:szCs w:val="24"/>
          <w:lang w:val="uk-UA"/>
        </w:rPr>
      </w:pPr>
      <w:r w:rsidRPr="00931906">
        <w:rPr>
          <w:rFonts w:ascii="Times New Roman" w:hAnsi="Times New Roman"/>
          <w:sz w:val="28"/>
          <w:szCs w:val="24"/>
          <w:lang w:val="uk-UA"/>
        </w:rPr>
        <w:t xml:space="preserve">У закладах освіти є матеріали для організації регулярних навчань з </w:t>
      </w:r>
      <w:proofErr w:type="spellStart"/>
      <w:r w:rsidRPr="00931906">
        <w:rPr>
          <w:rFonts w:ascii="Times New Roman" w:hAnsi="Times New Roman"/>
          <w:sz w:val="28"/>
          <w:szCs w:val="24"/>
          <w:lang w:val="uk-UA"/>
        </w:rPr>
        <w:t>евакуаціі</w:t>
      </w:r>
      <w:proofErr w:type="spellEnd"/>
      <w:r w:rsidRPr="00931906">
        <w:rPr>
          <w:rFonts w:ascii="Times New Roman" w:hAnsi="Times New Roman"/>
          <w:sz w:val="28"/>
          <w:szCs w:val="24"/>
          <w:lang w:val="uk-UA"/>
        </w:rPr>
        <w:t xml:space="preserve">̈ учнів до сховищ та для уроків безпеки; у кожному закладі загальної середньої освіти наявна тривожна кнопка на випадок </w:t>
      </w:r>
      <w:proofErr w:type="spellStart"/>
      <w:r w:rsidRPr="00931906">
        <w:rPr>
          <w:rFonts w:ascii="Times New Roman" w:hAnsi="Times New Roman"/>
          <w:sz w:val="28"/>
          <w:szCs w:val="24"/>
          <w:lang w:val="uk-UA"/>
        </w:rPr>
        <w:t>надзвичайноі</w:t>
      </w:r>
      <w:proofErr w:type="spellEnd"/>
      <w:r w:rsidRPr="00931906">
        <w:rPr>
          <w:rFonts w:ascii="Times New Roman" w:hAnsi="Times New Roman"/>
          <w:sz w:val="28"/>
          <w:szCs w:val="24"/>
          <w:lang w:val="uk-UA"/>
        </w:rPr>
        <w:t xml:space="preserve">̈ </w:t>
      </w:r>
      <w:proofErr w:type="spellStart"/>
      <w:r w:rsidRPr="00931906">
        <w:rPr>
          <w:rFonts w:ascii="Times New Roman" w:hAnsi="Times New Roman"/>
          <w:sz w:val="28"/>
          <w:szCs w:val="24"/>
          <w:lang w:val="uk-UA"/>
        </w:rPr>
        <w:t>ситуаціі</w:t>
      </w:r>
      <w:proofErr w:type="spellEnd"/>
      <w:r w:rsidRPr="00931906">
        <w:rPr>
          <w:rFonts w:ascii="Times New Roman" w:hAnsi="Times New Roman"/>
          <w:sz w:val="28"/>
          <w:szCs w:val="24"/>
          <w:lang w:val="uk-UA"/>
        </w:rPr>
        <w:t xml:space="preserve">̈; </w:t>
      </w:r>
      <w:r w:rsidRPr="00931906">
        <w:rPr>
          <w:rFonts w:ascii="Times New Roman" w:hAnsi="Times New Roman"/>
          <w:sz w:val="28"/>
          <w:szCs w:val="24"/>
          <w:lang w:val="uk-UA"/>
        </w:rPr>
        <w:lastRenderedPageBreak/>
        <w:t xml:space="preserve">заклади освіти перевіряються фахівцями ДСНС на наявність вибухонебезпечних предметів;  забезпечено посилену охорону закладів освіти; школи та дитячі садки, їхні котельні та наявні укриття забезпечені генераторами; розроблена система тренувань щодо </w:t>
      </w:r>
      <w:proofErr w:type="spellStart"/>
      <w:r w:rsidRPr="00931906">
        <w:rPr>
          <w:rFonts w:ascii="Times New Roman" w:hAnsi="Times New Roman"/>
          <w:sz w:val="28"/>
          <w:szCs w:val="24"/>
          <w:lang w:val="uk-UA"/>
        </w:rPr>
        <w:t>діи</w:t>
      </w:r>
      <w:proofErr w:type="spellEnd"/>
      <w:r w:rsidRPr="00931906">
        <w:rPr>
          <w:rFonts w:ascii="Times New Roman" w:hAnsi="Times New Roman"/>
          <w:sz w:val="28"/>
          <w:szCs w:val="24"/>
          <w:lang w:val="uk-UA"/>
        </w:rPr>
        <w:t xml:space="preserve">̆ у разі оголошення </w:t>
      </w:r>
      <w:proofErr w:type="spellStart"/>
      <w:r w:rsidRPr="00931906">
        <w:rPr>
          <w:rFonts w:ascii="Times New Roman" w:hAnsi="Times New Roman"/>
          <w:sz w:val="28"/>
          <w:szCs w:val="24"/>
          <w:lang w:val="uk-UA"/>
        </w:rPr>
        <w:t>повітряноі</w:t>
      </w:r>
      <w:proofErr w:type="spellEnd"/>
      <w:r w:rsidRPr="00931906">
        <w:rPr>
          <w:rFonts w:ascii="Times New Roman" w:hAnsi="Times New Roman"/>
          <w:sz w:val="28"/>
          <w:szCs w:val="24"/>
          <w:lang w:val="uk-UA"/>
        </w:rPr>
        <w:t>̈ тривоги, створюються класи безпеки тощо.</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 xml:space="preserve">Частка освіти в бюджеті Петрівської сільської територіальної громади у 2022  році становить 43,4% від загального обсягу видатків бюджету.  За рахунок  освітніх субвенцій з державного бюджету місцевий бюджет у 2022 році мав 52,0 млн грн (у 2021 - 49,8 млн грн.) Одним з чинників розміру освітньої субвенції є наповнюваність класів. Розрахункова наповнюваність класів за інформаційною довідкою  Міністерства освіти і науки України щодо розрахунку освітньої субвенції для Петрівської сільської територіальної громади у 2022 році зменшилася на одиницю і становила 20,5 (у 2021 році -  21,5); фактична – 23,43 (у 2021 році - 23,1). На 05.09.2022 року середня наповнюваність класів  у закладах загальної середньої освіти громади  становить 23,5 (зменшилася, у  2021 році -  23,7). Найвища – 26,9 учнів у </w:t>
      </w:r>
      <w:proofErr w:type="spellStart"/>
      <w:r w:rsidRPr="00931906">
        <w:rPr>
          <w:rFonts w:ascii="Times New Roman" w:hAnsi="Times New Roman"/>
          <w:sz w:val="28"/>
          <w:szCs w:val="24"/>
          <w:lang w:val="uk-UA"/>
        </w:rPr>
        <w:t>Новопетрівському</w:t>
      </w:r>
      <w:proofErr w:type="spellEnd"/>
      <w:r w:rsidRPr="00931906">
        <w:rPr>
          <w:rFonts w:ascii="Times New Roman" w:hAnsi="Times New Roman"/>
          <w:sz w:val="28"/>
          <w:szCs w:val="24"/>
          <w:lang w:val="uk-UA"/>
        </w:rPr>
        <w:t xml:space="preserve"> ліцеї (у 2021 – 27), найнижча – 18,4  у Новопетрівській гімназії №1 (у 2021 – 19,1). </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 xml:space="preserve">У закладах освіти Петрівської громади порівняно з 2021 роком збільшилася кількість класів і груп з інклюзивною формою навчання. На кінець 2022 року в нас навчається 33 дитини  з особливими освітніми потребами,  6 із них – у закладах дошкільної освіти. У 2021 році -  23 дитини з особливими освітніми потребами, 2 з них – у закладі дошкільної освіти.  </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 xml:space="preserve">Прогресивним кроком стимулювання обдарованих учнів та вчителів є запровадження Петрівською сільською радою стипендій учням-переможцям обласних етапів  Всеукраїнських учнівських олімпіад з базових дисциплін та конкурсу-захисту учнівських робіт учнів-членів Малої академії наук та вчителям, які підготували переможців. Протягом 2021-2022 навчального року встановлено і </w:t>
      </w:r>
      <w:proofErr w:type="spellStart"/>
      <w:r w:rsidRPr="00931906">
        <w:rPr>
          <w:rFonts w:ascii="Times New Roman" w:hAnsi="Times New Roman"/>
          <w:sz w:val="28"/>
          <w:szCs w:val="24"/>
          <w:lang w:val="uk-UA"/>
        </w:rPr>
        <w:t>виплачено</w:t>
      </w:r>
      <w:proofErr w:type="spellEnd"/>
      <w:r w:rsidRPr="00931906">
        <w:rPr>
          <w:rFonts w:ascii="Times New Roman" w:hAnsi="Times New Roman"/>
          <w:sz w:val="28"/>
          <w:szCs w:val="24"/>
          <w:lang w:val="uk-UA"/>
        </w:rPr>
        <w:t xml:space="preserve"> 19 стипендій для  6 учнів і 4  вчителів за перемогу у 2020-2021 навчальному році. З 1 вересня 2022 року Петрівською сільською радою встановлено 46 стипендій (з них 6 – одноразових) для учнів –переможців та вчителів, які їх підготували (це на 27 стипендій більше, ніж у попередньому році). Стипендію отримують 15 учнів і 10 вчителів.</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Освітяни громади показали високі результати гурткової роботи. Особливо результативною виявилася діяльність гуртків дослідницько-експериментального напряму. Команда Петрівського відділення Малої академії наук показала найвищу результативність в Київській області на ІІ (обласному) етапі конкурсу-захисту учнівських робіт членів МАН - 92%. Ми маємо 12 переможців.</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У 2022 році укладено договір про співпрацю між  Петрівською сільською радою і  громадською організацією «</w:t>
      </w:r>
      <w:proofErr w:type="spellStart"/>
      <w:r w:rsidRPr="00931906">
        <w:rPr>
          <w:rFonts w:ascii="Times New Roman" w:hAnsi="Times New Roman"/>
          <w:sz w:val="28"/>
          <w:szCs w:val="24"/>
          <w:lang w:val="uk-UA"/>
        </w:rPr>
        <w:t>Істок</w:t>
      </w:r>
      <w:proofErr w:type="spellEnd"/>
      <w:r w:rsidRPr="00931906">
        <w:rPr>
          <w:rFonts w:ascii="Times New Roman" w:hAnsi="Times New Roman"/>
          <w:sz w:val="28"/>
          <w:szCs w:val="24"/>
          <w:lang w:val="uk-UA"/>
        </w:rPr>
        <w:t xml:space="preserve">» з  реалізації  </w:t>
      </w:r>
      <w:proofErr w:type="spellStart"/>
      <w:r w:rsidRPr="00931906">
        <w:rPr>
          <w:rFonts w:ascii="Times New Roman" w:hAnsi="Times New Roman"/>
          <w:sz w:val="28"/>
          <w:szCs w:val="24"/>
          <w:lang w:val="uk-UA"/>
        </w:rPr>
        <w:t>проєкту</w:t>
      </w:r>
      <w:proofErr w:type="spellEnd"/>
      <w:r w:rsidRPr="00931906">
        <w:rPr>
          <w:rFonts w:ascii="Times New Roman" w:hAnsi="Times New Roman"/>
          <w:sz w:val="28"/>
          <w:szCs w:val="24"/>
          <w:lang w:val="uk-UA"/>
        </w:rPr>
        <w:t xml:space="preserve"> «Освітній консорціум «Безпечне повернення  дітей до навчання в Київській області»  за підтримки Save The Children та фінансування Генерального директорату  Єврокомісії з питань цивільного захисту та гуманітарної допомоги (ЕСХО). У </w:t>
      </w:r>
      <w:r w:rsidRPr="00931906">
        <w:rPr>
          <w:rFonts w:ascii="Times New Roman" w:hAnsi="Times New Roman"/>
          <w:sz w:val="28"/>
          <w:szCs w:val="24"/>
          <w:lang w:val="uk-UA"/>
        </w:rPr>
        <w:lastRenderedPageBreak/>
        <w:t xml:space="preserve">рамках </w:t>
      </w:r>
      <w:proofErr w:type="spellStart"/>
      <w:r w:rsidRPr="00931906">
        <w:rPr>
          <w:rFonts w:ascii="Times New Roman" w:hAnsi="Times New Roman"/>
          <w:sz w:val="28"/>
          <w:szCs w:val="24"/>
          <w:lang w:val="uk-UA"/>
        </w:rPr>
        <w:t>проєкту</w:t>
      </w:r>
      <w:proofErr w:type="spellEnd"/>
      <w:r w:rsidRPr="00931906">
        <w:rPr>
          <w:rFonts w:ascii="Times New Roman" w:hAnsi="Times New Roman"/>
          <w:sz w:val="28"/>
          <w:szCs w:val="24"/>
          <w:lang w:val="uk-UA"/>
        </w:rPr>
        <w:t xml:space="preserve"> в громаді створюється Цифровий навчальний центр, в якому буде встановлено 10 ноутбуків та 40 планшетів для занять дітей  шкільного віку. </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 xml:space="preserve"> Професійний розвиток педагогічних працівників – важлива передумова якості освіти. У 2022 році переможцем обласного етапу конкурсу «Учитель року» в номінації «Основи правознавства» стала директор </w:t>
      </w:r>
      <w:proofErr w:type="spellStart"/>
      <w:r w:rsidRPr="00931906">
        <w:rPr>
          <w:rFonts w:ascii="Times New Roman" w:hAnsi="Times New Roman"/>
          <w:sz w:val="28"/>
          <w:szCs w:val="24"/>
          <w:lang w:val="uk-UA"/>
        </w:rPr>
        <w:t>Новопетрівського</w:t>
      </w:r>
      <w:proofErr w:type="spellEnd"/>
      <w:r w:rsidRPr="00931906">
        <w:rPr>
          <w:rFonts w:ascii="Times New Roman" w:hAnsi="Times New Roman"/>
          <w:sz w:val="28"/>
          <w:szCs w:val="24"/>
          <w:lang w:val="uk-UA"/>
        </w:rPr>
        <w:t xml:space="preserve"> ліцею, вчитель історії та суспільствознавства цієї школи Алла </w:t>
      </w:r>
      <w:proofErr w:type="spellStart"/>
      <w:r w:rsidRPr="00931906">
        <w:rPr>
          <w:rFonts w:ascii="Times New Roman" w:hAnsi="Times New Roman"/>
          <w:sz w:val="28"/>
          <w:szCs w:val="24"/>
          <w:lang w:val="uk-UA"/>
        </w:rPr>
        <w:t>Тишковська</w:t>
      </w:r>
      <w:proofErr w:type="spellEnd"/>
      <w:r w:rsidRPr="00931906">
        <w:rPr>
          <w:rFonts w:ascii="Times New Roman" w:hAnsi="Times New Roman"/>
          <w:sz w:val="28"/>
          <w:szCs w:val="24"/>
          <w:lang w:val="uk-UA"/>
        </w:rPr>
        <w:t xml:space="preserve">. </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Уже традиційною стала участь закладів освіти Петрівської сільської ради у Міжнародних виставках «Сучасні заклади освіти» та «</w:t>
      </w:r>
      <w:proofErr w:type="spellStart"/>
      <w:r w:rsidRPr="00931906">
        <w:rPr>
          <w:rFonts w:ascii="Times New Roman" w:hAnsi="Times New Roman"/>
          <w:sz w:val="28"/>
          <w:szCs w:val="24"/>
          <w:lang w:val="uk-UA"/>
        </w:rPr>
        <w:t>Інноватика</w:t>
      </w:r>
      <w:proofErr w:type="spellEnd"/>
      <w:r w:rsidRPr="00931906">
        <w:rPr>
          <w:rFonts w:ascii="Times New Roman" w:hAnsi="Times New Roman"/>
          <w:sz w:val="28"/>
          <w:szCs w:val="24"/>
          <w:lang w:val="uk-UA"/>
        </w:rPr>
        <w:t xml:space="preserve"> в освіті». За активну участь у розбудові національної освіти й популяризацію освітніх, наукових та інноваційних досягнень, проектування моделей професійної підготовки і підвищення кваліфікації педагогічних працівників в умовах реформування системи освіти золоті медалі та дипломи Тринадцятої міжнародної виставки "Сучасні заклади освіти - 2022" отримали </w:t>
      </w:r>
      <w:proofErr w:type="spellStart"/>
      <w:r w:rsidRPr="00931906">
        <w:rPr>
          <w:rFonts w:ascii="Times New Roman" w:hAnsi="Times New Roman"/>
          <w:sz w:val="28"/>
          <w:szCs w:val="24"/>
          <w:lang w:val="uk-UA"/>
        </w:rPr>
        <w:t>Лютізький</w:t>
      </w:r>
      <w:proofErr w:type="spellEnd"/>
      <w:r w:rsidRPr="00931906">
        <w:rPr>
          <w:rFonts w:ascii="Times New Roman" w:hAnsi="Times New Roman"/>
          <w:sz w:val="28"/>
          <w:szCs w:val="24"/>
          <w:lang w:val="uk-UA"/>
        </w:rPr>
        <w:t xml:space="preserve"> ліцей, </w:t>
      </w:r>
      <w:proofErr w:type="spellStart"/>
      <w:r w:rsidRPr="00931906">
        <w:rPr>
          <w:rFonts w:ascii="Times New Roman" w:hAnsi="Times New Roman"/>
          <w:sz w:val="28"/>
          <w:szCs w:val="24"/>
          <w:lang w:val="uk-UA"/>
        </w:rPr>
        <w:t>Новопетрівський</w:t>
      </w:r>
      <w:proofErr w:type="spellEnd"/>
      <w:r w:rsidRPr="00931906">
        <w:rPr>
          <w:rFonts w:ascii="Times New Roman" w:hAnsi="Times New Roman"/>
          <w:sz w:val="28"/>
          <w:szCs w:val="24"/>
          <w:lang w:val="uk-UA"/>
        </w:rPr>
        <w:t xml:space="preserve"> ліцей, Новопетрівська гімназія №2; диплом виставки отримав  </w:t>
      </w:r>
      <w:proofErr w:type="spellStart"/>
      <w:r w:rsidRPr="00931906">
        <w:rPr>
          <w:rFonts w:ascii="Times New Roman" w:hAnsi="Times New Roman"/>
          <w:sz w:val="28"/>
          <w:szCs w:val="24"/>
          <w:lang w:val="uk-UA"/>
        </w:rPr>
        <w:t>Старопетрівський</w:t>
      </w:r>
      <w:proofErr w:type="spellEnd"/>
      <w:r w:rsidRPr="00931906">
        <w:rPr>
          <w:rFonts w:ascii="Times New Roman" w:hAnsi="Times New Roman"/>
          <w:sz w:val="28"/>
          <w:szCs w:val="24"/>
          <w:lang w:val="uk-UA"/>
        </w:rPr>
        <w:t xml:space="preserve"> ліцей. </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 xml:space="preserve"> Одним із основних елементів забезпечення якості освітнього процесу в закладах освіти громади є наявність відповідних кадрів, рівень професійних </w:t>
      </w:r>
      <w:proofErr w:type="spellStart"/>
      <w:r w:rsidRPr="00931906">
        <w:rPr>
          <w:rFonts w:ascii="Times New Roman" w:hAnsi="Times New Roman"/>
          <w:sz w:val="28"/>
          <w:szCs w:val="24"/>
          <w:lang w:val="uk-UA"/>
        </w:rPr>
        <w:t>компетентностей</w:t>
      </w:r>
      <w:proofErr w:type="spellEnd"/>
      <w:r w:rsidRPr="00931906">
        <w:rPr>
          <w:rFonts w:ascii="Times New Roman" w:hAnsi="Times New Roman"/>
          <w:sz w:val="28"/>
          <w:szCs w:val="24"/>
          <w:lang w:val="uk-UA"/>
        </w:rPr>
        <w:t xml:space="preserve"> педагогічних працівників, практичне  застосування ними   сучасних методів і технологій навчання. На кінець 2022 року у закладах освіти громади - 210 педагогічних працівників (з них у закладах загальної середньої освіти - 157; закладах дошкільної освіти - 53). Порівняно з 2021 роком якісний склад педагогічних працівників закладів загальної середньої освіти майже не змінився. Вищу кваліфікаційну категорію мають 63 педпрацівники (40% від загальної кількості). І та ІІ кваліфікаційну категорію – 16%.  Педагогічні звання «учитель –методист», «вихователь-методист», «практичний психолог-методист» мають  9  педагогічних працівників громади. У закладах дошкільної освіти 11 педагогічних працівників мають вищу кваліфікаційну категорію (21% від усіх педпрацівників), 9 (2%) мають  І та ІІ категорію.</w:t>
      </w:r>
    </w:p>
    <w:p w:rsidR="00BB63B0" w:rsidRPr="00156DB0" w:rsidRDefault="00BB63B0" w:rsidP="00156DB0">
      <w:pPr>
        <w:spacing w:after="0" w:line="240" w:lineRule="auto"/>
        <w:ind w:firstLine="567"/>
        <w:jc w:val="both"/>
        <w:rPr>
          <w:rFonts w:ascii="Times New Roman" w:hAnsi="Times New Roman"/>
          <w:sz w:val="28"/>
          <w:szCs w:val="24"/>
          <w:lang w:val="uk-UA"/>
        </w:rPr>
      </w:pPr>
      <w:r w:rsidRPr="00156DB0">
        <w:rPr>
          <w:rFonts w:ascii="Times New Roman" w:hAnsi="Times New Roman"/>
          <w:sz w:val="28"/>
          <w:szCs w:val="24"/>
          <w:lang w:val="uk-UA"/>
        </w:rPr>
        <w:t>Разом з тим, приміщення закладів загальної середньої освіти знаходяться в незадовільному стані та з недостатнім матеріально-технічним забезпеченням. Вказана проблема виникла у зв’язку з тотальним їх недофінансування</w:t>
      </w:r>
      <w:r w:rsidR="00F75DD3">
        <w:rPr>
          <w:rFonts w:ascii="Times New Roman" w:hAnsi="Times New Roman"/>
          <w:sz w:val="28"/>
          <w:szCs w:val="24"/>
          <w:lang w:val="uk-UA"/>
        </w:rPr>
        <w:t>м</w:t>
      </w:r>
      <w:r w:rsidRPr="00156DB0">
        <w:rPr>
          <w:rFonts w:ascii="Times New Roman" w:hAnsi="Times New Roman"/>
          <w:sz w:val="28"/>
          <w:szCs w:val="24"/>
          <w:lang w:val="uk-UA"/>
        </w:rPr>
        <w:t xml:space="preserve"> в попередні роки, коли вони відносилися до сф</w:t>
      </w:r>
      <w:r w:rsidR="00B94CB9">
        <w:rPr>
          <w:rFonts w:ascii="Times New Roman" w:hAnsi="Times New Roman"/>
          <w:sz w:val="28"/>
          <w:szCs w:val="24"/>
          <w:lang w:val="uk-UA"/>
        </w:rPr>
        <w:t xml:space="preserve">ери Вишгородської районної ради. Крім того, зважаючи на вимоги щодо безпеки учнів постала гостра потреба в облаштуванні найпростішого укриття в підвальних приміщеннях навчальних закладів.  </w:t>
      </w:r>
    </w:p>
    <w:p w:rsidR="003B36D4" w:rsidRDefault="00F36DAF" w:rsidP="00156DB0">
      <w:pPr>
        <w:spacing w:after="0" w:line="240" w:lineRule="auto"/>
        <w:ind w:firstLine="567"/>
        <w:jc w:val="both"/>
        <w:rPr>
          <w:rFonts w:ascii="Times New Roman" w:hAnsi="Times New Roman"/>
          <w:sz w:val="28"/>
          <w:szCs w:val="24"/>
          <w:lang w:val="uk-UA"/>
        </w:rPr>
      </w:pPr>
      <w:r>
        <w:rPr>
          <w:rFonts w:ascii="Times New Roman" w:hAnsi="Times New Roman"/>
          <w:sz w:val="28"/>
          <w:szCs w:val="24"/>
          <w:lang w:val="uk-UA"/>
        </w:rPr>
        <w:t xml:space="preserve">У </w:t>
      </w:r>
      <w:proofErr w:type="spellStart"/>
      <w:r>
        <w:rPr>
          <w:rFonts w:ascii="Times New Roman" w:hAnsi="Times New Roman"/>
          <w:sz w:val="28"/>
          <w:szCs w:val="24"/>
          <w:lang w:val="uk-UA"/>
        </w:rPr>
        <w:t>Лютізькому</w:t>
      </w:r>
      <w:proofErr w:type="spellEnd"/>
      <w:r>
        <w:rPr>
          <w:rFonts w:ascii="Times New Roman" w:hAnsi="Times New Roman"/>
          <w:sz w:val="28"/>
          <w:szCs w:val="24"/>
          <w:lang w:val="uk-UA"/>
        </w:rPr>
        <w:t xml:space="preserve"> </w:t>
      </w:r>
      <w:r w:rsidR="003B36D4">
        <w:rPr>
          <w:rFonts w:ascii="Times New Roman" w:hAnsi="Times New Roman"/>
          <w:sz w:val="28"/>
          <w:szCs w:val="24"/>
          <w:lang w:val="uk-UA"/>
        </w:rPr>
        <w:t xml:space="preserve">ліцеї здійснено облаштування </w:t>
      </w:r>
      <w:r w:rsidR="003B36D4" w:rsidRPr="003B36D4">
        <w:rPr>
          <w:rFonts w:ascii="Times New Roman" w:hAnsi="Times New Roman"/>
          <w:sz w:val="28"/>
          <w:szCs w:val="24"/>
          <w:lang w:val="uk-UA"/>
        </w:rPr>
        <w:t xml:space="preserve">споруд цивільного захисту (укриття)  </w:t>
      </w:r>
      <w:r w:rsidR="003B36D4">
        <w:rPr>
          <w:rFonts w:ascii="Times New Roman" w:hAnsi="Times New Roman"/>
          <w:sz w:val="28"/>
          <w:szCs w:val="24"/>
          <w:lang w:val="uk-UA"/>
        </w:rPr>
        <w:t xml:space="preserve">на загальну суму 1 730,73 </w:t>
      </w:r>
      <w:proofErr w:type="spellStart"/>
      <w:r w:rsidR="003B36D4">
        <w:rPr>
          <w:rFonts w:ascii="Times New Roman" w:hAnsi="Times New Roman"/>
          <w:sz w:val="28"/>
          <w:szCs w:val="24"/>
          <w:lang w:val="uk-UA"/>
        </w:rPr>
        <w:t>тис.грн</w:t>
      </w:r>
      <w:proofErr w:type="spellEnd"/>
      <w:r w:rsidR="003B36D4">
        <w:rPr>
          <w:rFonts w:ascii="Times New Roman" w:hAnsi="Times New Roman"/>
          <w:sz w:val="28"/>
          <w:szCs w:val="24"/>
          <w:lang w:val="uk-UA"/>
        </w:rPr>
        <w:t xml:space="preserve">. Також, проведено відновлювальні роботи </w:t>
      </w:r>
      <w:r w:rsidR="0012248C">
        <w:rPr>
          <w:rFonts w:ascii="Times New Roman" w:hAnsi="Times New Roman"/>
          <w:sz w:val="28"/>
          <w:szCs w:val="24"/>
          <w:lang w:val="uk-UA"/>
        </w:rPr>
        <w:t>пошкоджених віконних прорізів та покрівлі даху Департаментом регіонального розвитку КОДА за рахунок коштів Державного бюджету.</w:t>
      </w:r>
      <w:r w:rsidR="003657CC">
        <w:rPr>
          <w:rFonts w:ascii="Times New Roman" w:hAnsi="Times New Roman"/>
          <w:sz w:val="28"/>
          <w:szCs w:val="24"/>
          <w:lang w:val="uk-UA"/>
        </w:rPr>
        <w:t xml:space="preserve"> Придбано блочну модульну котельну на твердому паливі.</w:t>
      </w:r>
    </w:p>
    <w:p w:rsidR="0012248C" w:rsidRDefault="00D97C29" w:rsidP="0012248C">
      <w:pPr>
        <w:spacing w:after="0" w:line="240" w:lineRule="auto"/>
        <w:ind w:firstLine="567"/>
        <w:jc w:val="both"/>
        <w:rPr>
          <w:rFonts w:ascii="Times New Roman" w:hAnsi="Times New Roman"/>
          <w:sz w:val="28"/>
          <w:szCs w:val="24"/>
          <w:lang w:val="uk-UA"/>
        </w:rPr>
      </w:pPr>
      <w:r w:rsidRPr="00156DB0">
        <w:rPr>
          <w:rFonts w:ascii="Times New Roman" w:hAnsi="Times New Roman"/>
          <w:sz w:val="28"/>
          <w:szCs w:val="24"/>
          <w:lang w:val="uk-UA"/>
        </w:rPr>
        <w:t xml:space="preserve">У </w:t>
      </w:r>
      <w:proofErr w:type="spellStart"/>
      <w:r w:rsidRPr="00156DB0">
        <w:rPr>
          <w:rFonts w:ascii="Times New Roman" w:hAnsi="Times New Roman"/>
          <w:sz w:val="28"/>
          <w:szCs w:val="24"/>
          <w:lang w:val="uk-UA"/>
        </w:rPr>
        <w:t>Старопетрівськ</w:t>
      </w:r>
      <w:r w:rsidR="0012248C">
        <w:rPr>
          <w:rFonts w:ascii="Times New Roman" w:hAnsi="Times New Roman"/>
          <w:sz w:val="28"/>
          <w:szCs w:val="24"/>
          <w:lang w:val="uk-UA"/>
        </w:rPr>
        <w:t>ому</w:t>
      </w:r>
      <w:proofErr w:type="spellEnd"/>
      <w:r w:rsidR="0012248C">
        <w:rPr>
          <w:rFonts w:ascii="Times New Roman" w:hAnsi="Times New Roman"/>
          <w:sz w:val="28"/>
          <w:szCs w:val="24"/>
          <w:lang w:val="uk-UA"/>
        </w:rPr>
        <w:t xml:space="preserve"> ліцеї здійснено облаштування </w:t>
      </w:r>
      <w:r w:rsidR="0012248C" w:rsidRPr="003B36D4">
        <w:rPr>
          <w:rFonts w:ascii="Times New Roman" w:hAnsi="Times New Roman"/>
          <w:sz w:val="28"/>
          <w:szCs w:val="24"/>
          <w:lang w:val="uk-UA"/>
        </w:rPr>
        <w:t xml:space="preserve">споруд цивільного захисту (укриття)  </w:t>
      </w:r>
      <w:r w:rsidR="0012248C">
        <w:rPr>
          <w:rFonts w:ascii="Times New Roman" w:hAnsi="Times New Roman"/>
          <w:sz w:val="28"/>
          <w:szCs w:val="24"/>
          <w:lang w:val="uk-UA"/>
        </w:rPr>
        <w:t xml:space="preserve">на загальну суму </w:t>
      </w:r>
      <w:r w:rsidR="0012248C" w:rsidRPr="0012248C">
        <w:rPr>
          <w:rFonts w:ascii="Times New Roman" w:hAnsi="Times New Roman"/>
          <w:sz w:val="28"/>
          <w:szCs w:val="24"/>
          <w:lang w:val="uk-UA"/>
        </w:rPr>
        <w:t>648,618</w:t>
      </w:r>
      <w:r w:rsidR="0012248C">
        <w:rPr>
          <w:rFonts w:ascii="Times New Roman" w:hAnsi="Times New Roman"/>
          <w:sz w:val="28"/>
          <w:szCs w:val="24"/>
          <w:lang w:val="uk-UA"/>
        </w:rPr>
        <w:t xml:space="preserve"> </w:t>
      </w:r>
      <w:proofErr w:type="spellStart"/>
      <w:r w:rsidR="0012248C">
        <w:rPr>
          <w:rFonts w:ascii="Times New Roman" w:hAnsi="Times New Roman"/>
          <w:sz w:val="28"/>
          <w:szCs w:val="24"/>
          <w:lang w:val="uk-UA"/>
        </w:rPr>
        <w:t>тис.грн</w:t>
      </w:r>
      <w:proofErr w:type="spellEnd"/>
      <w:r w:rsidR="0012248C">
        <w:rPr>
          <w:rFonts w:ascii="Times New Roman" w:hAnsi="Times New Roman"/>
          <w:sz w:val="28"/>
          <w:szCs w:val="24"/>
          <w:lang w:val="uk-UA"/>
        </w:rPr>
        <w:t>.</w:t>
      </w:r>
    </w:p>
    <w:p w:rsidR="00D26348" w:rsidRDefault="00D26348" w:rsidP="00D26348">
      <w:pPr>
        <w:spacing w:after="0" w:line="240" w:lineRule="auto"/>
        <w:ind w:firstLine="567"/>
        <w:jc w:val="both"/>
        <w:rPr>
          <w:rFonts w:ascii="Times New Roman" w:hAnsi="Times New Roman"/>
          <w:sz w:val="28"/>
          <w:szCs w:val="24"/>
          <w:lang w:val="uk-UA"/>
        </w:rPr>
      </w:pPr>
      <w:r>
        <w:rPr>
          <w:rFonts w:ascii="Times New Roman" w:hAnsi="Times New Roman"/>
          <w:sz w:val="28"/>
          <w:szCs w:val="24"/>
          <w:lang w:val="uk-UA"/>
        </w:rPr>
        <w:lastRenderedPageBreak/>
        <w:t xml:space="preserve">У </w:t>
      </w:r>
      <w:r w:rsidRPr="00D26348">
        <w:rPr>
          <w:rFonts w:ascii="Times New Roman" w:hAnsi="Times New Roman"/>
          <w:sz w:val="28"/>
          <w:szCs w:val="24"/>
          <w:lang w:val="uk-UA"/>
        </w:rPr>
        <w:t xml:space="preserve">КЗДО (ЯС) КТ </w:t>
      </w:r>
      <w:r>
        <w:rPr>
          <w:rFonts w:ascii="Times New Roman" w:hAnsi="Times New Roman"/>
          <w:sz w:val="28"/>
          <w:szCs w:val="24"/>
          <w:lang w:val="uk-UA"/>
        </w:rPr>
        <w:t>«</w:t>
      </w:r>
      <w:r w:rsidRPr="00D26348">
        <w:rPr>
          <w:rFonts w:ascii="Times New Roman" w:hAnsi="Times New Roman"/>
          <w:sz w:val="28"/>
          <w:szCs w:val="24"/>
          <w:lang w:val="uk-UA"/>
        </w:rPr>
        <w:t>Петрик</w:t>
      </w:r>
      <w:r>
        <w:rPr>
          <w:rFonts w:ascii="Times New Roman" w:hAnsi="Times New Roman"/>
          <w:sz w:val="28"/>
          <w:szCs w:val="24"/>
          <w:lang w:val="uk-UA"/>
        </w:rPr>
        <w:t>»</w:t>
      </w:r>
      <w:r w:rsidRPr="00D26348">
        <w:rPr>
          <w:rFonts w:ascii="Times New Roman" w:hAnsi="Times New Roman"/>
          <w:sz w:val="28"/>
          <w:szCs w:val="24"/>
          <w:lang w:val="uk-UA"/>
        </w:rPr>
        <w:t xml:space="preserve"> </w:t>
      </w:r>
      <w:r>
        <w:rPr>
          <w:rFonts w:ascii="Times New Roman" w:hAnsi="Times New Roman"/>
          <w:sz w:val="28"/>
          <w:szCs w:val="24"/>
          <w:lang w:val="uk-UA"/>
        </w:rPr>
        <w:t xml:space="preserve">здійснено облаштування </w:t>
      </w:r>
      <w:r w:rsidRPr="003B36D4">
        <w:rPr>
          <w:rFonts w:ascii="Times New Roman" w:hAnsi="Times New Roman"/>
          <w:sz w:val="28"/>
          <w:szCs w:val="24"/>
          <w:lang w:val="uk-UA"/>
        </w:rPr>
        <w:t xml:space="preserve">споруд цивільного захисту (укриття)  </w:t>
      </w:r>
      <w:r>
        <w:rPr>
          <w:rFonts w:ascii="Times New Roman" w:hAnsi="Times New Roman"/>
          <w:sz w:val="28"/>
          <w:szCs w:val="24"/>
          <w:lang w:val="uk-UA"/>
        </w:rPr>
        <w:t xml:space="preserve">на загальну суму </w:t>
      </w:r>
      <w:r w:rsidRPr="00D26348">
        <w:rPr>
          <w:rFonts w:ascii="Times New Roman" w:hAnsi="Times New Roman"/>
          <w:sz w:val="28"/>
          <w:szCs w:val="24"/>
          <w:lang w:val="uk-UA"/>
        </w:rPr>
        <w:t>995,102</w:t>
      </w:r>
      <w:r>
        <w:rPr>
          <w:rFonts w:ascii="Times New Roman" w:hAnsi="Times New Roman"/>
          <w:sz w:val="28"/>
          <w:szCs w:val="24"/>
          <w:lang w:val="uk-UA"/>
        </w:rPr>
        <w:t xml:space="preserve"> </w:t>
      </w:r>
      <w:proofErr w:type="spellStart"/>
      <w:r>
        <w:rPr>
          <w:rFonts w:ascii="Times New Roman" w:hAnsi="Times New Roman"/>
          <w:sz w:val="28"/>
          <w:szCs w:val="24"/>
          <w:lang w:val="uk-UA"/>
        </w:rPr>
        <w:t>тис.грн</w:t>
      </w:r>
      <w:proofErr w:type="spellEnd"/>
      <w:r>
        <w:rPr>
          <w:rFonts w:ascii="Times New Roman" w:hAnsi="Times New Roman"/>
          <w:sz w:val="28"/>
          <w:szCs w:val="24"/>
          <w:lang w:val="uk-UA"/>
        </w:rPr>
        <w:t>.</w:t>
      </w:r>
    </w:p>
    <w:p w:rsidR="007A7789" w:rsidRDefault="007A7789" w:rsidP="007A7789">
      <w:pPr>
        <w:spacing w:after="0" w:line="240" w:lineRule="auto"/>
        <w:ind w:firstLine="567"/>
        <w:jc w:val="both"/>
        <w:rPr>
          <w:rFonts w:ascii="Times New Roman" w:hAnsi="Times New Roman"/>
          <w:sz w:val="28"/>
          <w:szCs w:val="24"/>
          <w:lang w:val="uk-UA"/>
        </w:rPr>
      </w:pPr>
      <w:r w:rsidRPr="00156DB0">
        <w:rPr>
          <w:rFonts w:ascii="Times New Roman" w:hAnsi="Times New Roman"/>
          <w:sz w:val="28"/>
          <w:szCs w:val="24"/>
          <w:lang w:val="uk-UA"/>
        </w:rPr>
        <w:t>У 202</w:t>
      </w:r>
      <w:r>
        <w:rPr>
          <w:rFonts w:ascii="Times New Roman" w:hAnsi="Times New Roman"/>
          <w:sz w:val="28"/>
          <w:szCs w:val="24"/>
          <w:lang w:val="uk-UA"/>
        </w:rPr>
        <w:t>2</w:t>
      </w:r>
      <w:r w:rsidRPr="00156DB0">
        <w:rPr>
          <w:rFonts w:ascii="Times New Roman" w:hAnsi="Times New Roman"/>
          <w:sz w:val="28"/>
          <w:szCs w:val="24"/>
          <w:lang w:val="uk-UA"/>
        </w:rPr>
        <w:t xml:space="preserve"> році </w:t>
      </w:r>
      <w:r>
        <w:rPr>
          <w:rFonts w:ascii="Times New Roman" w:hAnsi="Times New Roman"/>
          <w:sz w:val="28"/>
          <w:szCs w:val="24"/>
          <w:lang w:val="uk-UA"/>
        </w:rPr>
        <w:t xml:space="preserve">в </w:t>
      </w:r>
      <w:r w:rsidRPr="00156DB0">
        <w:rPr>
          <w:rFonts w:ascii="Times New Roman" w:hAnsi="Times New Roman"/>
          <w:sz w:val="28"/>
          <w:szCs w:val="24"/>
          <w:lang w:val="uk-UA"/>
        </w:rPr>
        <w:t>КЗДО «Пролісок»</w:t>
      </w:r>
      <w:r>
        <w:rPr>
          <w:rFonts w:ascii="Times New Roman" w:hAnsi="Times New Roman"/>
          <w:sz w:val="28"/>
          <w:szCs w:val="24"/>
          <w:lang w:val="uk-UA"/>
        </w:rPr>
        <w:t xml:space="preserve"> здійснено ремонті роботи з заміни внутрішніх мереж тепло, водо-постачання, водовідв</w:t>
      </w:r>
      <w:r w:rsidRPr="009249B6">
        <w:rPr>
          <w:rFonts w:ascii="Times New Roman" w:hAnsi="Times New Roman"/>
          <w:sz w:val="28"/>
          <w:szCs w:val="24"/>
          <w:lang w:val="uk-UA"/>
        </w:rPr>
        <w:t>едення</w:t>
      </w:r>
      <w:r>
        <w:rPr>
          <w:rFonts w:ascii="Times New Roman" w:hAnsi="Times New Roman"/>
          <w:sz w:val="28"/>
          <w:szCs w:val="24"/>
          <w:lang w:val="uk-UA"/>
        </w:rPr>
        <w:t xml:space="preserve"> на загальну суму 173,00 </w:t>
      </w:r>
      <w:proofErr w:type="spellStart"/>
      <w:r>
        <w:rPr>
          <w:rFonts w:ascii="Times New Roman" w:hAnsi="Times New Roman"/>
          <w:sz w:val="28"/>
          <w:szCs w:val="24"/>
          <w:lang w:val="uk-UA"/>
        </w:rPr>
        <w:t>тис.грн</w:t>
      </w:r>
      <w:proofErr w:type="spellEnd"/>
      <w:r>
        <w:rPr>
          <w:rFonts w:ascii="Times New Roman" w:hAnsi="Times New Roman"/>
          <w:sz w:val="28"/>
          <w:szCs w:val="24"/>
          <w:lang w:val="uk-UA"/>
        </w:rPr>
        <w:t>.</w:t>
      </w:r>
    </w:p>
    <w:p w:rsidR="00931906" w:rsidRPr="00931906" w:rsidRDefault="00931906" w:rsidP="00931906">
      <w:pPr>
        <w:spacing w:after="0" w:line="240" w:lineRule="auto"/>
        <w:ind w:firstLine="567"/>
        <w:jc w:val="both"/>
        <w:rPr>
          <w:rFonts w:ascii="Times New Roman" w:hAnsi="Times New Roman"/>
          <w:sz w:val="28"/>
          <w:szCs w:val="24"/>
          <w:lang w:val="uk-UA"/>
        </w:rPr>
      </w:pPr>
      <w:r w:rsidRPr="00931906">
        <w:rPr>
          <w:rFonts w:ascii="Times New Roman" w:hAnsi="Times New Roman"/>
          <w:sz w:val="28"/>
          <w:szCs w:val="24"/>
          <w:lang w:val="uk-UA"/>
        </w:rPr>
        <w:t>Якісна освіта для наших дітей  - це один  з головних пріоритетів розвитку громади.</w:t>
      </w:r>
    </w:p>
    <w:p w:rsidR="00931906" w:rsidRDefault="00931906" w:rsidP="007A7789">
      <w:pPr>
        <w:spacing w:after="0" w:line="240" w:lineRule="auto"/>
        <w:ind w:firstLine="567"/>
        <w:jc w:val="both"/>
        <w:rPr>
          <w:rFonts w:ascii="Times New Roman" w:hAnsi="Times New Roman"/>
          <w:sz w:val="28"/>
          <w:szCs w:val="24"/>
          <w:lang w:val="uk-UA"/>
        </w:rPr>
      </w:pPr>
    </w:p>
    <w:p w:rsidR="009249B6" w:rsidRDefault="009249B6" w:rsidP="00156DB0">
      <w:pPr>
        <w:spacing w:after="0" w:line="240" w:lineRule="auto"/>
        <w:ind w:firstLine="567"/>
        <w:jc w:val="both"/>
        <w:rPr>
          <w:rFonts w:ascii="Times New Roman" w:hAnsi="Times New Roman"/>
          <w:sz w:val="28"/>
          <w:szCs w:val="24"/>
          <w:lang w:val="uk-UA"/>
        </w:rPr>
      </w:pPr>
    </w:p>
    <w:p w:rsidR="00FA4878" w:rsidRPr="00156DB0" w:rsidRDefault="00570442" w:rsidP="00156DB0">
      <w:pPr>
        <w:spacing w:after="0" w:line="240" w:lineRule="auto"/>
        <w:ind w:firstLine="567"/>
        <w:jc w:val="both"/>
        <w:rPr>
          <w:rFonts w:ascii="Times New Roman" w:hAnsi="Times New Roman"/>
          <w:b/>
          <w:sz w:val="28"/>
          <w:szCs w:val="24"/>
          <w:lang w:val="uk-UA"/>
        </w:rPr>
      </w:pPr>
      <w:r w:rsidRPr="00156DB0">
        <w:rPr>
          <w:rFonts w:ascii="Times New Roman" w:hAnsi="Times New Roman"/>
          <w:b/>
          <w:sz w:val="28"/>
          <w:szCs w:val="24"/>
          <w:lang w:val="uk-UA"/>
        </w:rPr>
        <w:t xml:space="preserve">Охорона здоров’я </w:t>
      </w:r>
    </w:p>
    <w:p w:rsidR="006162F1" w:rsidRPr="00156DB0" w:rsidRDefault="006162F1" w:rsidP="00156DB0">
      <w:pPr>
        <w:spacing w:after="0" w:line="240" w:lineRule="auto"/>
        <w:ind w:firstLine="567"/>
        <w:jc w:val="both"/>
        <w:rPr>
          <w:rFonts w:ascii="Times New Roman" w:hAnsi="Times New Roman"/>
          <w:sz w:val="28"/>
          <w:szCs w:val="24"/>
          <w:lang w:val="uk-UA"/>
        </w:rPr>
      </w:pPr>
      <w:r w:rsidRPr="00156DB0">
        <w:rPr>
          <w:rFonts w:ascii="Times New Roman" w:hAnsi="Times New Roman"/>
          <w:sz w:val="28"/>
          <w:szCs w:val="24"/>
          <w:lang w:val="uk-UA"/>
        </w:rPr>
        <w:t xml:space="preserve">У Петрівській сільській територіальній громаді організоване надання первинної (в т. ч. невідкладної), вторинної  і екстреної медичної допомоги. </w:t>
      </w:r>
    </w:p>
    <w:p w:rsidR="006162F1" w:rsidRPr="001A2540" w:rsidRDefault="00571EF3" w:rsidP="00156DB0">
      <w:pPr>
        <w:spacing w:after="0" w:line="240" w:lineRule="auto"/>
        <w:ind w:firstLine="567"/>
        <w:jc w:val="both"/>
        <w:rPr>
          <w:rFonts w:ascii="Times New Roman" w:hAnsi="Times New Roman"/>
          <w:color w:val="000000" w:themeColor="text1"/>
          <w:sz w:val="28"/>
          <w:szCs w:val="24"/>
          <w:lang w:val="uk-UA"/>
        </w:rPr>
      </w:pPr>
      <w:r>
        <w:rPr>
          <w:rFonts w:ascii="Times New Roman" w:hAnsi="Times New Roman"/>
          <w:sz w:val="28"/>
          <w:szCs w:val="24"/>
          <w:lang w:val="uk-UA"/>
        </w:rPr>
        <w:t xml:space="preserve">Екстрена медична допомога в </w:t>
      </w:r>
      <w:r w:rsidRPr="001A2540">
        <w:rPr>
          <w:rFonts w:ascii="Times New Roman" w:hAnsi="Times New Roman"/>
          <w:color w:val="000000" w:themeColor="text1"/>
          <w:sz w:val="28"/>
          <w:szCs w:val="24"/>
          <w:lang w:val="uk-UA"/>
        </w:rPr>
        <w:t xml:space="preserve">Громаді надається у </w:t>
      </w:r>
      <w:proofErr w:type="spellStart"/>
      <w:r w:rsidRPr="001A2540">
        <w:rPr>
          <w:rFonts w:ascii="Times New Roman" w:hAnsi="Times New Roman"/>
          <w:color w:val="000000" w:themeColor="text1"/>
          <w:sz w:val="28"/>
          <w:szCs w:val="24"/>
          <w:lang w:val="uk-UA"/>
        </w:rPr>
        <w:t>Н</w:t>
      </w:r>
      <w:r w:rsidR="006162F1" w:rsidRPr="001A2540">
        <w:rPr>
          <w:rFonts w:ascii="Times New Roman" w:hAnsi="Times New Roman"/>
          <w:color w:val="000000" w:themeColor="text1"/>
          <w:sz w:val="28"/>
          <w:szCs w:val="24"/>
          <w:lang w:val="uk-UA"/>
        </w:rPr>
        <w:t>овопетрівському</w:t>
      </w:r>
      <w:proofErr w:type="spellEnd"/>
      <w:r w:rsidR="006162F1" w:rsidRPr="001A2540">
        <w:rPr>
          <w:rFonts w:ascii="Times New Roman" w:hAnsi="Times New Roman"/>
          <w:color w:val="000000" w:themeColor="text1"/>
          <w:sz w:val="28"/>
          <w:szCs w:val="24"/>
          <w:lang w:val="uk-UA"/>
        </w:rPr>
        <w:t xml:space="preserve"> пункті базування Вишгородської стан</w:t>
      </w:r>
      <w:r w:rsidR="00570442" w:rsidRPr="001A2540">
        <w:rPr>
          <w:rFonts w:ascii="Times New Roman" w:hAnsi="Times New Roman"/>
          <w:color w:val="000000" w:themeColor="text1"/>
          <w:sz w:val="28"/>
          <w:szCs w:val="24"/>
          <w:lang w:val="uk-UA"/>
        </w:rPr>
        <w:t>ції екстреної медичної допомоги</w:t>
      </w:r>
      <w:r w:rsidR="006162F1" w:rsidRPr="001A2540">
        <w:rPr>
          <w:rFonts w:ascii="Times New Roman" w:hAnsi="Times New Roman"/>
          <w:color w:val="000000" w:themeColor="text1"/>
          <w:sz w:val="28"/>
          <w:szCs w:val="24"/>
          <w:lang w:val="uk-UA"/>
        </w:rPr>
        <w:t xml:space="preserve"> КНП Київської обласної ради «Київський обласний центр екстреної медичної допомоги та медицини катастроф», який користується приміщенням комунальної власності громади на правах оренди. </w:t>
      </w:r>
    </w:p>
    <w:p w:rsidR="006162F1" w:rsidRPr="00156DB0" w:rsidRDefault="00571EF3" w:rsidP="00156DB0">
      <w:pPr>
        <w:spacing w:after="0" w:line="240" w:lineRule="auto"/>
        <w:ind w:firstLine="567"/>
        <w:jc w:val="both"/>
        <w:rPr>
          <w:rFonts w:ascii="Times New Roman" w:hAnsi="Times New Roman"/>
          <w:sz w:val="28"/>
          <w:szCs w:val="24"/>
          <w:lang w:val="uk-UA"/>
        </w:rPr>
      </w:pPr>
      <w:r w:rsidRPr="001A2540">
        <w:rPr>
          <w:rFonts w:ascii="Times New Roman" w:hAnsi="Times New Roman"/>
          <w:color w:val="000000" w:themeColor="text1"/>
          <w:sz w:val="28"/>
          <w:szCs w:val="24"/>
          <w:lang w:val="uk-UA"/>
        </w:rPr>
        <w:t>Первинну ланку в Г</w:t>
      </w:r>
      <w:r w:rsidR="006162F1" w:rsidRPr="001A2540">
        <w:rPr>
          <w:rFonts w:ascii="Times New Roman" w:hAnsi="Times New Roman"/>
          <w:color w:val="000000" w:themeColor="text1"/>
          <w:sz w:val="28"/>
          <w:szCs w:val="24"/>
          <w:lang w:val="uk-UA"/>
        </w:rPr>
        <w:t xml:space="preserve">ромаді представляє </w:t>
      </w:r>
      <w:r w:rsidR="006162F1" w:rsidRPr="00156DB0">
        <w:rPr>
          <w:rFonts w:ascii="Times New Roman" w:hAnsi="Times New Roman"/>
          <w:sz w:val="28"/>
          <w:szCs w:val="24"/>
          <w:lang w:val="uk-UA"/>
        </w:rPr>
        <w:t>комунальне некомерційне підприємство «Центр первинної медико-санітарної допомоги</w:t>
      </w:r>
      <w:r w:rsidR="00570442" w:rsidRPr="00156DB0">
        <w:rPr>
          <w:rFonts w:ascii="Times New Roman" w:hAnsi="Times New Roman"/>
          <w:sz w:val="28"/>
          <w:szCs w:val="24"/>
          <w:lang w:val="uk-UA"/>
        </w:rPr>
        <w:t>»</w:t>
      </w:r>
      <w:r w:rsidR="006162F1" w:rsidRPr="00156DB0">
        <w:rPr>
          <w:rFonts w:ascii="Times New Roman" w:hAnsi="Times New Roman"/>
          <w:sz w:val="28"/>
          <w:szCs w:val="24"/>
          <w:lang w:val="uk-UA"/>
        </w:rPr>
        <w:t xml:space="preserve"> Петрівської сільської ради (ЦПМСД), у структурі якого – медичні амбулаторії загальної практики сімейної  медицини в селах Нові Петрівці, Старі Петрівці та Лютіж. За світовою практикою близько 80% звернень пацієнтів за медичною допомогою вирішуються саме лікарями первинки. За півроку функціонування Центру саме таке співвідношення звернень намітилося і в Петрівській сільській територіальній громаді.</w:t>
      </w:r>
    </w:p>
    <w:p w:rsidR="004B4FF2" w:rsidRDefault="006162F1" w:rsidP="00156DB0">
      <w:pPr>
        <w:spacing w:after="0" w:line="240" w:lineRule="auto"/>
        <w:ind w:firstLine="567"/>
        <w:jc w:val="both"/>
        <w:rPr>
          <w:rFonts w:ascii="Times New Roman" w:hAnsi="Times New Roman"/>
          <w:sz w:val="28"/>
          <w:szCs w:val="24"/>
          <w:lang w:val="uk-UA"/>
        </w:rPr>
      </w:pPr>
      <w:r w:rsidRPr="00156DB0">
        <w:rPr>
          <w:rFonts w:ascii="Times New Roman" w:hAnsi="Times New Roman"/>
          <w:sz w:val="28"/>
          <w:szCs w:val="24"/>
          <w:lang w:val="uk-UA"/>
        </w:rPr>
        <w:t xml:space="preserve">ЦПМСД активно розпочав роботу з 05 липня 2021 року. Станом на </w:t>
      </w:r>
      <w:r w:rsidR="004B4FF2">
        <w:rPr>
          <w:rFonts w:ascii="Times New Roman" w:hAnsi="Times New Roman"/>
          <w:sz w:val="28"/>
          <w:szCs w:val="24"/>
          <w:lang w:val="uk-UA"/>
        </w:rPr>
        <w:t>01</w:t>
      </w:r>
      <w:r w:rsidRPr="00156DB0">
        <w:rPr>
          <w:rFonts w:ascii="Times New Roman" w:hAnsi="Times New Roman"/>
          <w:sz w:val="28"/>
          <w:szCs w:val="24"/>
          <w:lang w:val="uk-UA"/>
        </w:rPr>
        <w:t xml:space="preserve"> грудня 202</w:t>
      </w:r>
      <w:r w:rsidR="004B4FF2">
        <w:rPr>
          <w:rFonts w:ascii="Times New Roman" w:hAnsi="Times New Roman"/>
          <w:sz w:val="28"/>
          <w:szCs w:val="24"/>
          <w:lang w:val="uk-UA"/>
        </w:rPr>
        <w:t xml:space="preserve">2 </w:t>
      </w:r>
      <w:r w:rsidRPr="00156DB0">
        <w:rPr>
          <w:rFonts w:ascii="Times New Roman" w:hAnsi="Times New Roman"/>
          <w:sz w:val="28"/>
          <w:szCs w:val="24"/>
          <w:lang w:val="uk-UA"/>
        </w:rPr>
        <w:t xml:space="preserve">року укладено </w:t>
      </w:r>
      <w:r w:rsidR="004B4FF2" w:rsidRPr="004B4FF2">
        <w:rPr>
          <w:rFonts w:ascii="Times New Roman" w:hAnsi="Times New Roman"/>
          <w:sz w:val="28"/>
          <w:szCs w:val="24"/>
          <w:lang w:val="uk-UA"/>
        </w:rPr>
        <w:t xml:space="preserve">11200 </w:t>
      </w:r>
      <w:r w:rsidRPr="00156DB0">
        <w:rPr>
          <w:rFonts w:ascii="Times New Roman" w:hAnsi="Times New Roman"/>
          <w:sz w:val="28"/>
          <w:szCs w:val="24"/>
          <w:lang w:val="uk-UA"/>
        </w:rPr>
        <w:t xml:space="preserve">декларації про вибір лікаря. </w:t>
      </w:r>
    </w:p>
    <w:p w:rsidR="00693B69" w:rsidRPr="00693B69" w:rsidRDefault="00693B69" w:rsidP="00693B69">
      <w:pPr>
        <w:spacing w:after="0" w:line="240" w:lineRule="auto"/>
        <w:ind w:firstLine="567"/>
        <w:jc w:val="both"/>
        <w:rPr>
          <w:rFonts w:ascii="Times New Roman" w:hAnsi="Times New Roman"/>
          <w:sz w:val="28"/>
          <w:szCs w:val="24"/>
          <w:lang w:val="uk-UA"/>
        </w:rPr>
      </w:pPr>
      <w:r w:rsidRPr="00693B69">
        <w:rPr>
          <w:rFonts w:ascii="Times New Roman" w:hAnsi="Times New Roman"/>
          <w:sz w:val="28"/>
          <w:szCs w:val="24"/>
          <w:lang w:val="uk-UA"/>
        </w:rPr>
        <w:t xml:space="preserve">Станом на 01.12.2022 </w:t>
      </w:r>
      <w:r>
        <w:rPr>
          <w:rFonts w:ascii="Times New Roman" w:hAnsi="Times New Roman"/>
          <w:sz w:val="28"/>
          <w:szCs w:val="24"/>
          <w:lang w:val="uk-UA"/>
        </w:rPr>
        <w:t xml:space="preserve">в Центрі </w:t>
      </w:r>
      <w:r w:rsidRPr="00693B69">
        <w:rPr>
          <w:rFonts w:ascii="Times New Roman" w:hAnsi="Times New Roman"/>
          <w:sz w:val="28"/>
          <w:szCs w:val="24"/>
          <w:lang w:val="uk-UA"/>
        </w:rPr>
        <w:t xml:space="preserve">працює 2 лікаря в </w:t>
      </w:r>
      <w:proofErr w:type="spellStart"/>
      <w:r w:rsidRPr="00693B69">
        <w:rPr>
          <w:rFonts w:ascii="Times New Roman" w:hAnsi="Times New Roman"/>
          <w:sz w:val="28"/>
          <w:szCs w:val="24"/>
          <w:lang w:val="uk-UA"/>
        </w:rPr>
        <w:t>Лютізькій</w:t>
      </w:r>
      <w:proofErr w:type="spellEnd"/>
      <w:r w:rsidRPr="00693B69">
        <w:rPr>
          <w:rFonts w:ascii="Times New Roman" w:hAnsi="Times New Roman"/>
          <w:sz w:val="28"/>
          <w:szCs w:val="24"/>
          <w:lang w:val="uk-UA"/>
        </w:rPr>
        <w:t xml:space="preserve"> амбулаторії – терапевт і педіатр, 2 лікаря в </w:t>
      </w:r>
      <w:proofErr w:type="spellStart"/>
      <w:r w:rsidRPr="00693B69">
        <w:rPr>
          <w:rFonts w:ascii="Times New Roman" w:hAnsi="Times New Roman"/>
          <w:sz w:val="28"/>
          <w:szCs w:val="24"/>
          <w:lang w:val="uk-UA"/>
        </w:rPr>
        <w:t>Старопетрівській</w:t>
      </w:r>
      <w:proofErr w:type="spellEnd"/>
      <w:r w:rsidRPr="00693B69">
        <w:rPr>
          <w:rFonts w:ascii="Times New Roman" w:hAnsi="Times New Roman"/>
          <w:sz w:val="28"/>
          <w:szCs w:val="24"/>
          <w:lang w:val="uk-UA"/>
        </w:rPr>
        <w:t xml:space="preserve"> амбулаторії </w:t>
      </w:r>
      <w:r>
        <w:rPr>
          <w:rFonts w:ascii="Times New Roman" w:hAnsi="Times New Roman"/>
          <w:sz w:val="28"/>
          <w:szCs w:val="24"/>
          <w:lang w:val="uk-UA"/>
        </w:rPr>
        <w:t xml:space="preserve">– </w:t>
      </w:r>
      <w:r w:rsidRPr="00693B69">
        <w:rPr>
          <w:rFonts w:ascii="Times New Roman" w:hAnsi="Times New Roman"/>
          <w:sz w:val="28"/>
          <w:szCs w:val="24"/>
          <w:lang w:val="uk-UA"/>
        </w:rPr>
        <w:t>терапевт і педіатр, 4 лікарі</w:t>
      </w:r>
      <w:r>
        <w:rPr>
          <w:rFonts w:ascii="Times New Roman" w:hAnsi="Times New Roman"/>
          <w:sz w:val="28"/>
          <w:szCs w:val="24"/>
          <w:lang w:val="uk-UA"/>
        </w:rPr>
        <w:t xml:space="preserve"> в безпосередньо в </w:t>
      </w:r>
      <w:r w:rsidRPr="00156DB0">
        <w:rPr>
          <w:rFonts w:ascii="Times New Roman" w:hAnsi="Times New Roman"/>
          <w:sz w:val="28"/>
          <w:szCs w:val="24"/>
          <w:lang w:val="uk-UA"/>
        </w:rPr>
        <w:t>ЦПМСД</w:t>
      </w:r>
      <w:r>
        <w:rPr>
          <w:rFonts w:ascii="Times New Roman" w:hAnsi="Times New Roman"/>
          <w:sz w:val="28"/>
          <w:szCs w:val="24"/>
          <w:lang w:val="uk-UA"/>
        </w:rPr>
        <w:t xml:space="preserve"> – </w:t>
      </w:r>
      <w:r w:rsidRPr="00693B69">
        <w:rPr>
          <w:rFonts w:ascii="Times New Roman" w:hAnsi="Times New Roman"/>
          <w:sz w:val="28"/>
          <w:szCs w:val="24"/>
          <w:lang w:val="uk-UA"/>
        </w:rPr>
        <w:t>2 сімейні лікарі,</w:t>
      </w:r>
      <w:r>
        <w:rPr>
          <w:rFonts w:ascii="Times New Roman" w:hAnsi="Times New Roman"/>
          <w:sz w:val="28"/>
          <w:szCs w:val="24"/>
          <w:lang w:val="uk-UA"/>
        </w:rPr>
        <w:t xml:space="preserve"> </w:t>
      </w:r>
      <w:r w:rsidRPr="00693B69">
        <w:rPr>
          <w:rFonts w:ascii="Times New Roman" w:hAnsi="Times New Roman"/>
          <w:sz w:val="28"/>
          <w:szCs w:val="24"/>
          <w:lang w:val="uk-UA"/>
        </w:rPr>
        <w:t xml:space="preserve">терапевт та педіатр. </w:t>
      </w:r>
    </w:p>
    <w:p w:rsidR="00693B69" w:rsidRPr="00693B69" w:rsidRDefault="00693B69" w:rsidP="00693B69">
      <w:pPr>
        <w:spacing w:after="0" w:line="240" w:lineRule="auto"/>
        <w:ind w:firstLine="567"/>
        <w:jc w:val="both"/>
        <w:rPr>
          <w:rFonts w:ascii="Times New Roman" w:hAnsi="Times New Roman"/>
          <w:sz w:val="28"/>
          <w:szCs w:val="24"/>
          <w:lang w:val="uk-UA"/>
        </w:rPr>
      </w:pPr>
      <w:r w:rsidRPr="00693B69">
        <w:rPr>
          <w:rFonts w:ascii="Times New Roman" w:hAnsi="Times New Roman"/>
          <w:sz w:val="28"/>
          <w:szCs w:val="24"/>
          <w:lang w:val="uk-UA"/>
        </w:rPr>
        <w:t>В кожній з амбулаторій мешканці громади мають можливість не тільки отримати консультацію сімейного лікаря, а й пройти безкоштовно лабораторні дослідження в межах існуючого пакету,  отримати електронні рецепти на ліки та електронні направлення на консультації до вузьких спеціалістів, обстеження, госпіталізацію, а також мають можливість пройти лікування за призначенням лікаря  в денному стаціонарі</w:t>
      </w:r>
      <w:r>
        <w:rPr>
          <w:rFonts w:ascii="Times New Roman" w:hAnsi="Times New Roman"/>
          <w:sz w:val="28"/>
          <w:szCs w:val="24"/>
          <w:lang w:val="uk-UA"/>
        </w:rPr>
        <w:t>,</w:t>
      </w:r>
      <w:r w:rsidRPr="00693B69">
        <w:rPr>
          <w:rFonts w:ascii="Times New Roman" w:hAnsi="Times New Roman"/>
          <w:sz w:val="28"/>
          <w:szCs w:val="24"/>
          <w:lang w:val="uk-UA"/>
        </w:rPr>
        <w:t xml:space="preserve"> тощо.</w:t>
      </w:r>
    </w:p>
    <w:p w:rsidR="006162F1" w:rsidRPr="00A43416" w:rsidRDefault="000E3324" w:rsidP="00156DB0">
      <w:pPr>
        <w:spacing w:after="0" w:line="240" w:lineRule="auto"/>
        <w:ind w:firstLine="567"/>
        <w:jc w:val="both"/>
        <w:rPr>
          <w:rFonts w:ascii="Times New Roman" w:hAnsi="Times New Roman"/>
          <w:sz w:val="28"/>
          <w:szCs w:val="24"/>
          <w:lang w:val="uk-UA"/>
        </w:rPr>
      </w:pPr>
      <w:r w:rsidRPr="000E3324">
        <w:rPr>
          <w:rFonts w:ascii="Times New Roman" w:hAnsi="Times New Roman"/>
          <w:sz w:val="28"/>
          <w:szCs w:val="24"/>
          <w:lang w:val="uk-UA"/>
        </w:rPr>
        <w:t>В продовж 2022</w:t>
      </w:r>
      <w:r w:rsidR="006162F1" w:rsidRPr="000E3324">
        <w:rPr>
          <w:rFonts w:ascii="Times New Roman" w:hAnsi="Times New Roman"/>
          <w:sz w:val="28"/>
          <w:szCs w:val="24"/>
          <w:lang w:val="uk-UA"/>
        </w:rPr>
        <w:t xml:space="preserve"> року отримано фінансування від Національної служби здоров’я України за програмою медичних гарантій в розмірі </w:t>
      </w:r>
      <w:r w:rsidRPr="000E3324">
        <w:rPr>
          <w:rFonts w:ascii="Times New Roman" w:hAnsi="Times New Roman"/>
          <w:sz w:val="28"/>
          <w:szCs w:val="24"/>
          <w:lang w:val="uk-UA"/>
        </w:rPr>
        <w:t>7</w:t>
      </w:r>
      <w:r>
        <w:rPr>
          <w:rFonts w:ascii="Times New Roman" w:hAnsi="Times New Roman"/>
          <w:sz w:val="28"/>
          <w:szCs w:val="24"/>
          <w:lang w:val="uk-UA"/>
        </w:rPr>
        <w:t xml:space="preserve"> </w:t>
      </w:r>
      <w:r w:rsidRPr="000E3324">
        <w:rPr>
          <w:rFonts w:ascii="Times New Roman" w:hAnsi="Times New Roman"/>
          <w:sz w:val="28"/>
          <w:szCs w:val="24"/>
          <w:lang w:val="uk-UA"/>
        </w:rPr>
        <w:t>360</w:t>
      </w:r>
      <w:r>
        <w:rPr>
          <w:rFonts w:ascii="Times New Roman" w:hAnsi="Times New Roman"/>
          <w:sz w:val="28"/>
          <w:szCs w:val="24"/>
          <w:lang w:val="uk-UA"/>
        </w:rPr>
        <w:t xml:space="preserve"> </w:t>
      </w:r>
      <w:r w:rsidRPr="000E3324">
        <w:rPr>
          <w:rFonts w:ascii="Times New Roman" w:hAnsi="Times New Roman"/>
          <w:sz w:val="28"/>
          <w:szCs w:val="24"/>
          <w:lang w:val="uk-UA"/>
        </w:rPr>
        <w:t>081,51</w:t>
      </w:r>
      <w:r w:rsidRPr="00A43416">
        <w:rPr>
          <w:rFonts w:ascii="Times New Roman" w:hAnsi="Times New Roman"/>
          <w:sz w:val="28"/>
          <w:szCs w:val="24"/>
          <w:lang w:val="uk-UA"/>
        </w:rPr>
        <w:t xml:space="preserve"> </w:t>
      </w:r>
      <w:r w:rsidR="006162F1" w:rsidRPr="000E3324">
        <w:rPr>
          <w:rFonts w:ascii="Times New Roman" w:hAnsi="Times New Roman"/>
          <w:sz w:val="28"/>
          <w:szCs w:val="24"/>
          <w:lang w:val="uk-UA"/>
        </w:rPr>
        <w:t>грн</w:t>
      </w:r>
      <w:r w:rsidR="006162F1" w:rsidRPr="00A43416">
        <w:rPr>
          <w:rFonts w:ascii="Times New Roman" w:hAnsi="Times New Roman"/>
          <w:sz w:val="28"/>
          <w:szCs w:val="24"/>
          <w:lang w:val="uk-UA"/>
        </w:rPr>
        <w:t xml:space="preserve">. Отримано </w:t>
      </w:r>
      <w:r w:rsidR="006074C7" w:rsidRPr="00A43416">
        <w:rPr>
          <w:rFonts w:ascii="Times New Roman" w:hAnsi="Times New Roman"/>
          <w:sz w:val="28"/>
          <w:szCs w:val="24"/>
          <w:lang w:val="uk-UA"/>
        </w:rPr>
        <w:t xml:space="preserve">5 251 096,26 </w:t>
      </w:r>
      <w:r w:rsidR="006162F1" w:rsidRPr="00A43416">
        <w:rPr>
          <w:rFonts w:ascii="Times New Roman" w:hAnsi="Times New Roman"/>
          <w:sz w:val="28"/>
          <w:szCs w:val="24"/>
          <w:lang w:val="uk-UA"/>
        </w:rPr>
        <w:t xml:space="preserve">грн з місцевого бюджету. З них на оплату праці – </w:t>
      </w:r>
      <w:r w:rsidR="006074C7" w:rsidRPr="00A43416">
        <w:rPr>
          <w:rFonts w:ascii="Times New Roman" w:hAnsi="Times New Roman"/>
          <w:sz w:val="28"/>
          <w:szCs w:val="24"/>
          <w:lang w:val="uk-UA"/>
        </w:rPr>
        <w:t>88 %</w:t>
      </w:r>
      <w:r w:rsidR="00D40769" w:rsidRPr="00A43416">
        <w:rPr>
          <w:rFonts w:ascii="Times New Roman" w:hAnsi="Times New Roman"/>
          <w:sz w:val="28"/>
          <w:szCs w:val="24"/>
          <w:lang w:val="uk-UA"/>
        </w:rPr>
        <w:t>.</w:t>
      </w:r>
    </w:p>
    <w:p w:rsidR="00A43416" w:rsidRPr="00A43416" w:rsidRDefault="00A43416" w:rsidP="00A43416">
      <w:pPr>
        <w:spacing w:after="0" w:line="240" w:lineRule="auto"/>
        <w:ind w:firstLine="567"/>
        <w:jc w:val="both"/>
        <w:rPr>
          <w:rFonts w:ascii="Times New Roman" w:hAnsi="Times New Roman"/>
          <w:sz w:val="28"/>
          <w:szCs w:val="24"/>
          <w:lang w:val="uk-UA"/>
        </w:rPr>
      </w:pPr>
      <w:r w:rsidRPr="00A43416">
        <w:rPr>
          <w:rFonts w:ascii="Times New Roman" w:hAnsi="Times New Roman"/>
          <w:sz w:val="28"/>
          <w:szCs w:val="24"/>
          <w:lang w:val="uk-UA"/>
        </w:rPr>
        <w:t xml:space="preserve">За кошти місцевого бюджету в повному обсязі фінансувалася плата за комунальні послуги, оплата пального для автомобілів, реактиви для лабораторних досліджень та ін. </w:t>
      </w:r>
    </w:p>
    <w:p w:rsidR="00693B69" w:rsidRDefault="00693B69" w:rsidP="00156DB0">
      <w:pPr>
        <w:spacing w:after="0" w:line="240" w:lineRule="auto"/>
        <w:ind w:firstLine="567"/>
        <w:jc w:val="both"/>
        <w:rPr>
          <w:rFonts w:ascii="Times New Roman" w:hAnsi="Times New Roman"/>
          <w:sz w:val="28"/>
          <w:szCs w:val="24"/>
          <w:lang w:val="uk-UA"/>
        </w:rPr>
      </w:pPr>
    </w:p>
    <w:p w:rsidR="00130DD2" w:rsidRDefault="006162F1" w:rsidP="00156DB0">
      <w:pPr>
        <w:spacing w:after="0" w:line="240" w:lineRule="auto"/>
        <w:ind w:firstLine="567"/>
        <w:jc w:val="both"/>
        <w:rPr>
          <w:rFonts w:ascii="Times New Roman" w:hAnsi="Times New Roman"/>
          <w:sz w:val="28"/>
          <w:szCs w:val="24"/>
          <w:lang w:val="uk-UA"/>
        </w:rPr>
      </w:pPr>
      <w:r w:rsidRPr="00156DB0">
        <w:rPr>
          <w:rFonts w:ascii="Times New Roman" w:hAnsi="Times New Roman"/>
          <w:sz w:val="28"/>
          <w:szCs w:val="24"/>
          <w:lang w:val="uk-UA"/>
        </w:rPr>
        <w:lastRenderedPageBreak/>
        <w:t xml:space="preserve">Лікарями  ЦПМСД надано </w:t>
      </w:r>
      <w:r w:rsidR="00130DD2" w:rsidRPr="00130DD2">
        <w:rPr>
          <w:rFonts w:ascii="Times New Roman" w:hAnsi="Times New Roman"/>
          <w:sz w:val="28"/>
          <w:szCs w:val="24"/>
          <w:lang w:val="uk-UA"/>
        </w:rPr>
        <w:t xml:space="preserve">13955 </w:t>
      </w:r>
      <w:r w:rsidRPr="00156DB0">
        <w:rPr>
          <w:rFonts w:ascii="Times New Roman" w:hAnsi="Times New Roman"/>
          <w:sz w:val="28"/>
          <w:szCs w:val="24"/>
          <w:lang w:val="uk-UA"/>
        </w:rPr>
        <w:t xml:space="preserve">консультацій пацієнтам. </w:t>
      </w:r>
      <w:r w:rsidR="00130DD2" w:rsidRPr="00130DD2">
        <w:rPr>
          <w:rFonts w:ascii="Times New Roman" w:hAnsi="Times New Roman"/>
          <w:sz w:val="28"/>
          <w:szCs w:val="24"/>
          <w:lang w:val="uk-UA"/>
        </w:rPr>
        <w:t>119 пацієнтів пролікувалися у відділеннях денних стаціонарів. За медичною допомогою звернулося 272 пацієнти з числа ВПО.</w:t>
      </w:r>
    </w:p>
    <w:p w:rsidR="00130DD2" w:rsidRPr="00130DD2" w:rsidRDefault="00130DD2" w:rsidP="00130DD2">
      <w:pPr>
        <w:spacing w:after="0" w:line="240" w:lineRule="auto"/>
        <w:ind w:firstLine="567"/>
        <w:jc w:val="both"/>
        <w:rPr>
          <w:rFonts w:ascii="Times New Roman" w:hAnsi="Times New Roman"/>
          <w:sz w:val="28"/>
          <w:szCs w:val="24"/>
          <w:lang w:val="uk-UA"/>
        </w:rPr>
      </w:pPr>
      <w:r w:rsidRPr="00130DD2">
        <w:rPr>
          <w:rFonts w:ascii="Times New Roman" w:hAnsi="Times New Roman"/>
          <w:sz w:val="28"/>
          <w:szCs w:val="24"/>
          <w:lang w:val="uk-UA"/>
        </w:rPr>
        <w:t xml:space="preserve">Розроблено план інфекційного контролю та затверджені графіки його виконання. Укладена угода від 18.07.2022 № 66/07/2022  з Вишгородською районною філією Державної установи «Київський обласний центр контролю та профілактики </w:t>
      </w:r>
      <w:proofErr w:type="spellStart"/>
      <w:r w:rsidRPr="00130DD2">
        <w:rPr>
          <w:rFonts w:ascii="Times New Roman" w:hAnsi="Times New Roman"/>
          <w:sz w:val="28"/>
          <w:szCs w:val="24"/>
          <w:lang w:val="uk-UA"/>
        </w:rPr>
        <w:t>хвороб</w:t>
      </w:r>
      <w:proofErr w:type="spellEnd"/>
      <w:r w:rsidRPr="00130DD2">
        <w:rPr>
          <w:rFonts w:ascii="Times New Roman" w:hAnsi="Times New Roman"/>
          <w:sz w:val="28"/>
          <w:szCs w:val="24"/>
          <w:lang w:val="uk-UA"/>
        </w:rPr>
        <w:t xml:space="preserve"> Міністерства охорони здоров’я». Щоквартально проводиться забір матеріалу </w:t>
      </w:r>
      <w:proofErr w:type="spellStart"/>
      <w:r w:rsidRPr="00130DD2">
        <w:rPr>
          <w:rFonts w:ascii="Times New Roman" w:hAnsi="Times New Roman"/>
          <w:sz w:val="28"/>
          <w:szCs w:val="24"/>
          <w:lang w:val="uk-UA"/>
        </w:rPr>
        <w:t>міжлабораторним</w:t>
      </w:r>
      <w:proofErr w:type="spellEnd"/>
      <w:r w:rsidRPr="00130DD2">
        <w:rPr>
          <w:rFonts w:ascii="Times New Roman" w:hAnsi="Times New Roman"/>
          <w:sz w:val="28"/>
          <w:szCs w:val="24"/>
          <w:lang w:val="uk-UA"/>
        </w:rPr>
        <w:t xml:space="preserve"> центром, а саме - зд</w:t>
      </w:r>
      <w:r w:rsidR="00B417C0">
        <w:rPr>
          <w:rFonts w:ascii="Times New Roman" w:hAnsi="Times New Roman"/>
          <w:sz w:val="28"/>
          <w:szCs w:val="24"/>
          <w:lang w:val="uk-UA"/>
        </w:rPr>
        <w:t>ійснюються санітарно-гігієнічні</w:t>
      </w:r>
      <w:r w:rsidRPr="00130DD2">
        <w:rPr>
          <w:rFonts w:ascii="Times New Roman" w:hAnsi="Times New Roman"/>
          <w:sz w:val="28"/>
          <w:szCs w:val="24"/>
          <w:lang w:val="uk-UA"/>
        </w:rPr>
        <w:t xml:space="preserve">, санітарно-бактеріологічні, </w:t>
      </w:r>
      <w:proofErr w:type="spellStart"/>
      <w:r w:rsidRPr="00130DD2">
        <w:rPr>
          <w:rFonts w:ascii="Times New Roman" w:hAnsi="Times New Roman"/>
          <w:sz w:val="28"/>
          <w:szCs w:val="24"/>
          <w:lang w:val="uk-UA"/>
        </w:rPr>
        <w:t>паразитологічні</w:t>
      </w:r>
      <w:proofErr w:type="spellEnd"/>
      <w:r w:rsidRPr="00130DD2">
        <w:rPr>
          <w:rFonts w:ascii="Times New Roman" w:hAnsi="Times New Roman"/>
          <w:sz w:val="28"/>
          <w:szCs w:val="24"/>
          <w:lang w:val="uk-UA"/>
        </w:rPr>
        <w:t>, радіологічні дослідження, досліджуються показники забруднення повітря та води в кожній амбулаторії загальної практики сімейної медицини.</w:t>
      </w:r>
    </w:p>
    <w:p w:rsidR="00130DD2" w:rsidRPr="00130DD2" w:rsidRDefault="00130DD2" w:rsidP="00156DB0">
      <w:pPr>
        <w:spacing w:after="0" w:line="240" w:lineRule="auto"/>
        <w:ind w:firstLine="567"/>
        <w:jc w:val="both"/>
        <w:rPr>
          <w:rFonts w:ascii="Times New Roman" w:hAnsi="Times New Roman"/>
          <w:sz w:val="28"/>
          <w:szCs w:val="24"/>
          <w:lang w:val="uk-UA"/>
        </w:rPr>
      </w:pPr>
      <w:r w:rsidRPr="00130DD2">
        <w:rPr>
          <w:rFonts w:ascii="Times New Roman" w:hAnsi="Times New Roman"/>
          <w:sz w:val="28"/>
          <w:szCs w:val="24"/>
          <w:lang w:val="uk-UA"/>
        </w:rPr>
        <w:t>Сформовані та затверджені алгоритми обстеження населення на соціально небезпечні хвороби : ВІЛ, туберкульоз, гепатити.</w:t>
      </w:r>
    </w:p>
    <w:p w:rsidR="00130DD2" w:rsidRPr="00130DD2" w:rsidRDefault="00130DD2" w:rsidP="00130DD2">
      <w:pPr>
        <w:spacing w:after="0" w:line="240" w:lineRule="auto"/>
        <w:ind w:firstLine="567"/>
        <w:jc w:val="both"/>
        <w:rPr>
          <w:rFonts w:ascii="Times New Roman" w:hAnsi="Times New Roman"/>
          <w:sz w:val="28"/>
          <w:szCs w:val="24"/>
          <w:lang w:val="uk-UA"/>
        </w:rPr>
      </w:pPr>
      <w:r w:rsidRPr="00130DD2">
        <w:rPr>
          <w:rFonts w:ascii="Times New Roman" w:hAnsi="Times New Roman"/>
          <w:sz w:val="28"/>
          <w:szCs w:val="24"/>
          <w:lang w:val="uk-UA"/>
        </w:rPr>
        <w:t>Враховуючи, що епідемія COVID-19 продовжується, закладом проведено 904 тести на COVID-19. Також постійно відбувається тестування  за показаннями на інші соціально -небезпечні хвороби, а саме:</w:t>
      </w:r>
    </w:p>
    <w:p w:rsidR="00130DD2" w:rsidRPr="00130DD2" w:rsidRDefault="00130DD2" w:rsidP="00130DD2">
      <w:pPr>
        <w:pStyle w:val="af8"/>
        <w:numPr>
          <w:ilvl w:val="0"/>
          <w:numId w:val="13"/>
        </w:numPr>
        <w:spacing w:after="0" w:line="240" w:lineRule="auto"/>
        <w:ind w:left="851" w:hanging="284"/>
        <w:jc w:val="both"/>
        <w:rPr>
          <w:rFonts w:ascii="Times New Roman" w:hAnsi="Times New Roman"/>
          <w:sz w:val="28"/>
          <w:szCs w:val="24"/>
          <w:lang w:val="uk-UA"/>
        </w:rPr>
      </w:pPr>
      <w:r w:rsidRPr="00130DD2">
        <w:rPr>
          <w:rFonts w:ascii="Times New Roman" w:hAnsi="Times New Roman"/>
          <w:sz w:val="28"/>
          <w:szCs w:val="24"/>
          <w:lang w:val="uk-UA"/>
        </w:rPr>
        <w:t>Гепатит В</w:t>
      </w:r>
      <w:r>
        <w:rPr>
          <w:rFonts w:ascii="Times New Roman" w:hAnsi="Times New Roman"/>
          <w:sz w:val="28"/>
          <w:szCs w:val="24"/>
          <w:lang w:val="uk-UA"/>
        </w:rPr>
        <w:t xml:space="preserve"> –</w:t>
      </w:r>
      <w:r w:rsidRPr="00130DD2">
        <w:rPr>
          <w:rFonts w:ascii="Times New Roman" w:hAnsi="Times New Roman"/>
          <w:sz w:val="28"/>
          <w:szCs w:val="24"/>
          <w:lang w:val="uk-UA"/>
        </w:rPr>
        <w:t xml:space="preserve"> 23</w:t>
      </w:r>
      <w:r>
        <w:rPr>
          <w:rFonts w:ascii="Times New Roman" w:hAnsi="Times New Roman"/>
          <w:sz w:val="28"/>
          <w:szCs w:val="24"/>
          <w:lang w:val="uk-UA"/>
        </w:rPr>
        <w:t xml:space="preserve"> випадки;</w:t>
      </w:r>
    </w:p>
    <w:p w:rsidR="00130DD2" w:rsidRPr="00130DD2" w:rsidRDefault="00130DD2" w:rsidP="00130DD2">
      <w:pPr>
        <w:pStyle w:val="af8"/>
        <w:numPr>
          <w:ilvl w:val="0"/>
          <w:numId w:val="13"/>
        </w:numPr>
        <w:spacing w:after="0" w:line="240" w:lineRule="auto"/>
        <w:ind w:left="851" w:hanging="284"/>
        <w:jc w:val="both"/>
        <w:rPr>
          <w:rFonts w:ascii="Times New Roman" w:hAnsi="Times New Roman"/>
          <w:sz w:val="28"/>
          <w:szCs w:val="24"/>
          <w:lang w:val="uk-UA"/>
        </w:rPr>
      </w:pPr>
      <w:r w:rsidRPr="00130DD2">
        <w:rPr>
          <w:rFonts w:ascii="Times New Roman" w:hAnsi="Times New Roman"/>
          <w:sz w:val="28"/>
          <w:szCs w:val="24"/>
          <w:lang w:val="uk-UA"/>
        </w:rPr>
        <w:t>Гепатит С</w:t>
      </w:r>
      <w:r>
        <w:rPr>
          <w:rFonts w:ascii="Times New Roman" w:hAnsi="Times New Roman"/>
          <w:sz w:val="28"/>
          <w:szCs w:val="24"/>
          <w:lang w:val="uk-UA"/>
        </w:rPr>
        <w:t xml:space="preserve"> – </w:t>
      </w:r>
      <w:r w:rsidRPr="00130DD2">
        <w:rPr>
          <w:rFonts w:ascii="Times New Roman" w:hAnsi="Times New Roman"/>
          <w:sz w:val="28"/>
          <w:szCs w:val="24"/>
          <w:lang w:val="uk-UA"/>
        </w:rPr>
        <w:t xml:space="preserve">25 </w:t>
      </w:r>
      <w:r>
        <w:rPr>
          <w:rFonts w:ascii="Times New Roman" w:hAnsi="Times New Roman"/>
          <w:sz w:val="28"/>
          <w:szCs w:val="24"/>
          <w:lang w:val="uk-UA"/>
        </w:rPr>
        <w:t>випадки;</w:t>
      </w:r>
    </w:p>
    <w:p w:rsidR="00130DD2" w:rsidRPr="00130DD2" w:rsidRDefault="00130DD2" w:rsidP="00130DD2">
      <w:pPr>
        <w:pStyle w:val="af8"/>
        <w:numPr>
          <w:ilvl w:val="0"/>
          <w:numId w:val="13"/>
        </w:numPr>
        <w:spacing w:after="0" w:line="240" w:lineRule="auto"/>
        <w:ind w:left="851" w:hanging="284"/>
        <w:jc w:val="both"/>
        <w:rPr>
          <w:rFonts w:ascii="Times New Roman" w:hAnsi="Times New Roman"/>
          <w:sz w:val="28"/>
          <w:szCs w:val="24"/>
          <w:lang w:val="uk-UA"/>
        </w:rPr>
      </w:pPr>
      <w:r w:rsidRPr="00130DD2">
        <w:rPr>
          <w:rFonts w:ascii="Times New Roman" w:hAnsi="Times New Roman"/>
          <w:sz w:val="28"/>
          <w:szCs w:val="24"/>
          <w:lang w:val="uk-UA"/>
        </w:rPr>
        <w:t>Віл</w:t>
      </w:r>
      <w:r>
        <w:rPr>
          <w:lang w:val="uk-UA"/>
        </w:rPr>
        <w:t xml:space="preserve"> – </w:t>
      </w:r>
      <w:r w:rsidRPr="00130DD2">
        <w:rPr>
          <w:rFonts w:ascii="Times New Roman" w:hAnsi="Times New Roman"/>
          <w:sz w:val="28"/>
          <w:szCs w:val="24"/>
          <w:lang w:val="uk-UA"/>
        </w:rPr>
        <w:t xml:space="preserve">17 </w:t>
      </w:r>
      <w:r>
        <w:rPr>
          <w:rFonts w:ascii="Times New Roman" w:hAnsi="Times New Roman"/>
          <w:sz w:val="28"/>
          <w:szCs w:val="24"/>
          <w:lang w:val="uk-UA"/>
        </w:rPr>
        <w:t>випадків.</w:t>
      </w:r>
    </w:p>
    <w:p w:rsidR="00130DD2" w:rsidRPr="00130DD2" w:rsidRDefault="00130DD2" w:rsidP="00130DD2">
      <w:pPr>
        <w:spacing w:after="0" w:line="240" w:lineRule="auto"/>
        <w:ind w:firstLine="567"/>
        <w:jc w:val="both"/>
        <w:rPr>
          <w:rFonts w:ascii="Times New Roman" w:hAnsi="Times New Roman"/>
          <w:sz w:val="28"/>
          <w:szCs w:val="24"/>
          <w:lang w:val="uk-UA"/>
        </w:rPr>
      </w:pPr>
      <w:r w:rsidRPr="00130DD2">
        <w:rPr>
          <w:rFonts w:ascii="Times New Roman" w:hAnsi="Times New Roman"/>
          <w:sz w:val="28"/>
          <w:szCs w:val="24"/>
          <w:lang w:val="uk-UA"/>
        </w:rPr>
        <w:t>За поточний рік вперше виявлено</w:t>
      </w:r>
      <w:r>
        <w:rPr>
          <w:rFonts w:ascii="Times New Roman" w:hAnsi="Times New Roman"/>
          <w:sz w:val="28"/>
          <w:szCs w:val="24"/>
          <w:lang w:val="uk-UA"/>
        </w:rPr>
        <w:t xml:space="preserve">: </w:t>
      </w:r>
      <w:r w:rsidRPr="00130DD2">
        <w:rPr>
          <w:rFonts w:ascii="Times New Roman" w:hAnsi="Times New Roman"/>
          <w:sz w:val="28"/>
          <w:szCs w:val="24"/>
          <w:lang w:val="uk-UA"/>
        </w:rPr>
        <w:t xml:space="preserve"> </w:t>
      </w:r>
    </w:p>
    <w:p w:rsidR="00130DD2" w:rsidRPr="00130DD2" w:rsidRDefault="00130DD2" w:rsidP="00130DD2">
      <w:pPr>
        <w:pStyle w:val="af8"/>
        <w:numPr>
          <w:ilvl w:val="0"/>
          <w:numId w:val="14"/>
        </w:numPr>
        <w:spacing w:after="0" w:line="240" w:lineRule="auto"/>
        <w:ind w:left="851" w:hanging="284"/>
        <w:jc w:val="both"/>
        <w:rPr>
          <w:rFonts w:ascii="Times New Roman" w:hAnsi="Times New Roman"/>
          <w:sz w:val="28"/>
          <w:szCs w:val="24"/>
          <w:lang w:val="uk-UA"/>
        </w:rPr>
      </w:pPr>
      <w:r w:rsidRPr="00130DD2">
        <w:rPr>
          <w:rFonts w:ascii="Times New Roman" w:hAnsi="Times New Roman"/>
          <w:sz w:val="28"/>
          <w:szCs w:val="24"/>
          <w:lang w:val="uk-UA"/>
        </w:rPr>
        <w:t xml:space="preserve">Гепатит В-С – 3 </w:t>
      </w:r>
      <w:r>
        <w:rPr>
          <w:rFonts w:ascii="Times New Roman" w:hAnsi="Times New Roman"/>
          <w:sz w:val="28"/>
          <w:szCs w:val="24"/>
          <w:lang w:val="uk-UA"/>
        </w:rPr>
        <w:t>випадки;</w:t>
      </w:r>
    </w:p>
    <w:p w:rsidR="00130DD2" w:rsidRPr="00130DD2" w:rsidRDefault="00130DD2" w:rsidP="00130DD2">
      <w:pPr>
        <w:pStyle w:val="af8"/>
        <w:numPr>
          <w:ilvl w:val="0"/>
          <w:numId w:val="14"/>
        </w:numPr>
        <w:spacing w:after="0" w:line="240" w:lineRule="auto"/>
        <w:ind w:left="851" w:hanging="284"/>
        <w:jc w:val="both"/>
        <w:rPr>
          <w:rFonts w:ascii="Times New Roman" w:hAnsi="Times New Roman"/>
          <w:sz w:val="28"/>
          <w:szCs w:val="24"/>
          <w:lang w:val="uk-UA"/>
        </w:rPr>
      </w:pPr>
      <w:r w:rsidRPr="00130DD2">
        <w:rPr>
          <w:rFonts w:ascii="Times New Roman" w:hAnsi="Times New Roman"/>
          <w:sz w:val="28"/>
          <w:szCs w:val="24"/>
          <w:lang w:val="uk-UA"/>
        </w:rPr>
        <w:t xml:space="preserve">ВІЛ – 1 </w:t>
      </w:r>
      <w:r>
        <w:rPr>
          <w:rFonts w:ascii="Times New Roman" w:hAnsi="Times New Roman"/>
          <w:sz w:val="28"/>
          <w:szCs w:val="24"/>
          <w:lang w:val="uk-UA"/>
        </w:rPr>
        <w:t>випадок;</w:t>
      </w:r>
    </w:p>
    <w:p w:rsidR="00130DD2" w:rsidRPr="00130DD2" w:rsidRDefault="00130DD2" w:rsidP="00130DD2">
      <w:pPr>
        <w:pStyle w:val="af8"/>
        <w:numPr>
          <w:ilvl w:val="0"/>
          <w:numId w:val="14"/>
        </w:numPr>
        <w:spacing w:after="0" w:line="240" w:lineRule="auto"/>
        <w:ind w:left="851" w:hanging="284"/>
        <w:jc w:val="both"/>
        <w:rPr>
          <w:rFonts w:ascii="Times New Roman" w:hAnsi="Times New Roman"/>
          <w:sz w:val="28"/>
          <w:szCs w:val="24"/>
          <w:lang w:val="uk-UA"/>
        </w:rPr>
      </w:pPr>
      <w:r w:rsidRPr="00130DD2">
        <w:rPr>
          <w:rFonts w:ascii="Times New Roman" w:hAnsi="Times New Roman"/>
          <w:sz w:val="28"/>
          <w:szCs w:val="24"/>
          <w:lang w:val="uk-UA"/>
        </w:rPr>
        <w:t xml:space="preserve">Туберкульоз </w:t>
      </w:r>
      <w:r>
        <w:rPr>
          <w:rFonts w:ascii="Times New Roman" w:hAnsi="Times New Roman"/>
          <w:sz w:val="28"/>
          <w:szCs w:val="24"/>
          <w:lang w:val="uk-UA"/>
        </w:rPr>
        <w:t xml:space="preserve">– </w:t>
      </w:r>
      <w:r w:rsidRPr="00130DD2">
        <w:rPr>
          <w:rFonts w:ascii="Times New Roman" w:hAnsi="Times New Roman"/>
          <w:sz w:val="28"/>
          <w:szCs w:val="24"/>
          <w:lang w:val="uk-UA"/>
        </w:rPr>
        <w:t>4</w:t>
      </w:r>
      <w:r>
        <w:rPr>
          <w:rFonts w:ascii="Times New Roman" w:hAnsi="Times New Roman"/>
          <w:sz w:val="28"/>
          <w:szCs w:val="24"/>
          <w:lang w:val="uk-UA"/>
        </w:rPr>
        <w:t xml:space="preserve"> випадки.</w:t>
      </w:r>
    </w:p>
    <w:p w:rsidR="000E3324" w:rsidRDefault="000E3324" w:rsidP="000E3324">
      <w:pPr>
        <w:spacing w:after="0" w:line="240" w:lineRule="auto"/>
        <w:ind w:firstLine="567"/>
        <w:jc w:val="both"/>
        <w:rPr>
          <w:rFonts w:ascii="Times New Roman" w:hAnsi="Times New Roman"/>
          <w:sz w:val="28"/>
          <w:szCs w:val="24"/>
          <w:lang w:val="uk-UA"/>
        </w:rPr>
      </w:pPr>
    </w:p>
    <w:p w:rsidR="000E3324" w:rsidRPr="000E3324" w:rsidRDefault="000E3324" w:rsidP="000E3324">
      <w:pPr>
        <w:spacing w:after="0" w:line="240" w:lineRule="auto"/>
        <w:ind w:firstLine="567"/>
        <w:jc w:val="both"/>
        <w:rPr>
          <w:rFonts w:ascii="Times New Roman" w:hAnsi="Times New Roman"/>
          <w:sz w:val="28"/>
          <w:szCs w:val="24"/>
          <w:lang w:val="uk-UA"/>
        </w:rPr>
      </w:pPr>
      <w:r w:rsidRPr="000E3324">
        <w:rPr>
          <w:rFonts w:ascii="Times New Roman" w:hAnsi="Times New Roman"/>
          <w:sz w:val="28"/>
          <w:szCs w:val="24"/>
          <w:lang w:val="uk-UA"/>
        </w:rPr>
        <w:t>Всі пацієнти отримують консультування та обстеження на базі нашого закладу.</w:t>
      </w:r>
    </w:p>
    <w:p w:rsidR="00130DD2" w:rsidRPr="000E3324" w:rsidRDefault="000E3324" w:rsidP="000E3324">
      <w:pPr>
        <w:spacing w:after="0" w:line="240" w:lineRule="auto"/>
        <w:ind w:firstLine="567"/>
        <w:jc w:val="both"/>
        <w:rPr>
          <w:rFonts w:ascii="Times New Roman" w:hAnsi="Times New Roman"/>
          <w:sz w:val="28"/>
          <w:szCs w:val="24"/>
          <w:lang w:val="uk-UA"/>
        </w:rPr>
      </w:pPr>
      <w:r w:rsidRPr="000E3324">
        <w:rPr>
          <w:rFonts w:ascii="Times New Roman" w:hAnsi="Times New Roman"/>
          <w:sz w:val="28"/>
          <w:szCs w:val="24"/>
          <w:lang w:val="uk-UA"/>
        </w:rPr>
        <w:t>З метою своєчасного виявлення та якісного супроводження пацієнтів з ВІЛ, укладено договір про співпрацю з БО «100% життя»</w:t>
      </w:r>
    </w:p>
    <w:p w:rsidR="000E3324" w:rsidRPr="000E3324" w:rsidRDefault="000E3324" w:rsidP="000E3324">
      <w:pPr>
        <w:spacing w:after="0" w:line="240" w:lineRule="auto"/>
        <w:ind w:firstLine="567"/>
        <w:jc w:val="both"/>
        <w:rPr>
          <w:rFonts w:ascii="Times New Roman" w:hAnsi="Times New Roman"/>
          <w:sz w:val="28"/>
          <w:szCs w:val="24"/>
          <w:lang w:val="uk-UA"/>
        </w:rPr>
      </w:pPr>
      <w:r w:rsidRPr="000E3324">
        <w:rPr>
          <w:rFonts w:ascii="Times New Roman" w:hAnsi="Times New Roman"/>
          <w:sz w:val="28"/>
          <w:szCs w:val="24"/>
          <w:lang w:val="uk-UA"/>
        </w:rPr>
        <w:t xml:space="preserve">Кількість вакцинованого населення за поточний рік збільшилося з 58 % до 82%, відповідно до плану, що є якісним показником у виконанні профілактики інфекційних </w:t>
      </w:r>
      <w:proofErr w:type="spellStart"/>
      <w:r w:rsidRPr="000E3324">
        <w:rPr>
          <w:rFonts w:ascii="Times New Roman" w:hAnsi="Times New Roman"/>
          <w:sz w:val="28"/>
          <w:szCs w:val="24"/>
          <w:lang w:val="uk-UA"/>
        </w:rPr>
        <w:t>хвороб</w:t>
      </w:r>
      <w:proofErr w:type="spellEnd"/>
      <w:r w:rsidRPr="000E3324">
        <w:rPr>
          <w:rFonts w:ascii="Times New Roman" w:hAnsi="Times New Roman"/>
          <w:sz w:val="28"/>
          <w:szCs w:val="24"/>
          <w:lang w:val="uk-UA"/>
        </w:rPr>
        <w:t xml:space="preserve"> у Петрівській громаді.</w:t>
      </w:r>
    </w:p>
    <w:p w:rsidR="000E3324" w:rsidRPr="000E3324" w:rsidRDefault="000E3324" w:rsidP="000E3324">
      <w:pPr>
        <w:spacing w:after="0" w:line="240" w:lineRule="auto"/>
        <w:ind w:firstLine="567"/>
        <w:jc w:val="both"/>
        <w:rPr>
          <w:rFonts w:ascii="Times New Roman" w:hAnsi="Times New Roman"/>
          <w:sz w:val="28"/>
          <w:szCs w:val="24"/>
          <w:lang w:val="uk-UA"/>
        </w:rPr>
      </w:pPr>
      <w:r w:rsidRPr="000E3324">
        <w:rPr>
          <w:rFonts w:ascii="Times New Roman" w:hAnsi="Times New Roman"/>
          <w:sz w:val="28"/>
          <w:szCs w:val="24"/>
          <w:lang w:val="uk-UA"/>
        </w:rPr>
        <w:t xml:space="preserve">COVID-19 </w:t>
      </w:r>
      <w:proofErr w:type="spellStart"/>
      <w:r w:rsidRPr="000E3324">
        <w:rPr>
          <w:rFonts w:ascii="Times New Roman" w:hAnsi="Times New Roman"/>
          <w:sz w:val="28"/>
          <w:szCs w:val="24"/>
          <w:lang w:val="uk-UA"/>
        </w:rPr>
        <w:t>вакц</w:t>
      </w:r>
      <w:r>
        <w:rPr>
          <w:rFonts w:ascii="Times New Roman" w:hAnsi="Times New Roman"/>
          <w:sz w:val="28"/>
          <w:szCs w:val="24"/>
          <w:lang w:val="uk-UA"/>
        </w:rPr>
        <w:t>и</w:t>
      </w:r>
      <w:r w:rsidRPr="000E3324">
        <w:rPr>
          <w:rFonts w:ascii="Times New Roman" w:hAnsi="Times New Roman"/>
          <w:sz w:val="28"/>
          <w:szCs w:val="24"/>
          <w:lang w:val="uk-UA"/>
        </w:rPr>
        <w:t>нальний</w:t>
      </w:r>
      <w:proofErr w:type="spellEnd"/>
      <w:r w:rsidRPr="000E3324">
        <w:rPr>
          <w:rFonts w:ascii="Times New Roman" w:hAnsi="Times New Roman"/>
          <w:sz w:val="28"/>
          <w:szCs w:val="24"/>
          <w:lang w:val="uk-UA"/>
        </w:rPr>
        <w:t xml:space="preserve"> комплекс за поточний рік отримали 6465 осіб (це  близько 70% дорослого населення громади.  Щеплення отримали і групи ризику та люди  віком 60+, ця категорія пацієнтів на 10% збільшила показники вакцинованих, порівняно з 2021 роком. В 2022 році розпочалася і дитяча вакцинація від COVID-19. Вакциновано 41 дитину, віком з 12 до 17 років.</w:t>
      </w:r>
    </w:p>
    <w:p w:rsidR="000E3324" w:rsidRPr="000E3324" w:rsidRDefault="000E3324" w:rsidP="000E3324">
      <w:pPr>
        <w:spacing w:after="0" w:line="240" w:lineRule="auto"/>
        <w:ind w:firstLine="567"/>
        <w:jc w:val="both"/>
        <w:rPr>
          <w:rFonts w:ascii="Times New Roman" w:hAnsi="Times New Roman"/>
          <w:sz w:val="28"/>
          <w:szCs w:val="24"/>
          <w:lang w:val="uk-UA"/>
        </w:rPr>
      </w:pPr>
      <w:r w:rsidRPr="000E3324">
        <w:rPr>
          <w:rFonts w:ascii="Times New Roman" w:hAnsi="Times New Roman"/>
          <w:sz w:val="28"/>
          <w:szCs w:val="24"/>
          <w:lang w:val="uk-UA"/>
        </w:rPr>
        <w:t xml:space="preserve">В 2022 році 9 місяців функціонувало відділення невідкладної допомоги. Прийнято викликів та здійснено  453 виїзди до пацієнтів Петрівської громади. </w:t>
      </w:r>
    </w:p>
    <w:p w:rsidR="00130DD2" w:rsidRDefault="00130DD2" w:rsidP="00156DB0">
      <w:pPr>
        <w:spacing w:after="0" w:line="240" w:lineRule="auto"/>
        <w:ind w:firstLine="567"/>
        <w:jc w:val="both"/>
        <w:rPr>
          <w:lang w:val="uk-UA"/>
        </w:rPr>
      </w:pPr>
    </w:p>
    <w:p w:rsidR="006162F1" w:rsidRPr="008B6618" w:rsidRDefault="00D40769" w:rsidP="006162F1">
      <w:pPr>
        <w:spacing w:after="0" w:line="240" w:lineRule="auto"/>
        <w:ind w:firstLine="720"/>
        <w:jc w:val="both"/>
        <w:rPr>
          <w:rFonts w:ascii="Times New Roman" w:eastAsia="Times New Roman" w:hAnsi="Times New Roman"/>
          <w:sz w:val="24"/>
          <w:szCs w:val="24"/>
          <w:lang w:val="uk-UA" w:eastAsia="ru-RU"/>
        </w:rPr>
      </w:pPr>
      <w:r>
        <w:rPr>
          <w:rFonts w:ascii="Times New Roman" w:eastAsia="Times New Roman" w:hAnsi="Times New Roman"/>
          <w:sz w:val="28"/>
          <w:szCs w:val="28"/>
          <w:lang w:val="uk-UA" w:eastAsia="ru-RU"/>
        </w:rPr>
        <w:t xml:space="preserve">Вторинна медична допомога в </w:t>
      </w:r>
      <w:r w:rsidRPr="00E5635F">
        <w:rPr>
          <w:rFonts w:ascii="Times New Roman" w:eastAsia="Times New Roman" w:hAnsi="Times New Roman"/>
          <w:color w:val="000000" w:themeColor="text1"/>
          <w:sz w:val="28"/>
          <w:szCs w:val="28"/>
          <w:lang w:val="uk-UA" w:eastAsia="ru-RU"/>
        </w:rPr>
        <w:t>Г</w:t>
      </w:r>
      <w:r w:rsidR="006162F1" w:rsidRPr="00E5635F">
        <w:rPr>
          <w:rFonts w:ascii="Times New Roman" w:eastAsia="Times New Roman" w:hAnsi="Times New Roman"/>
          <w:color w:val="000000" w:themeColor="text1"/>
          <w:sz w:val="28"/>
          <w:szCs w:val="28"/>
          <w:lang w:val="uk-UA" w:eastAsia="ru-RU"/>
        </w:rPr>
        <w:t xml:space="preserve">ромаді надається комунальним некомерційним підприємством «Петрівський </w:t>
      </w:r>
      <w:r w:rsidR="00744D24" w:rsidRPr="00E5635F">
        <w:rPr>
          <w:rFonts w:ascii="Times New Roman" w:eastAsia="Times New Roman" w:hAnsi="Times New Roman"/>
          <w:color w:val="000000" w:themeColor="text1"/>
          <w:sz w:val="28"/>
          <w:szCs w:val="28"/>
          <w:lang w:val="uk-UA" w:eastAsia="ru-RU"/>
        </w:rPr>
        <w:t>к</w:t>
      </w:r>
      <w:r w:rsidR="006162F1" w:rsidRPr="00E5635F">
        <w:rPr>
          <w:rFonts w:ascii="Times New Roman" w:eastAsia="Times New Roman" w:hAnsi="Times New Roman"/>
          <w:color w:val="000000" w:themeColor="text1"/>
          <w:sz w:val="28"/>
          <w:szCs w:val="28"/>
          <w:lang w:val="uk-UA" w:eastAsia="ru-RU"/>
        </w:rPr>
        <w:t>онсультативно-діагности</w:t>
      </w:r>
      <w:r w:rsidRPr="00E5635F">
        <w:rPr>
          <w:rFonts w:ascii="Times New Roman" w:eastAsia="Times New Roman" w:hAnsi="Times New Roman"/>
          <w:color w:val="000000" w:themeColor="text1"/>
          <w:sz w:val="28"/>
          <w:szCs w:val="28"/>
          <w:lang w:val="uk-UA" w:eastAsia="ru-RU"/>
        </w:rPr>
        <w:t>чний центр», який функціонує в Г</w:t>
      </w:r>
      <w:r w:rsidR="006162F1" w:rsidRPr="00E5635F">
        <w:rPr>
          <w:rFonts w:ascii="Times New Roman" w:eastAsia="Times New Roman" w:hAnsi="Times New Roman"/>
          <w:color w:val="000000" w:themeColor="text1"/>
          <w:sz w:val="28"/>
          <w:szCs w:val="28"/>
          <w:lang w:val="uk-UA" w:eastAsia="ru-RU"/>
        </w:rPr>
        <w:t>ромаді з 2019 року</w:t>
      </w:r>
      <w:r w:rsidR="006162F1" w:rsidRPr="008B6618">
        <w:rPr>
          <w:rFonts w:ascii="Times New Roman" w:eastAsia="Times New Roman" w:hAnsi="Times New Roman"/>
          <w:sz w:val="24"/>
          <w:szCs w:val="24"/>
          <w:lang w:val="uk-UA" w:eastAsia="ru-RU"/>
        </w:rPr>
        <w:t>.</w:t>
      </w:r>
    </w:p>
    <w:p w:rsidR="006162F1" w:rsidRPr="008B6618" w:rsidRDefault="006162F1" w:rsidP="006162F1">
      <w:pPr>
        <w:spacing w:after="0" w:line="240" w:lineRule="auto"/>
        <w:ind w:firstLine="720"/>
        <w:jc w:val="both"/>
        <w:rPr>
          <w:rFonts w:ascii="Times New Roman" w:eastAsia="Times New Roman" w:hAnsi="Times New Roman"/>
          <w:sz w:val="24"/>
          <w:szCs w:val="24"/>
          <w:lang w:val="uk-UA" w:eastAsia="ru-RU"/>
        </w:rPr>
      </w:pPr>
    </w:p>
    <w:p w:rsidR="006162F1" w:rsidRPr="008B6618" w:rsidRDefault="006162F1" w:rsidP="006162F1">
      <w:pPr>
        <w:spacing w:after="0" w:line="276" w:lineRule="auto"/>
        <w:jc w:val="center"/>
        <w:rPr>
          <w:rFonts w:ascii="Times New Roman" w:hAnsi="Times New Roman"/>
          <w:b/>
          <w:i/>
          <w:sz w:val="24"/>
          <w:szCs w:val="24"/>
          <w:lang w:val="uk-UA"/>
        </w:rPr>
      </w:pPr>
      <w:r w:rsidRPr="008B6618">
        <w:rPr>
          <w:rFonts w:ascii="Times New Roman" w:hAnsi="Times New Roman"/>
          <w:b/>
          <w:i/>
          <w:sz w:val="24"/>
          <w:szCs w:val="24"/>
          <w:lang w:val="uk-UA"/>
        </w:rPr>
        <w:lastRenderedPageBreak/>
        <w:t>Кількість відвідувань спеціалістів КДЦ</w:t>
      </w:r>
    </w:p>
    <w:p w:rsidR="006162F1" w:rsidRPr="008B6618" w:rsidRDefault="006162F1" w:rsidP="006162F1">
      <w:pPr>
        <w:spacing w:after="0" w:line="276" w:lineRule="auto"/>
        <w:jc w:val="center"/>
        <w:rPr>
          <w:rFonts w:ascii="Times New Roman" w:hAnsi="Times New Roman"/>
          <w:b/>
          <w:i/>
          <w:sz w:val="24"/>
          <w:szCs w:val="24"/>
          <w:lang w:val="uk-UA"/>
        </w:rPr>
      </w:pPr>
    </w:p>
    <w:p w:rsidR="006162F1" w:rsidRPr="008B6618" w:rsidRDefault="006162F1" w:rsidP="006162F1">
      <w:pPr>
        <w:spacing w:after="0" w:line="276" w:lineRule="auto"/>
        <w:jc w:val="center"/>
        <w:rPr>
          <w:rFonts w:ascii="Times New Roman" w:hAnsi="Times New Roman"/>
          <w:b/>
          <w:i/>
          <w:sz w:val="32"/>
          <w:szCs w:val="32"/>
          <w:lang w:val="uk-UA"/>
        </w:rPr>
      </w:pPr>
      <w:r w:rsidRPr="008B6618">
        <w:rPr>
          <w:rFonts w:ascii="Times New Roman" w:hAnsi="Times New Roman"/>
          <w:b/>
          <w:i/>
          <w:noProof/>
        </w:rPr>
        <w:drawing>
          <wp:inline distT="0" distB="0" distL="0" distR="0" wp14:anchorId="12CED5AA" wp14:editId="23E78445">
            <wp:extent cx="5972175" cy="3333750"/>
            <wp:effectExtent l="0" t="0" r="9525" b="0"/>
            <wp:docPr id="18" name="Діагра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02C2B" w:rsidRDefault="00602C2B" w:rsidP="006162F1">
      <w:pPr>
        <w:tabs>
          <w:tab w:val="left" w:pos="0"/>
          <w:tab w:val="left" w:pos="8520"/>
          <w:tab w:val="left" w:pos="8804"/>
        </w:tabs>
        <w:autoSpaceDE w:val="0"/>
        <w:autoSpaceDN w:val="0"/>
        <w:adjustRightInd w:val="0"/>
        <w:spacing w:after="0" w:line="240" w:lineRule="auto"/>
        <w:ind w:firstLine="567"/>
        <w:jc w:val="both"/>
        <w:rPr>
          <w:rFonts w:ascii="Times New Roman" w:eastAsia="Times New Roman" w:hAnsi="Times New Roman"/>
          <w:sz w:val="28"/>
          <w:szCs w:val="28"/>
          <w:lang w:val="uk-UA" w:eastAsia="ru-RU"/>
        </w:rPr>
      </w:pPr>
    </w:p>
    <w:p w:rsidR="00602C2B" w:rsidRDefault="00602C2B" w:rsidP="006162F1">
      <w:pPr>
        <w:tabs>
          <w:tab w:val="left" w:pos="0"/>
          <w:tab w:val="left" w:pos="8520"/>
          <w:tab w:val="left" w:pos="8804"/>
        </w:tabs>
        <w:autoSpaceDE w:val="0"/>
        <w:autoSpaceDN w:val="0"/>
        <w:adjustRightInd w:val="0"/>
        <w:spacing w:after="0" w:line="240" w:lineRule="auto"/>
        <w:ind w:firstLine="567"/>
        <w:jc w:val="both"/>
        <w:rPr>
          <w:rFonts w:ascii="Times New Roman" w:eastAsia="Times New Roman" w:hAnsi="Times New Roman"/>
          <w:sz w:val="28"/>
          <w:szCs w:val="28"/>
          <w:lang w:val="uk-UA" w:eastAsia="ru-RU"/>
        </w:rPr>
      </w:pPr>
    </w:p>
    <w:p w:rsidR="006162F1" w:rsidRPr="008B6618" w:rsidRDefault="006162F1" w:rsidP="006162F1">
      <w:pPr>
        <w:tabs>
          <w:tab w:val="left" w:pos="0"/>
          <w:tab w:val="left" w:pos="8520"/>
          <w:tab w:val="left" w:pos="8804"/>
        </w:tabs>
        <w:autoSpaceDE w:val="0"/>
        <w:autoSpaceDN w:val="0"/>
        <w:adjustRightInd w:val="0"/>
        <w:spacing w:after="0" w:line="240" w:lineRule="auto"/>
        <w:ind w:firstLine="567"/>
        <w:jc w:val="both"/>
        <w:rPr>
          <w:rFonts w:ascii="Times New Roman" w:eastAsia="Times New Roman" w:hAnsi="Times New Roman"/>
          <w:sz w:val="28"/>
          <w:szCs w:val="28"/>
          <w:lang w:val="uk-UA" w:eastAsia="ru-RU"/>
        </w:rPr>
      </w:pPr>
      <w:r w:rsidRPr="008B6618">
        <w:rPr>
          <w:rFonts w:ascii="Times New Roman" w:eastAsia="Times New Roman" w:hAnsi="Times New Roman"/>
          <w:sz w:val="28"/>
          <w:szCs w:val="28"/>
          <w:lang w:val="uk-UA" w:eastAsia="ru-RU"/>
        </w:rPr>
        <w:t xml:space="preserve">Кадрове </w:t>
      </w:r>
      <w:r w:rsidR="00D40769">
        <w:rPr>
          <w:rFonts w:ascii="Times New Roman" w:eastAsia="Times New Roman" w:hAnsi="Times New Roman"/>
          <w:sz w:val="28"/>
          <w:szCs w:val="28"/>
          <w:lang w:val="uk-UA" w:eastAsia="ru-RU"/>
        </w:rPr>
        <w:t xml:space="preserve">забезпечення медичних закладів </w:t>
      </w:r>
      <w:r w:rsidR="00D40769" w:rsidRPr="00E5635F">
        <w:rPr>
          <w:rFonts w:ascii="Times New Roman" w:eastAsia="Times New Roman" w:hAnsi="Times New Roman"/>
          <w:color w:val="000000" w:themeColor="text1"/>
          <w:sz w:val="28"/>
          <w:szCs w:val="28"/>
          <w:lang w:val="uk-UA" w:eastAsia="ru-RU"/>
        </w:rPr>
        <w:t>Г</w:t>
      </w:r>
      <w:r w:rsidR="00D40769">
        <w:rPr>
          <w:rFonts w:ascii="Times New Roman" w:eastAsia="Times New Roman" w:hAnsi="Times New Roman"/>
          <w:sz w:val="28"/>
          <w:szCs w:val="28"/>
          <w:lang w:val="uk-UA" w:eastAsia="ru-RU"/>
        </w:rPr>
        <w:t xml:space="preserve">ромади </w:t>
      </w:r>
      <w:r w:rsidRPr="008B6618">
        <w:rPr>
          <w:rFonts w:ascii="Times New Roman" w:eastAsia="Times New Roman" w:hAnsi="Times New Roman"/>
          <w:sz w:val="28"/>
          <w:szCs w:val="28"/>
          <w:lang w:val="uk-UA" w:eastAsia="ru-RU"/>
        </w:rPr>
        <w:t xml:space="preserve"> як і в цілому по області, кра</w:t>
      </w:r>
      <w:r w:rsidR="00D40769">
        <w:rPr>
          <w:rFonts w:ascii="Times New Roman" w:eastAsia="Times New Roman" w:hAnsi="Times New Roman"/>
          <w:sz w:val="28"/>
          <w:szCs w:val="28"/>
          <w:lang w:val="uk-UA" w:eastAsia="ru-RU"/>
        </w:rPr>
        <w:t>їні, залишається напруженим. У к</w:t>
      </w:r>
      <w:r w:rsidRPr="008B6618">
        <w:rPr>
          <w:rFonts w:ascii="Times New Roman" w:eastAsia="Times New Roman" w:hAnsi="Times New Roman"/>
          <w:sz w:val="28"/>
          <w:szCs w:val="28"/>
          <w:lang w:val="uk-UA" w:eastAsia="ru-RU"/>
        </w:rPr>
        <w:t>онсультативно-діагностичному центрі існує потреба в лікарях за спеціальностями: кардіологія, травматологія, фтизіатрія, психіатрія, наркологія, ультразвукова діагностика.</w:t>
      </w:r>
    </w:p>
    <w:p w:rsidR="006162F1" w:rsidRPr="008B6618" w:rsidRDefault="006162F1" w:rsidP="006162F1">
      <w:pPr>
        <w:tabs>
          <w:tab w:val="left" w:pos="0"/>
          <w:tab w:val="left" w:pos="8520"/>
          <w:tab w:val="left" w:pos="8804"/>
        </w:tabs>
        <w:autoSpaceDE w:val="0"/>
        <w:autoSpaceDN w:val="0"/>
        <w:adjustRightInd w:val="0"/>
        <w:spacing w:after="0" w:line="240" w:lineRule="auto"/>
        <w:ind w:firstLine="567"/>
        <w:jc w:val="both"/>
        <w:rPr>
          <w:rFonts w:ascii="Times New Roman" w:eastAsia="Times New Roman" w:hAnsi="Times New Roman"/>
          <w:sz w:val="28"/>
          <w:szCs w:val="28"/>
          <w:lang w:val="uk-UA" w:eastAsia="ru-RU"/>
        </w:rPr>
      </w:pPr>
      <w:r w:rsidRPr="008B6618">
        <w:rPr>
          <w:rFonts w:ascii="Times New Roman" w:eastAsia="Times New Roman" w:hAnsi="Times New Roman"/>
          <w:sz w:val="28"/>
          <w:szCs w:val="28"/>
          <w:lang w:val="uk-UA" w:eastAsia="ru-RU"/>
        </w:rPr>
        <w:t xml:space="preserve">Станом на </w:t>
      </w:r>
      <w:r w:rsidR="009C0A8E">
        <w:rPr>
          <w:rFonts w:ascii="Times New Roman" w:eastAsia="Times New Roman" w:hAnsi="Times New Roman"/>
          <w:sz w:val="28"/>
          <w:szCs w:val="28"/>
          <w:lang w:val="uk-UA" w:eastAsia="ru-RU"/>
        </w:rPr>
        <w:t>01</w:t>
      </w:r>
      <w:r w:rsidRPr="008B6618">
        <w:rPr>
          <w:rFonts w:ascii="Times New Roman" w:eastAsia="Times New Roman" w:hAnsi="Times New Roman"/>
          <w:sz w:val="28"/>
          <w:szCs w:val="28"/>
          <w:lang w:val="uk-UA" w:eastAsia="ru-RU"/>
        </w:rPr>
        <w:t xml:space="preserve"> грудня 202</w:t>
      </w:r>
      <w:r w:rsidR="009C0A8E">
        <w:rPr>
          <w:rFonts w:ascii="Times New Roman" w:eastAsia="Times New Roman" w:hAnsi="Times New Roman"/>
          <w:sz w:val="28"/>
          <w:szCs w:val="28"/>
          <w:lang w:val="uk-UA" w:eastAsia="ru-RU"/>
        </w:rPr>
        <w:t>2</w:t>
      </w:r>
      <w:r w:rsidRPr="008B6618">
        <w:rPr>
          <w:rFonts w:ascii="Times New Roman" w:eastAsia="Times New Roman" w:hAnsi="Times New Roman"/>
          <w:sz w:val="28"/>
          <w:szCs w:val="28"/>
          <w:lang w:val="uk-UA" w:eastAsia="ru-RU"/>
        </w:rPr>
        <w:t xml:space="preserve"> року кількість працюючих по КНП «Петрівський КДЦ» складає </w:t>
      </w:r>
      <w:r w:rsidR="009C0A8E">
        <w:rPr>
          <w:rFonts w:ascii="Times New Roman" w:eastAsia="Times New Roman" w:hAnsi="Times New Roman"/>
          <w:sz w:val="28"/>
          <w:szCs w:val="28"/>
          <w:lang w:val="uk-UA" w:eastAsia="ru-RU"/>
        </w:rPr>
        <w:t>56,5 штатних одиниць</w:t>
      </w:r>
      <w:r w:rsidR="00034B85">
        <w:rPr>
          <w:rFonts w:ascii="Times New Roman" w:eastAsia="Times New Roman" w:hAnsi="Times New Roman"/>
          <w:sz w:val="28"/>
          <w:szCs w:val="28"/>
          <w:lang w:val="uk-UA" w:eastAsia="ru-RU"/>
        </w:rPr>
        <w:t>.</w:t>
      </w:r>
    </w:p>
    <w:p w:rsidR="006162F1" w:rsidRDefault="006162F1" w:rsidP="006162F1">
      <w:pPr>
        <w:tabs>
          <w:tab w:val="left" w:pos="0"/>
          <w:tab w:val="left" w:pos="8520"/>
          <w:tab w:val="left" w:pos="8804"/>
        </w:tabs>
        <w:autoSpaceDE w:val="0"/>
        <w:autoSpaceDN w:val="0"/>
        <w:adjustRightInd w:val="0"/>
        <w:spacing w:after="0" w:line="240" w:lineRule="auto"/>
        <w:ind w:firstLine="567"/>
        <w:jc w:val="both"/>
        <w:rPr>
          <w:rFonts w:ascii="Times New Roman" w:eastAsia="Times New Roman" w:hAnsi="Times New Roman"/>
          <w:sz w:val="28"/>
          <w:szCs w:val="28"/>
          <w:lang w:val="uk-UA" w:eastAsia="ru-RU"/>
        </w:rPr>
      </w:pPr>
      <w:r w:rsidRPr="008B6618">
        <w:rPr>
          <w:rFonts w:ascii="Times New Roman" w:eastAsia="Times New Roman" w:hAnsi="Times New Roman"/>
          <w:sz w:val="28"/>
          <w:szCs w:val="28"/>
          <w:lang w:val="uk-UA" w:eastAsia="ru-RU"/>
        </w:rPr>
        <w:t xml:space="preserve">Лікарська допомога надається з 12 спеціальностей. </w:t>
      </w:r>
    </w:p>
    <w:p w:rsidR="00057CF9" w:rsidRPr="00334769" w:rsidRDefault="00057CF9" w:rsidP="00057CF9">
      <w:pPr>
        <w:pStyle w:val="af8"/>
        <w:spacing w:line="240" w:lineRule="auto"/>
        <w:ind w:left="0" w:firstLine="567"/>
        <w:jc w:val="both"/>
        <w:rPr>
          <w:rFonts w:ascii="Times New Roman" w:hAnsi="Times New Roman"/>
          <w:sz w:val="28"/>
          <w:szCs w:val="28"/>
          <w:lang w:val="uk-UA"/>
        </w:rPr>
      </w:pPr>
      <w:r w:rsidRPr="008B6618">
        <w:rPr>
          <w:rFonts w:ascii="Times New Roman" w:hAnsi="Times New Roman"/>
          <w:sz w:val="28"/>
          <w:szCs w:val="28"/>
          <w:lang w:val="uk-UA"/>
        </w:rPr>
        <w:t>Ко</w:t>
      </w:r>
      <w:r w:rsidRPr="00334769">
        <w:rPr>
          <w:rFonts w:ascii="Times New Roman" w:hAnsi="Times New Roman"/>
          <w:sz w:val="28"/>
          <w:szCs w:val="28"/>
          <w:lang w:val="uk-UA"/>
        </w:rPr>
        <w:t>м</w:t>
      </w:r>
      <w:r w:rsidRPr="008B6618">
        <w:rPr>
          <w:rFonts w:ascii="Times New Roman" w:hAnsi="Times New Roman"/>
          <w:sz w:val="28"/>
          <w:szCs w:val="28"/>
          <w:lang w:val="uk-UA"/>
        </w:rPr>
        <w:t>у</w:t>
      </w:r>
      <w:r w:rsidRPr="00334769">
        <w:rPr>
          <w:rFonts w:ascii="Times New Roman" w:hAnsi="Times New Roman"/>
          <w:sz w:val="28"/>
          <w:szCs w:val="28"/>
          <w:lang w:val="uk-UA"/>
        </w:rPr>
        <w:t>на</w:t>
      </w:r>
      <w:r w:rsidRPr="008B6618">
        <w:rPr>
          <w:rFonts w:ascii="Times New Roman" w:hAnsi="Times New Roman"/>
          <w:sz w:val="28"/>
          <w:szCs w:val="28"/>
          <w:lang w:val="uk-UA"/>
        </w:rPr>
        <w:t>ль</w:t>
      </w:r>
      <w:r w:rsidRPr="00334769">
        <w:rPr>
          <w:rFonts w:ascii="Times New Roman" w:hAnsi="Times New Roman"/>
          <w:sz w:val="28"/>
          <w:szCs w:val="28"/>
          <w:lang w:val="uk-UA"/>
        </w:rPr>
        <w:t>н</w:t>
      </w:r>
      <w:r w:rsidRPr="008B6618">
        <w:rPr>
          <w:rFonts w:ascii="Times New Roman" w:hAnsi="Times New Roman"/>
          <w:sz w:val="28"/>
          <w:szCs w:val="28"/>
          <w:lang w:val="uk-UA"/>
        </w:rPr>
        <w:t>е</w:t>
      </w:r>
      <w:r w:rsidRPr="00334769">
        <w:rPr>
          <w:rFonts w:ascii="Times New Roman" w:hAnsi="Times New Roman"/>
          <w:sz w:val="28"/>
          <w:szCs w:val="28"/>
          <w:lang w:val="uk-UA"/>
        </w:rPr>
        <w:t xml:space="preserve"> нек</w:t>
      </w:r>
      <w:r w:rsidRPr="008B6618">
        <w:rPr>
          <w:rFonts w:ascii="Times New Roman" w:hAnsi="Times New Roman"/>
          <w:sz w:val="28"/>
          <w:szCs w:val="28"/>
          <w:lang w:val="uk-UA"/>
        </w:rPr>
        <w:t>о</w:t>
      </w:r>
      <w:r w:rsidRPr="00334769">
        <w:rPr>
          <w:rFonts w:ascii="Times New Roman" w:hAnsi="Times New Roman"/>
          <w:sz w:val="28"/>
          <w:szCs w:val="28"/>
          <w:lang w:val="uk-UA"/>
        </w:rPr>
        <w:t>ме</w:t>
      </w:r>
      <w:r w:rsidRPr="008B6618">
        <w:rPr>
          <w:rFonts w:ascii="Times New Roman" w:hAnsi="Times New Roman"/>
          <w:sz w:val="28"/>
          <w:szCs w:val="28"/>
          <w:lang w:val="uk-UA"/>
        </w:rPr>
        <w:t>р</w:t>
      </w:r>
      <w:r w:rsidRPr="00334769">
        <w:rPr>
          <w:rFonts w:ascii="Times New Roman" w:hAnsi="Times New Roman"/>
          <w:sz w:val="28"/>
          <w:szCs w:val="28"/>
          <w:lang w:val="uk-UA"/>
        </w:rPr>
        <w:t>ційн</w:t>
      </w:r>
      <w:r w:rsidRPr="008B6618">
        <w:rPr>
          <w:rFonts w:ascii="Times New Roman" w:hAnsi="Times New Roman"/>
          <w:sz w:val="28"/>
          <w:szCs w:val="28"/>
          <w:lang w:val="uk-UA"/>
        </w:rPr>
        <w:t xml:space="preserve">е </w:t>
      </w:r>
      <w:r w:rsidRPr="00334769">
        <w:rPr>
          <w:rFonts w:ascii="Times New Roman" w:hAnsi="Times New Roman"/>
          <w:sz w:val="28"/>
          <w:szCs w:val="28"/>
          <w:lang w:val="uk-UA"/>
        </w:rPr>
        <w:t xml:space="preserve">підприємство «Петрівський КДЦ» </w:t>
      </w:r>
      <w:r w:rsidRPr="008B6618">
        <w:rPr>
          <w:rFonts w:ascii="Times New Roman" w:hAnsi="Times New Roman"/>
          <w:sz w:val="28"/>
          <w:szCs w:val="28"/>
          <w:lang w:val="uk-UA"/>
        </w:rPr>
        <w:t>з</w:t>
      </w:r>
      <w:r w:rsidRPr="00334769">
        <w:rPr>
          <w:rFonts w:ascii="Times New Roman" w:hAnsi="Times New Roman"/>
          <w:sz w:val="28"/>
          <w:szCs w:val="28"/>
          <w:lang w:val="uk-UA"/>
        </w:rPr>
        <w:t>дійсн</w:t>
      </w:r>
      <w:r w:rsidRPr="008B6618">
        <w:rPr>
          <w:rFonts w:ascii="Times New Roman" w:hAnsi="Times New Roman"/>
          <w:sz w:val="28"/>
          <w:szCs w:val="28"/>
          <w:lang w:val="uk-UA"/>
        </w:rPr>
        <w:t>ює</w:t>
      </w:r>
      <w:r w:rsidRPr="00334769">
        <w:rPr>
          <w:rFonts w:ascii="Times New Roman" w:hAnsi="Times New Roman"/>
          <w:sz w:val="28"/>
          <w:szCs w:val="28"/>
          <w:lang w:val="uk-UA"/>
        </w:rPr>
        <w:t xml:space="preserve"> медичне обслуговування не тільки населення Петрівської сільської територіальної громади, а і всіх, хто бажає. Потужність поліклінічних підрозділів закладу у 2022 році  складає 50 (у 2021 році – 120) відвідувань на зміну.</w:t>
      </w:r>
    </w:p>
    <w:p w:rsidR="00057CF9" w:rsidRPr="00334769" w:rsidRDefault="00057CF9" w:rsidP="00057CF9">
      <w:pPr>
        <w:pStyle w:val="af8"/>
        <w:spacing w:line="240" w:lineRule="auto"/>
        <w:ind w:left="0" w:firstLine="567"/>
        <w:jc w:val="both"/>
        <w:rPr>
          <w:rFonts w:ascii="Times New Roman" w:hAnsi="Times New Roman"/>
          <w:sz w:val="28"/>
          <w:szCs w:val="28"/>
          <w:lang w:val="uk-UA"/>
        </w:rPr>
      </w:pPr>
      <w:r w:rsidRPr="00334769">
        <w:rPr>
          <w:rFonts w:ascii="Times New Roman" w:hAnsi="Times New Roman"/>
          <w:sz w:val="28"/>
          <w:szCs w:val="28"/>
          <w:lang w:val="uk-UA"/>
        </w:rPr>
        <w:t xml:space="preserve">За даними статистичної звітності за 2022 рік, враховуючи роботу в умовах воєнного стану, у денному стаціонарі проліковано 80 пацієнтів (у 2021 році – 197). </w:t>
      </w:r>
    </w:p>
    <w:p w:rsidR="00057CF9" w:rsidRPr="00334769" w:rsidRDefault="00057CF9" w:rsidP="00057CF9">
      <w:pPr>
        <w:pStyle w:val="af8"/>
        <w:spacing w:line="240" w:lineRule="auto"/>
        <w:ind w:left="0" w:firstLine="567"/>
        <w:jc w:val="both"/>
        <w:rPr>
          <w:rFonts w:ascii="Times New Roman" w:hAnsi="Times New Roman"/>
          <w:sz w:val="28"/>
          <w:szCs w:val="28"/>
          <w:lang w:val="uk-UA"/>
        </w:rPr>
      </w:pPr>
      <w:r w:rsidRPr="00334769">
        <w:rPr>
          <w:rFonts w:ascii="Times New Roman" w:hAnsi="Times New Roman"/>
          <w:sz w:val="28"/>
          <w:szCs w:val="28"/>
          <w:lang w:val="uk-UA"/>
        </w:rPr>
        <w:t>При аналізі роботи лікарів відмічається зниження показників відвідування, яке пов’язане з рядом причин:</w:t>
      </w:r>
    </w:p>
    <w:p w:rsidR="00057CF9" w:rsidRPr="0016487C" w:rsidRDefault="00057CF9" w:rsidP="00057CF9">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 не працюючі електронні системи реєстрації хворих, в перші місяці повномасштабного вторгнення, хоча прийом пацієнтів фактично здійснювався</w:t>
      </w:r>
      <w:r>
        <w:rPr>
          <w:rFonts w:ascii="Times New Roman" w:hAnsi="Times New Roman" w:cs="Times New Roman"/>
          <w:sz w:val="28"/>
          <w:szCs w:val="28"/>
          <w:lang w:val="uk-UA"/>
        </w:rPr>
        <w:t>;</w:t>
      </w:r>
    </w:p>
    <w:p w:rsidR="00057CF9" w:rsidRPr="0016487C" w:rsidRDefault="00057CF9" w:rsidP="00057CF9">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 xml:space="preserve">- не можливість здійснення прийомів під час «повітряних </w:t>
      </w:r>
      <w:proofErr w:type="spellStart"/>
      <w:r w:rsidRPr="0016487C">
        <w:rPr>
          <w:rFonts w:ascii="Times New Roman" w:hAnsi="Times New Roman" w:cs="Times New Roman"/>
          <w:sz w:val="28"/>
          <w:szCs w:val="28"/>
          <w:lang w:val="uk-UA"/>
        </w:rPr>
        <w:t>тривог</w:t>
      </w:r>
      <w:proofErr w:type="spellEnd"/>
      <w:r w:rsidRPr="0016487C">
        <w:rPr>
          <w:rFonts w:ascii="Times New Roman" w:hAnsi="Times New Roman" w:cs="Times New Roman"/>
          <w:sz w:val="28"/>
          <w:szCs w:val="28"/>
          <w:lang w:val="uk-UA"/>
        </w:rPr>
        <w:t>»</w:t>
      </w:r>
      <w:r>
        <w:rPr>
          <w:rFonts w:ascii="Times New Roman" w:hAnsi="Times New Roman" w:cs="Times New Roman"/>
          <w:sz w:val="28"/>
          <w:szCs w:val="28"/>
          <w:lang w:val="uk-UA"/>
        </w:rPr>
        <w:t>;</w:t>
      </w:r>
    </w:p>
    <w:p w:rsidR="00057CF9" w:rsidRPr="0016487C" w:rsidRDefault="00057CF9" w:rsidP="00057CF9">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 періодичні, часті, аварійні відключення електроенергії та відсутність Інтернету</w:t>
      </w:r>
      <w:r>
        <w:rPr>
          <w:rFonts w:ascii="Times New Roman" w:hAnsi="Times New Roman" w:cs="Times New Roman"/>
          <w:sz w:val="28"/>
          <w:szCs w:val="28"/>
          <w:lang w:val="uk-UA"/>
        </w:rPr>
        <w:t>;</w:t>
      </w:r>
    </w:p>
    <w:p w:rsidR="00057CF9" w:rsidRPr="0016487C" w:rsidRDefault="00057CF9" w:rsidP="00057CF9">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 від’їзд за межі області або за кордон великої кількості місцевого населення</w:t>
      </w:r>
      <w:r>
        <w:rPr>
          <w:rFonts w:ascii="Times New Roman" w:hAnsi="Times New Roman" w:cs="Times New Roman"/>
          <w:sz w:val="28"/>
          <w:szCs w:val="28"/>
          <w:lang w:val="uk-UA"/>
        </w:rPr>
        <w:t>.</w:t>
      </w:r>
    </w:p>
    <w:p w:rsidR="00DB45DC" w:rsidRPr="008B6618" w:rsidRDefault="006162F1" w:rsidP="006162F1">
      <w:pPr>
        <w:spacing w:after="0" w:line="276" w:lineRule="auto"/>
        <w:jc w:val="center"/>
        <w:rPr>
          <w:rFonts w:ascii="Times New Roman" w:hAnsi="Times New Roman"/>
          <w:b/>
          <w:i/>
          <w:sz w:val="24"/>
          <w:szCs w:val="24"/>
          <w:lang w:val="uk-UA"/>
        </w:rPr>
      </w:pPr>
      <w:r w:rsidRPr="008B6618">
        <w:rPr>
          <w:rFonts w:ascii="Times New Roman" w:hAnsi="Times New Roman"/>
          <w:b/>
          <w:i/>
          <w:sz w:val="24"/>
          <w:szCs w:val="24"/>
          <w:lang w:val="uk-UA"/>
        </w:rPr>
        <w:lastRenderedPageBreak/>
        <w:t>Кількість проведених досліджень клінічною лабораторією КДЦ</w:t>
      </w:r>
    </w:p>
    <w:p w:rsidR="006162F1" w:rsidRPr="008B6618" w:rsidRDefault="006162F1" w:rsidP="006162F1">
      <w:pPr>
        <w:spacing w:after="0" w:line="276" w:lineRule="auto"/>
        <w:jc w:val="center"/>
        <w:rPr>
          <w:rFonts w:ascii="Times New Roman" w:hAnsi="Times New Roman"/>
          <w:b/>
          <w:i/>
          <w:sz w:val="32"/>
          <w:szCs w:val="32"/>
          <w:lang w:val="uk-UA"/>
        </w:rPr>
      </w:pPr>
      <w:r w:rsidRPr="008B6618">
        <w:rPr>
          <w:rFonts w:ascii="Times New Roman" w:hAnsi="Times New Roman"/>
          <w:b/>
          <w:i/>
          <w:noProof/>
        </w:rPr>
        <w:drawing>
          <wp:inline distT="0" distB="0" distL="0" distR="0" wp14:anchorId="03CA16AC" wp14:editId="7AD48286">
            <wp:extent cx="6057900" cy="3286125"/>
            <wp:effectExtent l="0" t="0" r="0" b="9525"/>
            <wp:docPr id="19" name="Діагра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8B6618">
        <w:rPr>
          <w:rFonts w:ascii="Times New Roman" w:eastAsia="Times New Roman" w:hAnsi="Times New Roman"/>
          <w:sz w:val="24"/>
          <w:szCs w:val="24"/>
          <w:lang w:val="uk-UA" w:eastAsia="ru-RU"/>
        </w:rPr>
        <w:t xml:space="preserve"> </w:t>
      </w:r>
    </w:p>
    <w:p w:rsidR="006162F1" w:rsidRPr="008B6618" w:rsidRDefault="006162F1" w:rsidP="006162F1">
      <w:pPr>
        <w:tabs>
          <w:tab w:val="left" w:pos="0"/>
        </w:tabs>
        <w:spacing w:after="0" w:line="240" w:lineRule="auto"/>
        <w:ind w:firstLine="567"/>
        <w:jc w:val="both"/>
        <w:rPr>
          <w:rFonts w:ascii="Times New Roman" w:eastAsia="Times New Roman" w:hAnsi="Times New Roman"/>
          <w:sz w:val="24"/>
          <w:szCs w:val="24"/>
          <w:lang w:val="uk-UA" w:eastAsia="ru-RU"/>
        </w:rPr>
      </w:pPr>
    </w:p>
    <w:p w:rsidR="006162F1" w:rsidRPr="008B6618" w:rsidRDefault="006162F1" w:rsidP="006162F1">
      <w:pPr>
        <w:tabs>
          <w:tab w:val="left" w:pos="0"/>
        </w:tabs>
        <w:spacing w:after="0" w:line="240" w:lineRule="auto"/>
        <w:ind w:firstLine="567"/>
        <w:jc w:val="both"/>
        <w:rPr>
          <w:rFonts w:ascii="Times New Roman" w:eastAsia="Times New Roman" w:hAnsi="Times New Roman"/>
          <w:sz w:val="28"/>
          <w:szCs w:val="28"/>
          <w:lang w:val="uk-UA" w:eastAsia="ru-RU"/>
        </w:rPr>
      </w:pPr>
      <w:r w:rsidRPr="008B6618">
        <w:rPr>
          <w:rFonts w:ascii="Times New Roman" w:eastAsia="Times New Roman" w:hAnsi="Times New Roman"/>
          <w:sz w:val="28"/>
          <w:szCs w:val="28"/>
          <w:lang w:val="uk-UA" w:eastAsia="ru-RU"/>
        </w:rPr>
        <w:t xml:space="preserve">Загальна сума затвердженого бюджетного фінансування </w:t>
      </w:r>
      <w:r w:rsidR="00C5371A">
        <w:rPr>
          <w:rFonts w:ascii="Times New Roman" w:eastAsia="Times New Roman" w:hAnsi="Times New Roman"/>
          <w:sz w:val="28"/>
          <w:szCs w:val="28"/>
          <w:lang w:val="uk-UA" w:eastAsia="ru-RU"/>
        </w:rPr>
        <w:t>н</w:t>
      </w:r>
      <w:r w:rsidRPr="008B6618">
        <w:rPr>
          <w:rFonts w:ascii="Times New Roman" w:eastAsia="Times New Roman" w:hAnsi="Times New Roman"/>
          <w:sz w:val="28"/>
          <w:szCs w:val="28"/>
          <w:lang w:val="uk-UA" w:eastAsia="ru-RU"/>
        </w:rPr>
        <w:t>а 202</w:t>
      </w:r>
      <w:r w:rsidR="00C5371A">
        <w:rPr>
          <w:rFonts w:ascii="Times New Roman" w:eastAsia="Times New Roman" w:hAnsi="Times New Roman"/>
          <w:sz w:val="28"/>
          <w:szCs w:val="28"/>
          <w:lang w:val="uk-UA" w:eastAsia="ru-RU"/>
        </w:rPr>
        <w:t>2</w:t>
      </w:r>
      <w:r w:rsidRPr="008B6618">
        <w:rPr>
          <w:rFonts w:ascii="Times New Roman" w:eastAsia="Times New Roman" w:hAnsi="Times New Roman"/>
          <w:sz w:val="28"/>
          <w:szCs w:val="28"/>
          <w:lang w:val="uk-UA" w:eastAsia="ru-RU"/>
        </w:rPr>
        <w:t xml:space="preserve"> рік для </w:t>
      </w:r>
      <w:r w:rsidR="00830F02">
        <w:rPr>
          <w:rFonts w:ascii="Times New Roman" w:eastAsia="Times New Roman" w:hAnsi="Times New Roman"/>
          <w:sz w:val="28"/>
          <w:szCs w:val="28"/>
          <w:lang w:val="uk-UA" w:eastAsia="ru-RU"/>
        </w:rPr>
        <w:t>КНП «</w:t>
      </w:r>
      <w:r w:rsidRPr="008B6618">
        <w:rPr>
          <w:rFonts w:ascii="Times New Roman" w:eastAsia="Times New Roman" w:hAnsi="Times New Roman"/>
          <w:sz w:val="28"/>
          <w:szCs w:val="28"/>
          <w:lang w:val="uk-UA" w:eastAsia="ru-RU"/>
        </w:rPr>
        <w:t>Петрівськ</w:t>
      </w:r>
      <w:r w:rsidR="00830F02">
        <w:rPr>
          <w:rFonts w:ascii="Times New Roman" w:eastAsia="Times New Roman" w:hAnsi="Times New Roman"/>
          <w:sz w:val="28"/>
          <w:szCs w:val="28"/>
          <w:lang w:val="uk-UA" w:eastAsia="ru-RU"/>
        </w:rPr>
        <w:t>ий</w:t>
      </w:r>
      <w:r w:rsidRPr="008B6618">
        <w:rPr>
          <w:rFonts w:ascii="Times New Roman" w:eastAsia="Times New Roman" w:hAnsi="Times New Roman"/>
          <w:sz w:val="28"/>
          <w:szCs w:val="28"/>
          <w:lang w:val="uk-UA" w:eastAsia="ru-RU"/>
        </w:rPr>
        <w:t xml:space="preserve"> </w:t>
      </w:r>
      <w:r w:rsidR="00830F02">
        <w:rPr>
          <w:rFonts w:ascii="Times New Roman" w:eastAsia="Times New Roman" w:hAnsi="Times New Roman"/>
          <w:sz w:val="28"/>
          <w:szCs w:val="28"/>
          <w:lang w:val="uk-UA" w:eastAsia="ru-RU"/>
        </w:rPr>
        <w:t>к</w:t>
      </w:r>
      <w:r w:rsidRPr="008B6618">
        <w:rPr>
          <w:rFonts w:ascii="Times New Roman" w:eastAsia="Times New Roman" w:hAnsi="Times New Roman"/>
          <w:sz w:val="28"/>
          <w:szCs w:val="28"/>
          <w:lang w:val="uk-UA" w:eastAsia="ru-RU"/>
        </w:rPr>
        <w:t>онсультативно-діагностичн</w:t>
      </w:r>
      <w:r w:rsidR="00830F02">
        <w:rPr>
          <w:rFonts w:ascii="Times New Roman" w:eastAsia="Times New Roman" w:hAnsi="Times New Roman"/>
          <w:sz w:val="28"/>
          <w:szCs w:val="28"/>
          <w:lang w:val="uk-UA" w:eastAsia="ru-RU"/>
        </w:rPr>
        <w:t>ий</w:t>
      </w:r>
      <w:r w:rsidRPr="008B6618">
        <w:rPr>
          <w:rFonts w:ascii="Times New Roman" w:eastAsia="Times New Roman" w:hAnsi="Times New Roman"/>
          <w:sz w:val="28"/>
          <w:szCs w:val="28"/>
          <w:lang w:val="uk-UA" w:eastAsia="ru-RU"/>
        </w:rPr>
        <w:t xml:space="preserve"> центр</w:t>
      </w:r>
      <w:r w:rsidR="00830F02">
        <w:rPr>
          <w:rFonts w:ascii="Times New Roman" w:eastAsia="Times New Roman" w:hAnsi="Times New Roman"/>
          <w:sz w:val="28"/>
          <w:szCs w:val="28"/>
          <w:lang w:val="uk-UA" w:eastAsia="ru-RU"/>
        </w:rPr>
        <w:t>»</w:t>
      </w:r>
      <w:r w:rsidRPr="008B6618">
        <w:rPr>
          <w:rFonts w:ascii="Times New Roman" w:eastAsia="Times New Roman" w:hAnsi="Times New Roman"/>
          <w:sz w:val="28"/>
          <w:szCs w:val="28"/>
          <w:lang w:val="uk-UA" w:eastAsia="ru-RU"/>
        </w:rPr>
        <w:t xml:space="preserve"> становить</w:t>
      </w:r>
      <w:r w:rsidR="00F31AF4">
        <w:rPr>
          <w:rFonts w:ascii="Times New Roman" w:eastAsia="Times New Roman" w:hAnsi="Times New Roman"/>
          <w:sz w:val="28"/>
          <w:szCs w:val="28"/>
          <w:lang w:val="uk-UA" w:eastAsia="ru-RU"/>
        </w:rPr>
        <w:t xml:space="preserve"> </w:t>
      </w:r>
      <w:r w:rsidR="00F31AF4" w:rsidRPr="0016487C">
        <w:rPr>
          <w:rFonts w:ascii="Times New Roman" w:hAnsi="Times New Roman"/>
          <w:sz w:val="28"/>
          <w:szCs w:val="28"/>
          <w:lang w:val="uk-UA"/>
        </w:rPr>
        <w:t>12457</w:t>
      </w:r>
      <w:r w:rsidR="00F31AF4">
        <w:rPr>
          <w:rFonts w:ascii="Times New Roman" w:hAnsi="Times New Roman"/>
          <w:sz w:val="28"/>
          <w:szCs w:val="28"/>
          <w:lang w:val="uk-UA"/>
        </w:rPr>
        <w:t>,</w:t>
      </w:r>
      <w:r w:rsidR="00F31AF4" w:rsidRPr="0016487C">
        <w:rPr>
          <w:rFonts w:ascii="Times New Roman" w:hAnsi="Times New Roman"/>
          <w:sz w:val="28"/>
          <w:szCs w:val="28"/>
          <w:lang w:val="uk-UA"/>
        </w:rPr>
        <w:t>8</w:t>
      </w:r>
      <w:r w:rsidR="00F31AF4">
        <w:rPr>
          <w:rFonts w:ascii="Times New Roman" w:hAnsi="Times New Roman"/>
          <w:sz w:val="28"/>
          <w:szCs w:val="28"/>
          <w:lang w:val="uk-UA"/>
        </w:rPr>
        <w:t xml:space="preserve"> </w:t>
      </w:r>
      <w:proofErr w:type="spellStart"/>
      <w:r w:rsidR="00F31AF4">
        <w:rPr>
          <w:rFonts w:ascii="Times New Roman" w:hAnsi="Times New Roman"/>
          <w:sz w:val="28"/>
          <w:szCs w:val="28"/>
          <w:lang w:val="uk-UA"/>
        </w:rPr>
        <w:t>тис.грн</w:t>
      </w:r>
      <w:proofErr w:type="spellEnd"/>
      <w:r w:rsidR="00F31AF4">
        <w:rPr>
          <w:rFonts w:ascii="Times New Roman" w:hAnsi="Times New Roman"/>
          <w:sz w:val="28"/>
          <w:szCs w:val="28"/>
          <w:lang w:val="uk-UA"/>
        </w:rPr>
        <w:t xml:space="preserve"> з яких</w:t>
      </w:r>
      <w:r w:rsidRPr="008B6618">
        <w:rPr>
          <w:rFonts w:ascii="Times New Roman" w:eastAsia="Times New Roman" w:hAnsi="Times New Roman"/>
          <w:sz w:val="28"/>
          <w:szCs w:val="28"/>
          <w:lang w:val="uk-UA" w:eastAsia="ru-RU"/>
        </w:rPr>
        <w:t xml:space="preserve">: заробітна плата – </w:t>
      </w:r>
      <w:r w:rsidR="009754D6" w:rsidRPr="0016487C">
        <w:rPr>
          <w:rFonts w:ascii="Times New Roman" w:hAnsi="Times New Roman"/>
          <w:sz w:val="28"/>
          <w:szCs w:val="28"/>
          <w:lang w:val="uk-UA"/>
        </w:rPr>
        <w:t>9 250</w:t>
      </w:r>
      <w:r w:rsidR="009754D6">
        <w:rPr>
          <w:rFonts w:ascii="Times New Roman" w:hAnsi="Times New Roman"/>
          <w:sz w:val="28"/>
          <w:szCs w:val="28"/>
          <w:lang w:val="uk-UA"/>
        </w:rPr>
        <w:t xml:space="preserve">,9 </w:t>
      </w:r>
      <w:proofErr w:type="spellStart"/>
      <w:r w:rsidR="009754D6">
        <w:rPr>
          <w:rFonts w:ascii="Times New Roman" w:hAnsi="Times New Roman"/>
          <w:sz w:val="28"/>
          <w:szCs w:val="28"/>
          <w:lang w:val="uk-UA"/>
        </w:rPr>
        <w:t>тис.</w:t>
      </w:r>
      <w:r w:rsidRPr="008B6618">
        <w:rPr>
          <w:rFonts w:ascii="Times New Roman" w:eastAsia="Times New Roman" w:hAnsi="Times New Roman"/>
          <w:sz w:val="28"/>
          <w:szCs w:val="28"/>
          <w:lang w:val="uk-UA" w:eastAsia="ru-RU"/>
        </w:rPr>
        <w:t>грн</w:t>
      </w:r>
      <w:proofErr w:type="spellEnd"/>
      <w:r w:rsidRPr="008B6618">
        <w:rPr>
          <w:rFonts w:ascii="Times New Roman" w:eastAsia="Times New Roman" w:hAnsi="Times New Roman"/>
          <w:sz w:val="28"/>
          <w:szCs w:val="28"/>
          <w:lang w:val="uk-UA" w:eastAsia="ru-RU"/>
        </w:rPr>
        <w:t>, витрати на придбання матеріалів</w:t>
      </w:r>
      <w:r w:rsidR="00AB1FB2">
        <w:rPr>
          <w:rFonts w:ascii="Times New Roman" w:eastAsia="Times New Roman" w:hAnsi="Times New Roman"/>
          <w:sz w:val="28"/>
          <w:szCs w:val="28"/>
          <w:lang w:val="uk-UA" w:eastAsia="ru-RU"/>
        </w:rPr>
        <w:t xml:space="preserve"> </w:t>
      </w:r>
      <w:r w:rsidRPr="008B6618">
        <w:rPr>
          <w:rFonts w:ascii="Times New Roman" w:eastAsia="Times New Roman" w:hAnsi="Times New Roman"/>
          <w:sz w:val="28"/>
          <w:szCs w:val="28"/>
          <w:lang w:val="uk-UA" w:eastAsia="ru-RU"/>
        </w:rPr>
        <w:t xml:space="preserve">– </w:t>
      </w:r>
      <w:r w:rsidR="00AB1FB2">
        <w:rPr>
          <w:rFonts w:ascii="Times New Roman" w:eastAsia="Times New Roman" w:hAnsi="Times New Roman"/>
          <w:sz w:val="28"/>
          <w:szCs w:val="28"/>
          <w:lang w:val="uk-UA" w:eastAsia="ru-RU"/>
        </w:rPr>
        <w:t>74,5</w:t>
      </w:r>
      <w:r w:rsidRPr="008B6618">
        <w:rPr>
          <w:rFonts w:ascii="Times New Roman" w:eastAsia="Times New Roman" w:hAnsi="Times New Roman"/>
          <w:sz w:val="28"/>
          <w:szCs w:val="28"/>
          <w:lang w:val="uk-UA" w:eastAsia="ru-RU"/>
        </w:rPr>
        <w:t xml:space="preserve"> </w:t>
      </w:r>
      <w:r w:rsidR="00AB1FB2">
        <w:rPr>
          <w:rFonts w:ascii="Times New Roman" w:eastAsia="Times New Roman" w:hAnsi="Times New Roman"/>
          <w:sz w:val="28"/>
          <w:szCs w:val="28"/>
          <w:lang w:val="uk-UA" w:eastAsia="ru-RU"/>
        </w:rPr>
        <w:t xml:space="preserve">тис. </w:t>
      </w:r>
      <w:r w:rsidRPr="008B6618">
        <w:rPr>
          <w:rFonts w:ascii="Times New Roman" w:eastAsia="Times New Roman" w:hAnsi="Times New Roman"/>
          <w:sz w:val="28"/>
          <w:szCs w:val="28"/>
          <w:lang w:val="uk-UA" w:eastAsia="ru-RU"/>
        </w:rPr>
        <w:t xml:space="preserve">грн, витрати на придбання </w:t>
      </w:r>
      <w:r w:rsidR="00AB1FB2">
        <w:rPr>
          <w:rFonts w:ascii="Times New Roman" w:eastAsia="Times New Roman" w:hAnsi="Times New Roman"/>
          <w:sz w:val="28"/>
          <w:szCs w:val="28"/>
          <w:lang w:val="uk-UA" w:eastAsia="ru-RU"/>
        </w:rPr>
        <w:t xml:space="preserve">медикаментів та перев’язувальних </w:t>
      </w:r>
      <w:r w:rsidRPr="008B6618">
        <w:rPr>
          <w:rFonts w:ascii="Times New Roman" w:eastAsia="Times New Roman" w:hAnsi="Times New Roman"/>
          <w:sz w:val="28"/>
          <w:szCs w:val="28"/>
          <w:lang w:val="uk-UA" w:eastAsia="ru-RU"/>
        </w:rPr>
        <w:t xml:space="preserve"> </w:t>
      </w:r>
      <w:r w:rsidR="00AB1FB2">
        <w:rPr>
          <w:rFonts w:ascii="Times New Roman" w:eastAsia="Times New Roman" w:hAnsi="Times New Roman"/>
          <w:sz w:val="28"/>
          <w:szCs w:val="28"/>
          <w:lang w:val="uk-UA" w:eastAsia="ru-RU"/>
        </w:rPr>
        <w:t>матеріалів</w:t>
      </w:r>
      <w:r w:rsidRPr="008B6618">
        <w:rPr>
          <w:rFonts w:ascii="Times New Roman" w:eastAsia="Times New Roman" w:hAnsi="Times New Roman"/>
          <w:sz w:val="28"/>
          <w:szCs w:val="28"/>
          <w:lang w:val="uk-UA" w:eastAsia="ru-RU"/>
        </w:rPr>
        <w:t xml:space="preserve"> – </w:t>
      </w:r>
      <w:r w:rsidR="00AB1FB2">
        <w:rPr>
          <w:rFonts w:ascii="Times New Roman" w:eastAsia="Times New Roman" w:hAnsi="Times New Roman"/>
          <w:sz w:val="28"/>
          <w:szCs w:val="28"/>
          <w:lang w:val="uk-UA" w:eastAsia="ru-RU"/>
        </w:rPr>
        <w:t>180,3</w:t>
      </w:r>
      <w:r w:rsidR="00D40769">
        <w:rPr>
          <w:rFonts w:ascii="Times New Roman" w:eastAsia="Times New Roman" w:hAnsi="Times New Roman"/>
          <w:sz w:val="28"/>
          <w:szCs w:val="28"/>
          <w:lang w:val="uk-UA" w:eastAsia="ru-RU"/>
        </w:rPr>
        <w:t xml:space="preserve"> грн, </w:t>
      </w:r>
      <w:r w:rsidR="00F3295F">
        <w:rPr>
          <w:rFonts w:ascii="Times New Roman" w:hAnsi="Times New Roman"/>
          <w:sz w:val="28"/>
          <w:szCs w:val="28"/>
          <w:lang w:val="uk-UA"/>
        </w:rPr>
        <w:t>в</w:t>
      </w:r>
      <w:r w:rsidR="00F3295F" w:rsidRPr="0016487C">
        <w:rPr>
          <w:rFonts w:ascii="Times New Roman" w:hAnsi="Times New Roman"/>
          <w:sz w:val="28"/>
          <w:szCs w:val="28"/>
          <w:lang w:val="uk-UA"/>
        </w:rPr>
        <w:t>итрати на оплату послуг,  крім комунальних – 1 051</w:t>
      </w:r>
      <w:r w:rsidR="00F3295F">
        <w:rPr>
          <w:rFonts w:ascii="Times New Roman" w:hAnsi="Times New Roman"/>
          <w:sz w:val="28"/>
          <w:szCs w:val="28"/>
          <w:lang w:val="uk-UA"/>
        </w:rPr>
        <w:t xml:space="preserve">,0 тис. грн, </w:t>
      </w:r>
      <w:r w:rsidR="00D40769">
        <w:rPr>
          <w:rFonts w:ascii="Times New Roman" w:eastAsia="Times New Roman" w:hAnsi="Times New Roman"/>
          <w:sz w:val="28"/>
          <w:szCs w:val="28"/>
          <w:lang w:val="uk-UA" w:eastAsia="ru-RU"/>
        </w:rPr>
        <w:t>оплата комунальних послуг</w:t>
      </w:r>
      <w:r w:rsidRPr="008B6618">
        <w:rPr>
          <w:rFonts w:ascii="Times New Roman" w:eastAsia="Times New Roman" w:hAnsi="Times New Roman"/>
          <w:sz w:val="28"/>
          <w:szCs w:val="28"/>
          <w:lang w:val="uk-UA" w:eastAsia="ru-RU"/>
        </w:rPr>
        <w:t xml:space="preserve"> </w:t>
      </w:r>
      <w:r w:rsidR="00D40769" w:rsidRPr="00146963">
        <w:rPr>
          <w:rFonts w:ascii="Times New Roman" w:eastAsia="Times New Roman" w:hAnsi="Times New Roman"/>
          <w:sz w:val="28"/>
          <w:lang w:val="uk-UA" w:eastAsia="uk-UA"/>
        </w:rPr>
        <w:t>–</w:t>
      </w:r>
      <w:r w:rsidR="00F2224C">
        <w:rPr>
          <w:rFonts w:ascii="Times New Roman" w:eastAsia="Times New Roman" w:hAnsi="Times New Roman"/>
          <w:sz w:val="28"/>
          <w:lang w:val="uk-UA" w:eastAsia="uk-UA"/>
        </w:rPr>
        <w:t xml:space="preserve"> </w:t>
      </w:r>
      <w:r w:rsidR="00D548A5" w:rsidRPr="0016487C">
        <w:rPr>
          <w:rFonts w:ascii="Times New Roman" w:hAnsi="Times New Roman"/>
          <w:sz w:val="28"/>
          <w:szCs w:val="28"/>
          <w:lang w:val="uk-UA"/>
        </w:rPr>
        <w:t>1 767</w:t>
      </w:r>
      <w:r w:rsidR="00D548A5">
        <w:rPr>
          <w:rFonts w:ascii="Times New Roman" w:hAnsi="Times New Roman"/>
          <w:sz w:val="28"/>
          <w:szCs w:val="28"/>
          <w:lang w:val="uk-UA"/>
        </w:rPr>
        <w:t>,0 тис.</w:t>
      </w:r>
      <w:r w:rsidR="00D548A5" w:rsidRPr="0016487C">
        <w:rPr>
          <w:rFonts w:ascii="Times New Roman" w:hAnsi="Times New Roman"/>
          <w:sz w:val="28"/>
          <w:szCs w:val="28"/>
          <w:lang w:val="uk-UA"/>
        </w:rPr>
        <w:t> </w:t>
      </w:r>
      <w:r w:rsidRPr="008B6618">
        <w:rPr>
          <w:rFonts w:ascii="Times New Roman" w:eastAsia="Times New Roman" w:hAnsi="Times New Roman"/>
          <w:sz w:val="28"/>
          <w:szCs w:val="28"/>
          <w:lang w:val="uk-UA" w:eastAsia="ru-RU"/>
        </w:rPr>
        <w:t xml:space="preserve">грн. </w:t>
      </w:r>
    </w:p>
    <w:p w:rsidR="006162F1" w:rsidRDefault="006162F1" w:rsidP="00140523">
      <w:pPr>
        <w:tabs>
          <w:tab w:val="left" w:pos="0"/>
        </w:tabs>
        <w:spacing w:after="200" w:line="240" w:lineRule="auto"/>
        <w:ind w:firstLine="567"/>
        <w:contextualSpacing/>
        <w:jc w:val="both"/>
        <w:rPr>
          <w:rFonts w:ascii="Times New Roman" w:eastAsia="Times New Roman" w:hAnsi="Times New Roman"/>
          <w:sz w:val="28"/>
          <w:szCs w:val="28"/>
          <w:lang w:val="uk-UA" w:eastAsia="ru-RU"/>
        </w:rPr>
      </w:pPr>
      <w:r w:rsidRPr="008B6618">
        <w:rPr>
          <w:rFonts w:ascii="Times New Roman" w:eastAsia="Times New Roman" w:hAnsi="Times New Roman"/>
          <w:sz w:val="28"/>
          <w:szCs w:val="28"/>
          <w:lang w:val="uk-UA" w:eastAsia="ru-RU"/>
        </w:rPr>
        <w:t xml:space="preserve">Загальна сума, що надійшла від надання платних послуг населенню склала </w:t>
      </w:r>
      <w:r w:rsidR="00253EBF">
        <w:rPr>
          <w:rFonts w:ascii="Times New Roman" w:eastAsia="Times New Roman" w:hAnsi="Times New Roman"/>
          <w:sz w:val="28"/>
          <w:szCs w:val="28"/>
          <w:lang w:val="uk-UA" w:eastAsia="ru-RU"/>
        </w:rPr>
        <w:t>407,0 тис.</w:t>
      </w:r>
      <w:r w:rsidRPr="008B6618">
        <w:rPr>
          <w:rFonts w:ascii="Times New Roman" w:eastAsia="Times New Roman" w:hAnsi="Times New Roman"/>
          <w:sz w:val="28"/>
          <w:szCs w:val="28"/>
          <w:lang w:val="uk-UA" w:eastAsia="ru-RU"/>
        </w:rPr>
        <w:t xml:space="preserve"> грн і становить </w:t>
      </w:r>
      <w:r w:rsidR="00253EBF">
        <w:rPr>
          <w:rFonts w:ascii="Times New Roman" w:eastAsia="Times New Roman" w:hAnsi="Times New Roman"/>
          <w:sz w:val="28"/>
          <w:szCs w:val="28"/>
          <w:lang w:val="uk-UA" w:eastAsia="ru-RU"/>
        </w:rPr>
        <w:t>3</w:t>
      </w:r>
      <w:r w:rsidRPr="008B6618">
        <w:rPr>
          <w:rFonts w:ascii="Times New Roman" w:eastAsia="Times New Roman" w:hAnsi="Times New Roman"/>
          <w:sz w:val="28"/>
          <w:szCs w:val="28"/>
          <w:lang w:val="uk-UA" w:eastAsia="ru-RU"/>
        </w:rPr>
        <w:t xml:space="preserve">% від фінансування закладу. </w:t>
      </w:r>
    </w:p>
    <w:p w:rsidR="00ED3973" w:rsidRPr="0016487C" w:rsidRDefault="00ED3973" w:rsidP="00ED3973">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Для проходження зимового періоду з метою забезпечення температурного режиму та інших умов згідно санітарних вимог для комфортного перебування пацієнтів та роботи медичного персоналу замінено твердопаливний котел в поліклінічному відділені та встановлено додатковий твердопаливний котел в стаціонарному відділені. Загальна вартість робіт складає 482</w:t>
      </w:r>
      <w:r w:rsidR="0062589D">
        <w:rPr>
          <w:rFonts w:ascii="Times New Roman" w:hAnsi="Times New Roman" w:cs="Times New Roman"/>
          <w:sz w:val="28"/>
          <w:szCs w:val="28"/>
          <w:lang w:val="uk-UA"/>
        </w:rPr>
        <w:t xml:space="preserve"> </w:t>
      </w:r>
      <w:r w:rsidRPr="0016487C">
        <w:rPr>
          <w:rFonts w:ascii="Times New Roman" w:hAnsi="Times New Roman" w:cs="Times New Roman"/>
          <w:sz w:val="28"/>
          <w:szCs w:val="28"/>
          <w:lang w:val="uk-UA"/>
        </w:rPr>
        <w:t>482</w:t>
      </w:r>
      <w:r w:rsidR="0062589D">
        <w:rPr>
          <w:rFonts w:ascii="Times New Roman" w:hAnsi="Times New Roman" w:cs="Times New Roman"/>
          <w:sz w:val="28"/>
          <w:szCs w:val="28"/>
          <w:lang w:val="uk-UA"/>
        </w:rPr>
        <w:t>,00</w:t>
      </w:r>
      <w:r w:rsidRPr="0016487C">
        <w:rPr>
          <w:rFonts w:ascii="Times New Roman" w:hAnsi="Times New Roman" w:cs="Times New Roman"/>
          <w:sz w:val="28"/>
          <w:szCs w:val="28"/>
          <w:lang w:val="uk-UA"/>
        </w:rPr>
        <w:t xml:space="preserve"> грн.</w:t>
      </w:r>
    </w:p>
    <w:p w:rsidR="00ED3973" w:rsidRPr="0016487C" w:rsidRDefault="00ED3973" w:rsidP="00ED3973">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 xml:space="preserve">В рамках проекту благоустрою Петрівської громади та на прохання керівництва Київського обласного центру екстреної медичної допомоги та медицини катастроф було проведено ремонт дорожнього покриття для покращення виїзду машин </w:t>
      </w:r>
      <w:proofErr w:type="spellStart"/>
      <w:r w:rsidRPr="0016487C">
        <w:rPr>
          <w:rFonts w:ascii="Times New Roman" w:hAnsi="Times New Roman" w:cs="Times New Roman"/>
          <w:sz w:val="28"/>
          <w:szCs w:val="28"/>
          <w:lang w:val="uk-UA"/>
        </w:rPr>
        <w:t>екстренної</w:t>
      </w:r>
      <w:proofErr w:type="spellEnd"/>
      <w:r w:rsidRPr="0016487C">
        <w:rPr>
          <w:rFonts w:ascii="Times New Roman" w:hAnsi="Times New Roman" w:cs="Times New Roman"/>
          <w:sz w:val="28"/>
          <w:szCs w:val="28"/>
          <w:lang w:val="uk-UA"/>
        </w:rPr>
        <w:t xml:space="preserve"> медичної допомоги, що базуються за адресою вул. Соборна,78.  Загальна вартість проекту </w:t>
      </w:r>
      <w:r w:rsidR="0062589D">
        <w:rPr>
          <w:rFonts w:ascii="Times New Roman" w:hAnsi="Times New Roman" w:cs="Times New Roman"/>
          <w:sz w:val="28"/>
          <w:szCs w:val="28"/>
          <w:lang w:val="uk-UA"/>
        </w:rPr>
        <w:t>–</w:t>
      </w:r>
      <w:r w:rsidRPr="0016487C">
        <w:rPr>
          <w:rFonts w:ascii="Times New Roman" w:hAnsi="Times New Roman" w:cs="Times New Roman"/>
          <w:sz w:val="28"/>
          <w:szCs w:val="28"/>
          <w:lang w:val="uk-UA"/>
        </w:rPr>
        <w:t xml:space="preserve"> 185</w:t>
      </w:r>
      <w:r w:rsidR="0062589D">
        <w:rPr>
          <w:rFonts w:ascii="Times New Roman" w:hAnsi="Times New Roman" w:cs="Times New Roman"/>
          <w:sz w:val="28"/>
          <w:szCs w:val="28"/>
          <w:lang w:val="uk-UA"/>
        </w:rPr>
        <w:t xml:space="preserve"> </w:t>
      </w:r>
      <w:r w:rsidRPr="0016487C">
        <w:rPr>
          <w:rFonts w:ascii="Times New Roman" w:hAnsi="Times New Roman" w:cs="Times New Roman"/>
          <w:sz w:val="28"/>
          <w:szCs w:val="28"/>
          <w:lang w:val="uk-UA"/>
        </w:rPr>
        <w:t>460</w:t>
      </w:r>
      <w:r w:rsidR="0062589D">
        <w:rPr>
          <w:rFonts w:ascii="Times New Roman" w:hAnsi="Times New Roman" w:cs="Times New Roman"/>
          <w:sz w:val="28"/>
          <w:szCs w:val="28"/>
          <w:lang w:val="uk-UA"/>
        </w:rPr>
        <w:t>,00</w:t>
      </w:r>
      <w:r w:rsidRPr="0016487C">
        <w:rPr>
          <w:rFonts w:ascii="Times New Roman" w:hAnsi="Times New Roman" w:cs="Times New Roman"/>
          <w:sz w:val="28"/>
          <w:szCs w:val="28"/>
          <w:lang w:val="uk-UA"/>
        </w:rPr>
        <w:t xml:space="preserve"> грн.</w:t>
      </w:r>
    </w:p>
    <w:p w:rsidR="00ED3973" w:rsidRPr="0016487C" w:rsidRDefault="00ED3973" w:rsidP="00ED3973">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 xml:space="preserve"> В зв’язку з тим, що підвальне приміщення стаціонарного відділення визначене, як об’єкт цивільного захисту (найпростіше укриття), виникла необхідність у здійсненні його поточного ремонту. Проведено косметичний ремонт, встановлено вентиляцію підрядними організаціями на загальну суму 183</w:t>
      </w:r>
      <w:r w:rsidR="0062589D">
        <w:rPr>
          <w:rFonts w:ascii="Times New Roman" w:hAnsi="Times New Roman" w:cs="Times New Roman"/>
          <w:sz w:val="28"/>
          <w:szCs w:val="28"/>
          <w:lang w:val="uk-UA"/>
        </w:rPr>
        <w:t xml:space="preserve"> </w:t>
      </w:r>
      <w:r w:rsidRPr="0016487C">
        <w:rPr>
          <w:rFonts w:ascii="Times New Roman" w:hAnsi="Times New Roman" w:cs="Times New Roman"/>
          <w:sz w:val="28"/>
          <w:szCs w:val="28"/>
          <w:lang w:val="uk-UA"/>
        </w:rPr>
        <w:t>021</w:t>
      </w:r>
      <w:r w:rsidR="0062589D">
        <w:rPr>
          <w:rFonts w:ascii="Times New Roman" w:hAnsi="Times New Roman" w:cs="Times New Roman"/>
          <w:sz w:val="28"/>
          <w:szCs w:val="28"/>
          <w:lang w:val="uk-UA"/>
        </w:rPr>
        <w:t>,00</w:t>
      </w:r>
      <w:r w:rsidRPr="0016487C">
        <w:rPr>
          <w:rFonts w:ascii="Times New Roman" w:hAnsi="Times New Roman" w:cs="Times New Roman"/>
          <w:sz w:val="28"/>
          <w:szCs w:val="28"/>
          <w:lang w:val="uk-UA"/>
        </w:rPr>
        <w:t xml:space="preserve"> грн. А також проведенні роботи з облаштування укриття власними силами співробітників. На сьогоднішній день укриття забезпечено продуктами </w:t>
      </w:r>
      <w:r w:rsidRPr="0016487C">
        <w:rPr>
          <w:rFonts w:ascii="Times New Roman" w:hAnsi="Times New Roman" w:cs="Times New Roman"/>
          <w:sz w:val="28"/>
          <w:szCs w:val="28"/>
          <w:lang w:val="uk-UA"/>
        </w:rPr>
        <w:lastRenderedPageBreak/>
        <w:t>харчування, водою, санвузлом, джерелами альтернативного освітлення. Відповідно до вимог ДСНС необхідно доукомплектування укриття генератором.</w:t>
      </w:r>
    </w:p>
    <w:p w:rsidR="00ED3973" w:rsidRDefault="00ED3973" w:rsidP="00ED3973">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В цьому році відповідно до Програми забезпечення осіб з інвалідністю Петрівської територіальної громади технічними та спеціальними засобами реабілітації на 2022</w:t>
      </w:r>
      <w:r w:rsidR="0062589D">
        <w:rPr>
          <w:rFonts w:ascii="Times New Roman" w:hAnsi="Times New Roman" w:cs="Times New Roman"/>
          <w:sz w:val="28"/>
          <w:szCs w:val="28"/>
          <w:lang w:val="uk-UA"/>
        </w:rPr>
        <w:t xml:space="preserve"> </w:t>
      </w:r>
      <w:r w:rsidRPr="0016487C">
        <w:rPr>
          <w:rFonts w:ascii="Times New Roman" w:hAnsi="Times New Roman" w:cs="Times New Roman"/>
          <w:sz w:val="28"/>
          <w:szCs w:val="28"/>
          <w:lang w:val="uk-UA"/>
        </w:rPr>
        <w:t xml:space="preserve">р. було придбано </w:t>
      </w:r>
      <w:proofErr w:type="spellStart"/>
      <w:r w:rsidRPr="0016487C">
        <w:rPr>
          <w:rFonts w:ascii="Times New Roman" w:hAnsi="Times New Roman" w:cs="Times New Roman"/>
          <w:sz w:val="28"/>
          <w:szCs w:val="28"/>
          <w:lang w:val="uk-UA"/>
        </w:rPr>
        <w:t>памперси</w:t>
      </w:r>
      <w:proofErr w:type="spellEnd"/>
      <w:r w:rsidRPr="0016487C">
        <w:rPr>
          <w:rFonts w:ascii="Times New Roman" w:hAnsi="Times New Roman" w:cs="Times New Roman"/>
          <w:sz w:val="28"/>
          <w:szCs w:val="28"/>
          <w:lang w:val="uk-UA"/>
        </w:rPr>
        <w:t xml:space="preserve">, урологічні прокладки, </w:t>
      </w:r>
      <w:proofErr w:type="spellStart"/>
      <w:r w:rsidRPr="0016487C">
        <w:rPr>
          <w:rFonts w:ascii="Times New Roman" w:hAnsi="Times New Roman" w:cs="Times New Roman"/>
          <w:sz w:val="28"/>
          <w:szCs w:val="28"/>
          <w:lang w:val="uk-UA"/>
        </w:rPr>
        <w:t>сечо</w:t>
      </w:r>
      <w:proofErr w:type="spellEnd"/>
      <w:r w:rsidRPr="0016487C">
        <w:rPr>
          <w:rFonts w:ascii="Times New Roman" w:hAnsi="Times New Roman" w:cs="Times New Roman"/>
          <w:sz w:val="28"/>
          <w:szCs w:val="28"/>
          <w:lang w:val="uk-UA"/>
        </w:rPr>
        <w:t xml:space="preserve">-та </w:t>
      </w:r>
      <w:proofErr w:type="spellStart"/>
      <w:r w:rsidRPr="0016487C">
        <w:rPr>
          <w:rFonts w:ascii="Times New Roman" w:hAnsi="Times New Roman" w:cs="Times New Roman"/>
          <w:sz w:val="28"/>
          <w:szCs w:val="28"/>
          <w:lang w:val="uk-UA"/>
        </w:rPr>
        <w:t>колоностоми</w:t>
      </w:r>
      <w:proofErr w:type="spellEnd"/>
      <w:r w:rsidRPr="0016487C">
        <w:rPr>
          <w:rFonts w:ascii="Times New Roman" w:hAnsi="Times New Roman" w:cs="Times New Roman"/>
          <w:sz w:val="28"/>
          <w:szCs w:val="28"/>
          <w:lang w:val="uk-UA"/>
        </w:rPr>
        <w:t xml:space="preserve"> на суму 127</w:t>
      </w:r>
      <w:r w:rsidR="0062589D">
        <w:rPr>
          <w:rFonts w:ascii="Times New Roman" w:hAnsi="Times New Roman" w:cs="Times New Roman"/>
          <w:sz w:val="28"/>
          <w:szCs w:val="28"/>
          <w:lang w:val="uk-UA"/>
        </w:rPr>
        <w:t xml:space="preserve"> </w:t>
      </w:r>
      <w:r w:rsidRPr="0016487C">
        <w:rPr>
          <w:rFonts w:ascii="Times New Roman" w:hAnsi="Times New Roman" w:cs="Times New Roman"/>
          <w:sz w:val="28"/>
          <w:szCs w:val="28"/>
          <w:lang w:val="uk-UA"/>
        </w:rPr>
        <w:t>275</w:t>
      </w:r>
      <w:r w:rsidR="0062589D">
        <w:rPr>
          <w:rFonts w:ascii="Times New Roman" w:hAnsi="Times New Roman" w:cs="Times New Roman"/>
          <w:sz w:val="28"/>
          <w:szCs w:val="28"/>
          <w:lang w:val="uk-UA"/>
        </w:rPr>
        <w:t>,00</w:t>
      </w:r>
      <w:r w:rsidRPr="0016487C">
        <w:rPr>
          <w:rFonts w:ascii="Times New Roman" w:hAnsi="Times New Roman" w:cs="Times New Roman"/>
          <w:sz w:val="28"/>
          <w:szCs w:val="28"/>
          <w:lang w:val="uk-UA"/>
        </w:rPr>
        <w:t xml:space="preserve"> грн.</w:t>
      </w:r>
    </w:p>
    <w:p w:rsidR="00ED3973" w:rsidRDefault="00ED3973" w:rsidP="00ED3973">
      <w:pPr>
        <w:pStyle w:val="af8"/>
        <w:spacing w:line="240" w:lineRule="auto"/>
        <w:ind w:left="0" w:firstLine="567"/>
        <w:jc w:val="both"/>
        <w:rPr>
          <w:rFonts w:ascii="Times New Roman" w:hAnsi="Times New Roman" w:cs="Times New Roman"/>
          <w:sz w:val="28"/>
          <w:szCs w:val="28"/>
          <w:lang w:val="uk-UA"/>
        </w:rPr>
      </w:pPr>
      <w:r w:rsidRPr="0016487C">
        <w:rPr>
          <w:rFonts w:ascii="Times New Roman" w:hAnsi="Times New Roman" w:cs="Times New Roman"/>
          <w:sz w:val="28"/>
          <w:szCs w:val="28"/>
          <w:lang w:val="uk-UA"/>
        </w:rPr>
        <w:t xml:space="preserve">Головними цілями та завданнями залишаються збереження здоров’я населення з врахуванням всіх труднощів, пов’язаних з життям в умовах війни. Пріоритетним для роботи центру є збереження та доукомплектування кадрового складу лікарів. Це дасть можливість отримати жителям громади своєчасних консультацій вузькопрофільних спеціалістів в одному місці та в зручний для них час. </w:t>
      </w:r>
    </w:p>
    <w:p w:rsidR="00F717A7" w:rsidRPr="0016487C" w:rsidRDefault="00F717A7" w:rsidP="00ED3973">
      <w:pPr>
        <w:pStyle w:val="af8"/>
        <w:spacing w:line="240" w:lineRule="auto"/>
        <w:ind w:left="0" w:firstLine="567"/>
        <w:jc w:val="both"/>
        <w:rPr>
          <w:rFonts w:ascii="Times New Roman" w:hAnsi="Times New Roman" w:cs="Times New Roman"/>
          <w:sz w:val="28"/>
          <w:szCs w:val="28"/>
          <w:lang w:val="uk-UA"/>
        </w:rPr>
      </w:pPr>
    </w:p>
    <w:p w:rsidR="00057CF9" w:rsidRDefault="00057CF9"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p>
    <w:p w:rsidR="00560A2F" w:rsidRDefault="00560A2F" w:rsidP="00234272">
      <w:pPr>
        <w:spacing w:after="0" w:line="240" w:lineRule="auto"/>
        <w:jc w:val="center"/>
        <w:rPr>
          <w:rFonts w:ascii="Times New Roman" w:eastAsia="Times New Roman" w:hAnsi="Times New Roman"/>
          <w:b/>
          <w:sz w:val="28"/>
          <w:szCs w:val="28"/>
          <w:lang w:val="uk-UA" w:eastAsia="ru-RU"/>
        </w:rPr>
      </w:pPr>
      <w:bookmarkStart w:id="4" w:name="_GoBack"/>
      <w:bookmarkEnd w:id="4"/>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655252" w:rsidRDefault="00655252" w:rsidP="00234272">
      <w:pPr>
        <w:spacing w:after="0" w:line="240" w:lineRule="auto"/>
        <w:jc w:val="center"/>
        <w:rPr>
          <w:rFonts w:ascii="Times New Roman" w:eastAsia="Times New Roman" w:hAnsi="Times New Roman"/>
          <w:b/>
          <w:sz w:val="28"/>
          <w:szCs w:val="28"/>
          <w:lang w:val="uk-UA" w:eastAsia="ru-RU"/>
        </w:rPr>
      </w:pPr>
    </w:p>
    <w:p w:rsidR="00B75A84" w:rsidRPr="00A3023D" w:rsidRDefault="00B75A84" w:rsidP="002172B2">
      <w:pPr>
        <w:pStyle w:val="af8"/>
        <w:numPr>
          <w:ilvl w:val="1"/>
          <w:numId w:val="4"/>
        </w:numPr>
        <w:tabs>
          <w:tab w:val="left" w:pos="284"/>
        </w:tabs>
        <w:spacing w:line="240" w:lineRule="auto"/>
        <w:ind w:left="0" w:firstLine="0"/>
        <w:jc w:val="center"/>
        <w:rPr>
          <w:rFonts w:ascii="Times New Roman" w:hAnsi="Times New Roman"/>
          <w:b/>
          <w:bCs/>
          <w:sz w:val="28"/>
          <w:szCs w:val="28"/>
          <w:lang w:val="uk-UA"/>
        </w:rPr>
      </w:pPr>
      <w:r w:rsidRPr="00A3023D">
        <w:rPr>
          <w:rFonts w:ascii="Times New Roman" w:hAnsi="Times New Roman"/>
          <w:b/>
          <w:bCs/>
          <w:sz w:val="28"/>
          <w:szCs w:val="28"/>
          <w:lang w:val="uk-UA"/>
        </w:rPr>
        <w:lastRenderedPageBreak/>
        <w:t>SWOT-аналіз Петрівської сільської територіальної громади</w:t>
      </w:r>
    </w:p>
    <w:p w:rsidR="00394B44" w:rsidRPr="00A3023D" w:rsidRDefault="00A3023D" w:rsidP="00A3023D">
      <w:pPr>
        <w:tabs>
          <w:tab w:val="left" w:pos="0"/>
        </w:tabs>
        <w:autoSpaceDE w:val="0"/>
        <w:autoSpaceDN w:val="0"/>
        <w:adjustRightInd w:val="0"/>
        <w:spacing w:after="0" w:line="240" w:lineRule="auto"/>
        <w:ind w:right="-23" w:firstLine="567"/>
        <w:jc w:val="both"/>
        <w:rPr>
          <w:rFonts w:ascii="Times New Roman" w:eastAsia="Times New Roman" w:hAnsi="Times New Roman"/>
          <w:sz w:val="28"/>
          <w:szCs w:val="28"/>
          <w:lang w:val="uk-UA"/>
        </w:rPr>
      </w:pPr>
      <w:r w:rsidRPr="00A3023D">
        <w:rPr>
          <w:rFonts w:ascii="Times New Roman" w:eastAsia="Times New Roman" w:hAnsi="Times New Roman"/>
          <w:sz w:val="28"/>
          <w:szCs w:val="28"/>
          <w:lang w:val="uk-UA"/>
        </w:rPr>
        <w:t xml:space="preserve">Програма </w:t>
      </w:r>
      <w:r w:rsidR="00394B44" w:rsidRPr="00A3023D">
        <w:rPr>
          <w:rFonts w:ascii="Times New Roman" w:eastAsia="Times New Roman" w:hAnsi="Times New Roman"/>
          <w:sz w:val="28"/>
          <w:szCs w:val="28"/>
          <w:lang w:val="uk-UA"/>
        </w:rPr>
        <w:t>базується на врахуванні конкурентних переваг та обмежень, які представлені у вигляді SWOT-аналізу, який здійснено з метою ідентифікації проблем та вибору п</w:t>
      </w:r>
      <w:r w:rsidR="00D40769">
        <w:rPr>
          <w:rFonts w:ascii="Times New Roman" w:eastAsia="Times New Roman" w:hAnsi="Times New Roman"/>
          <w:sz w:val="28"/>
          <w:szCs w:val="28"/>
          <w:lang w:val="uk-UA"/>
        </w:rPr>
        <w:t xml:space="preserve">ріоритетних напрямків розвитку </w:t>
      </w:r>
      <w:r w:rsidR="00D40769" w:rsidRPr="00E5635F">
        <w:rPr>
          <w:rFonts w:ascii="Times New Roman" w:eastAsia="Times New Roman" w:hAnsi="Times New Roman"/>
          <w:color w:val="000000" w:themeColor="text1"/>
          <w:sz w:val="28"/>
          <w:szCs w:val="28"/>
          <w:lang w:val="uk-UA"/>
        </w:rPr>
        <w:t>Г</w:t>
      </w:r>
      <w:r w:rsidR="00394B44" w:rsidRPr="00A3023D">
        <w:rPr>
          <w:rFonts w:ascii="Times New Roman" w:eastAsia="Times New Roman" w:hAnsi="Times New Roman"/>
          <w:sz w:val="28"/>
          <w:szCs w:val="28"/>
          <w:lang w:val="uk-UA"/>
        </w:rPr>
        <w:t xml:space="preserve">ромади. </w:t>
      </w:r>
    </w:p>
    <w:p w:rsidR="00394B44" w:rsidRPr="00A3023D" w:rsidRDefault="00394B44" w:rsidP="00A3023D">
      <w:pPr>
        <w:tabs>
          <w:tab w:val="left" w:pos="0"/>
        </w:tabs>
        <w:autoSpaceDE w:val="0"/>
        <w:autoSpaceDN w:val="0"/>
        <w:adjustRightInd w:val="0"/>
        <w:spacing w:after="0" w:line="240" w:lineRule="auto"/>
        <w:ind w:right="-23" w:firstLine="567"/>
        <w:jc w:val="both"/>
        <w:rPr>
          <w:rFonts w:ascii="Times New Roman" w:eastAsia="Times New Roman" w:hAnsi="Times New Roman"/>
          <w:sz w:val="28"/>
          <w:szCs w:val="28"/>
          <w:lang w:val="uk-UA"/>
        </w:rPr>
      </w:pPr>
      <w:r w:rsidRPr="00A3023D">
        <w:rPr>
          <w:rFonts w:ascii="Times New Roman" w:eastAsia="Times New Roman" w:hAnsi="Times New Roman"/>
          <w:sz w:val="28"/>
          <w:szCs w:val="28"/>
          <w:lang w:val="uk-UA"/>
        </w:rPr>
        <w:t>Врахування зовнішніх і внутрішніх факторів, що загрож</w:t>
      </w:r>
      <w:r w:rsidR="00D40769">
        <w:rPr>
          <w:rFonts w:ascii="Times New Roman" w:eastAsia="Times New Roman" w:hAnsi="Times New Roman"/>
          <w:sz w:val="28"/>
          <w:szCs w:val="28"/>
          <w:lang w:val="uk-UA"/>
        </w:rPr>
        <w:t xml:space="preserve">ують реалізації сильних сторін </w:t>
      </w:r>
      <w:r w:rsidR="00D40769" w:rsidRPr="00911BBF">
        <w:rPr>
          <w:rFonts w:ascii="Times New Roman" w:eastAsia="Times New Roman" w:hAnsi="Times New Roman"/>
          <w:sz w:val="28"/>
          <w:szCs w:val="28"/>
          <w:lang w:val="uk-UA"/>
        </w:rPr>
        <w:t>Г</w:t>
      </w:r>
      <w:r w:rsidRPr="00A3023D">
        <w:rPr>
          <w:rFonts w:ascii="Times New Roman" w:eastAsia="Times New Roman" w:hAnsi="Times New Roman"/>
          <w:sz w:val="28"/>
          <w:szCs w:val="28"/>
          <w:lang w:val="uk-UA"/>
        </w:rPr>
        <w:t xml:space="preserve">ромади та послабленню слабких сторін розвитку території, допоможе об’єктивно зважати на потенціал соціально-економічного розвитку </w:t>
      </w:r>
      <w:r w:rsidR="00D40769">
        <w:rPr>
          <w:rFonts w:ascii="Times New Roman" w:eastAsia="Times New Roman" w:hAnsi="Times New Roman"/>
          <w:sz w:val="28"/>
          <w:szCs w:val="28"/>
          <w:lang w:val="uk-UA"/>
        </w:rPr>
        <w:t>Г</w:t>
      </w:r>
      <w:r w:rsidRPr="00A3023D">
        <w:rPr>
          <w:rFonts w:ascii="Times New Roman" w:eastAsia="Times New Roman" w:hAnsi="Times New Roman"/>
          <w:sz w:val="28"/>
          <w:szCs w:val="28"/>
          <w:lang w:val="uk-UA"/>
        </w:rPr>
        <w:t>ромади.</w:t>
      </w:r>
    </w:p>
    <w:p w:rsidR="00394B44" w:rsidRDefault="00394B44" w:rsidP="00B75A84">
      <w:pPr>
        <w:spacing w:line="240" w:lineRule="auto"/>
        <w:jc w:val="center"/>
        <w:rPr>
          <w:rFonts w:ascii="Times New Roman" w:hAnsi="Times New Roman"/>
          <w:b/>
          <w:bCs/>
          <w:sz w:val="28"/>
          <w:szCs w:val="28"/>
          <w:lang w:val="uk-UA"/>
        </w:rPr>
      </w:pPr>
    </w:p>
    <w:tbl>
      <w:tblPr>
        <w:tblW w:w="9855"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600" w:firstRow="0" w:lastRow="0" w:firstColumn="0" w:lastColumn="0" w:noHBand="1" w:noVBand="1"/>
      </w:tblPr>
      <w:tblGrid>
        <w:gridCol w:w="4928"/>
        <w:gridCol w:w="4927"/>
      </w:tblGrid>
      <w:tr w:rsidR="00B75A84" w:rsidRPr="00560A2F" w:rsidTr="006112B0">
        <w:tc>
          <w:tcPr>
            <w:tcW w:w="4928" w:type="dxa"/>
            <w:tcBorders>
              <w:top w:val="single" w:sz="4" w:space="0" w:color="auto"/>
              <w:left w:val="single" w:sz="4" w:space="0" w:color="auto"/>
              <w:bottom w:val="single" w:sz="4" w:space="0" w:color="auto"/>
              <w:right w:val="single" w:sz="4" w:space="0" w:color="auto"/>
            </w:tcBorders>
            <w:shd w:val="clear" w:color="auto" w:fill="F2F2F2"/>
            <w:hideMark/>
          </w:tcPr>
          <w:p w:rsidR="00B83836" w:rsidRDefault="00B75A84" w:rsidP="00B83836">
            <w:pPr>
              <w:jc w:val="center"/>
              <w:rPr>
                <w:rFonts w:ascii="Times New Roman" w:hAnsi="Times New Roman"/>
                <w:b/>
                <w:bCs/>
                <w:sz w:val="24"/>
                <w:szCs w:val="24"/>
                <w:lang w:val="uk-UA"/>
              </w:rPr>
            </w:pPr>
            <w:r w:rsidRPr="008B6618">
              <w:rPr>
                <w:rFonts w:ascii="Times New Roman" w:hAnsi="Times New Roman"/>
                <w:b/>
                <w:bCs/>
                <w:sz w:val="24"/>
                <w:szCs w:val="24"/>
                <w:lang w:val="uk-UA"/>
              </w:rPr>
              <w:t xml:space="preserve">Сильні сторони </w:t>
            </w:r>
          </w:p>
          <w:p w:rsidR="00B75A84" w:rsidRDefault="00B75A84" w:rsidP="00B83836">
            <w:pPr>
              <w:jc w:val="center"/>
              <w:rPr>
                <w:rFonts w:ascii="Times New Roman" w:hAnsi="Times New Roman"/>
                <w:b/>
                <w:i/>
                <w:sz w:val="24"/>
                <w:szCs w:val="24"/>
                <w:lang w:val="uk-UA"/>
              </w:rPr>
            </w:pPr>
            <w:r w:rsidRPr="008B6618">
              <w:rPr>
                <w:rFonts w:ascii="Times New Roman" w:hAnsi="Times New Roman"/>
                <w:b/>
                <w:i/>
                <w:sz w:val="24"/>
                <w:szCs w:val="24"/>
                <w:lang w:val="uk-UA"/>
              </w:rPr>
              <w:t>(Внутрішні фактори)</w:t>
            </w:r>
          </w:p>
          <w:p w:rsidR="00B83836" w:rsidRPr="00B83836" w:rsidRDefault="00B83836" w:rsidP="00B83836">
            <w:pPr>
              <w:jc w:val="center"/>
              <w:rPr>
                <w:rFonts w:ascii="Times New Roman" w:hAnsi="Times New Roman"/>
                <w:b/>
                <w:bCs/>
                <w:sz w:val="24"/>
                <w:szCs w:val="24"/>
                <w:lang w:val="uk-UA"/>
              </w:rPr>
            </w:pPr>
            <w:proofErr w:type="spellStart"/>
            <w:r w:rsidRPr="00B83836">
              <w:rPr>
                <w:rFonts w:ascii="Times New Roman" w:hAnsi="Times New Roman"/>
                <w:b/>
                <w:bCs/>
                <w:sz w:val="24"/>
                <w:szCs w:val="24"/>
                <w:lang w:val="uk-UA"/>
              </w:rPr>
              <w:t>Strengths</w:t>
            </w:r>
            <w:proofErr w:type="spellEnd"/>
          </w:p>
          <w:p w:rsidR="00B75A84" w:rsidRPr="008B6618" w:rsidRDefault="00D86BCF" w:rsidP="006112B0">
            <w:pPr>
              <w:rPr>
                <w:rFonts w:ascii="Times New Roman" w:hAnsi="Times New Roman"/>
                <w:i/>
                <w:sz w:val="24"/>
                <w:szCs w:val="24"/>
                <w:lang w:val="uk-UA"/>
              </w:rPr>
            </w:pPr>
            <w:r>
              <w:rPr>
                <w:rFonts w:ascii="Times New Roman" w:hAnsi="Times New Roman"/>
                <w:i/>
                <w:sz w:val="24"/>
                <w:szCs w:val="24"/>
                <w:lang w:val="uk-UA"/>
              </w:rPr>
              <w:t>Переваги</w:t>
            </w:r>
            <w:r w:rsidR="00B75A84" w:rsidRPr="008B6618">
              <w:rPr>
                <w:rFonts w:ascii="Times New Roman" w:hAnsi="Times New Roman"/>
                <w:i/>
                <w:sz w:val="24"/>
                <w:szCs w:val="24"/>
                <w:lang w:val="uk-UA"/>
              </w:rPr>
              <w:t>, ресурси, які можуть бути використані для ефективного досягнення мети</w:t>
            </w:r>
          </w:p>
        </w:tc>
        <w:tc>
          <w:tcPr>
            <w:tcW w:w="4927" w:type="dxa"/>
            <w:tcBorders>
              <w:top w:val="single" w:sz="4" w:space="0" w:color="auto"/>
              <w:left w:val="single" w:sz="4" w:space="0" w:color="auto"/>
              <w:bottom w:val="single" w:sz="4" w:space="0" w:color="auto"/>
              <w:right w:val="single" w:sz="4" w:space="0" w:color="auto"/>
            </w:tcBorders>
            <w:shd w:val="clear" w:color="auto" w:fill="F2F2F2"/>
            <w:hideMark/>
          </w:tcPr>
          <w:p w:rsidR="00B83836" w:rsidRDefault="00B75A84" w:rsidP="00B83836">
            <w:pPr>
              <w:jc w:val="center"/>
              <w:rPr>
                <w:rFonts w:ascii="Times New Roman" w:hAnsi="Times New Roman"/>
                <w:b/>
                <w:bCs/>
                <w:sz w:val="24"/>
                <w:szCs w:val="24"/>
                <w:lang w:val="uk-UA"/>
              </w:rPr>
            </w:pPr>
            <w:r w:rsidRPr="008B6618">
              <w:rPr>
                <w:rFonts w:ascii="Times New Roman" w:hAnsi="Times New Roman"/>
                <w:b/>
                <w:bCs/>
                <w:sz w:val="24"/>
                <w:szCs w:val="24"/>
                <w:lang w:val="uk-UA"/>
              </w:rPr>
              <w:t>Слабкі сторони</w:t>
            </w:r>
          </w:p>
          <w:p w:rsidR="00B75A84" w:rsidRDefault="00B75A84" w:rsidP="00B83836">
            <w:pPr>
              <w:jc w:val="center"/>
              <w:rPr>
                <w:rFonts w:ascii="Times New Roman" w:hAnsi="Times New Roman"/>
                <w:b/>
                <w:bCs/>
                <w:i/>
                <w:sz w:val="24"/>
                <w:szCs w:val="24"/>
                <w:lang w:val="uk-UA"/>
              </w:rPr>
            </w:pPr>
            <w:r w:rsidRPr="008B6618">
              <w:rPr>
                <w:rFonts w:ascii="Times New Roman" w:hAnsi="Times New Roman"/>
                <w:b/>
                <w:bCs/>
                <w:i/>
                <w:sz w:val="24"/>
                <w:szCs w:val="24"/>
                <w:lang w:val="uk-UA"/>
              </w:rPr>
              <w:t>(Внутрішні фактори)</w:t>
            </w:r>
          </w:p>
          <w:p w:rsidR="00B83836" w:rsidRPr="008B6618" w:rsidRDefault="00B83836" w:rsidP="00B83836">
            <w:pPr>
              <w:jc w:val="center"/>
              <w:rPr>
                <w:rFonts w:ascii="Times New Roman" w:hAnsi="Times New Roman"/>
                <w:b/>
                <w:bCs/>
                <w:i/>
                <w:sz w:val="24"/>
                <w:szCs w:val="24"/>
                <w:lang w:val="uk-UA"/>
              </w:rPr>
            </w:pPr>
            <w:r w:rsidRPr="005C3B6A">
              <w:rPr>
                <w:b/>
                <w:bCs/>
              </w:rPr>
              <w:t>Weaknesses</w:t>
            </w:r>
          </w:p>
          <w:p w:rsidR="00B75A84" w:rsidRPr="008B6618" w:rsidRDefault="00B75A84" w:rsidP="006112B0">
            <w:pPr>
              <w:rPr>
                <w:rFonts w:ascii="Times New Roman" w:hAnsi="Times New Roman"/>
                <w:i/>
                <w:sz w:val="24"/>
                <w:szCs w:val="24"/>
                <w:lang w:val="uk-UA"/>
              </w:rPr>
            </w:pPr>
            <w:r w:rsidRPr="008B6618">
              <w:rPr>
                <w:rFonts w:ascii="Times New Roman" w:hAnsi="Times New Roman"/>
                <w:i/>
                <w:sz w:val="24"/>
                <w:szCs w:val="24"/>
                <w:lang w:val="uk-UA"/>
              </w:rPr>
              <w:t>Внутрішні недоліки і обмеження, що ставлять під загрозу досягнення цілей</w:t>
            </w:r>
          </w:p>
        </w:tc>
      </w:tr>
      <w:tr w:rsidR="00B75A84" w:rsidRPr="00560A2F" w:rsidTr="006112B0">
        <w:tc>
          <w:tcPr>
            <w:tcW w:w="4928" w:type="dxa"/>
            <w:tcBorders>
              <w:top w:val="single" w:sz="4" w:space="0" w:color="auto"/>
              <w:left w:val="single" w:sz="4" w:space="0" w:color="auto"/>
              <w:bottom w:val="single" w:sz="4" w:space="0" w:color="auto"/>
              <w:right w:val="single" w:sz="4" w:space="0" w:color="auto"/>
            </w:tcBorders>
            <w:hideMark/>
          </w:tcPr>
          <w:p w:rsidR="003E0D90" w:rsidRDefault="00B75A84" w:rsidP="003E0D90">
            <w:pPr>
              <w:pStyle w:val="a6"/>
              <w:tabs>
                <w:tab w:val="left" w:pos="456"/>
              </w:tabs>
              <w:spacing w:line="240" w:lineRule="auto"/>
              <w:ind w:left="0"/>
              <w:rPr>
                <w:lang w:val="uk-UA" w:eastAsia="ru-RU"/>
              </w:rPr>
            </w:pPr>
            <w:bookmarkStart w:id="5" w:name="_Hlk479756223"/>
            <w:r w:rsidRPr="008B6618">
              <w:rPr>
                <w:lang w:val="uk-UA" w:eastAsia="ru-RU"/>
              </w:rPr>
              <w:t>Близькість до столиці України м.</w:t>
            </w:r>
            <w:r w:rsidR="003E0D90">
              <w:rPr>
                <w:lang w:val="uk-UA" w:eastAsia="ru-RU"/>
              </w:rPr>
              <w:t xml:space="preserve"> </w:t>
            </w:r>
            <w:r w:rsidRPr="008B6618">
              <w:rPr>
                <w:lang w:val="uk-UA" w:eastAsia="ru-RU"/>
              </w:rPr>
              <w:t xml:space="preserve">Києва </w:t>
            </w:r>
          </w:p>
          <w:p w:rsidR="00B75A84" w:rsidRPr="008B6618" w:rsidRDefault="00B75A84" w:rsidP="003E0D90">
            <w:pPr>
              <w:pStyle w:val="a6"/>
              <w:tabs>
                <w:tab w:val="left" w:pos="456"/>
              </w:tabs>
              <w:spacing w:line="240" w:lineRule="auto"/>
              <w:ind w:left="0"/>
              <w:rPr>
                <w:lang w:val="uk-UA" w:eastAsia="ru-RU"/>
              </w:rPr>
            </w:pPr>
            <w:r w:rsidRPr="008B6618">
              <w:rPr>
                <w:lang w:val="uk-UA" w:eastAsia="ru-RU"/>
              </w:rPr>
              <w:t xml:space="preserve">(12 км) </w:t>
            </w:r>
          </w:p>
        </w:tc>
        <w:tc>
          <w:tcPr>
            <w:tcW w:w="4927" w:type="dxa"/>
            <w:tcBorders>
              <w:top w:val="single" w:sz="4" w:space="0" w:color="auto"/>
              <w:left w:val="single" w:sz="4" w:space="0" w:color="auto"/>
              <w:bottom w:val="single" w:sz="4" w:space="0" w:color="auto"/>
              <w:right w:val="single" w:sz="4" w:space="0" w:color="auto"/>
            </w:tcBorders>
            <w:hideMark/>
          </w:tcPr>
          <w:p w:rsidR="00B75A84" w:rsidRPr="008B6618" w:rsidRDefault="00B75A84" w:rsidP="003E0D90">
            <w:pPr>
              <w:pStyle w:val="a6"/>
              <w:tabs>
                <w:tab w:val="left" w:pos="175"/>
                <w:tab w:val="left" w:pos="404"/>
              </w:tabs>
              <w:spacing w:line="240" w:lineRule="auto"/>
              <w:ind w:left="34"/>
              <w:rPr>
                <w:lang w:val="uk-UA" w:eastAsia="ru-RU"/>
              </w:rPr>
            </w:pPr>
            <w:r w:rsidRPr="008B6618">
              <w:rPr>
                <w:bCs/>
                <w:lang w:val="uk-UA" w:eastAsia="ru-RU"/>
              </w:rPr>
              <w:t>Відсутність актуальної інформ</w:t>
            </w:r>
            <w:r w:rsidR="00D86BCF">
              <w:rPr>
                <w:bCs/>
                <w:lang w:val="uk-UA" w:eastAsia="ru-RU"/>
              </w:rPr>
              <w:t>ації щодо наявних у Г</w:t>
            </w:r>
            <w:r w:rsidRPr="008B6618">
              <w:rPr>
                <w:bCs/>
                <w:lang w:val="uk-UA" w:eastAsia="ru-RU"/>
              </w:rPr>
              <w:t>ромаді ресурсів та їх характеристик</w:t>
            </w:r>
          </w:p>
        </w:tc>
      </w:tr>
      <w:tr w:rsidR="00B75A84" w:rsidRPr="008B6618" w:rsidTr="006112B0">
        <w:tc>
          <w:tcPr>
            <w:tcW w:w="4928" w:type="dxa"/>
            <w:tcBorders>
              <w:top w:val="single" w:sz="4" w:space="0" w:color="auto"/>
              <w:left w:val="single" w:sz="4" w:space="0" w:color="auto"/>
              <w:bottom w:val="single" w:sz="4" w:space="0" w:color="auto"/>
              <w:right w:val="single" w:sz="4" w:space="0" w:color="auto"/>
            </w:tcBorders>
            <w:hideMark/>
          </w:tcPr>
          <w:p w:rsidR="00B75A84" w:rsidRPr="008B6618" w:rsidRDefault="00B75A84" w:rsidP="003E0D90">
            <w:pPr>
              <w:pStyle w:val="a6"/>
              <w:tabs>
                <w:tab w:val="left" w:pos="456"/>
              </w:tabs>
              <w:spacing w:line="240" w:lineRule="auto"/>
              <w:ind w:left="0"/>
              <w:rPr>
                <w:lang w:val="uk-UA" w:eastAsia="ru-RU"/>
              </w:rPr>
            </w:pPr>
            <w:r w:rsidRPr="008B6618">
              <w:rPr>
                <w:lang w:val="uk-UA" w:eastAsia="ru-RU"/>
              </w:rPr>
              <w:t xml:space="preserve">Житло дешевше, ніж у </w:t>
            </w:r>
            <w:r w:rsidR="003E0D90">
              <w:rPr>
                <w:lang w:val="uk-UA" w:eastAsia="ru-RU"/>
              </w:rPr>
              <w:t xml:space="preserve">містах </w:t>
            </w:r>
            <w:r w:rsidRPr="008B6618">
              <w:rPr>
                <w:lang w:val="uk-UA" w:eastAsia="ru-RU"/>
              </w:rPr>
              <w:t>Києві та Вишгороді</w:t>
            </w:r>
          </w:p>
        </w:tc>
        <w:tc>
          <w:tcPr>
            <w:tcW w:w="4927" w:type="dxa"/>
            <w:tcBorders>
              <w:top w:val="single" w:sz="4" w:space="0" w:color="auto"/>
              <w:left w:val="single" w:sz="4" w:space="0" w:color="auto"/>
              <w:bottom w:val="single" w:sz="4" w:space="0" w:color="auto"/>
              <w:right w:val="single" w:sz="4" w:space="0" w:color="auto"/>
            </w:tcBorders>
            <w:hideMark/>
          </w:tcPr>
          <w:p w:rsidR="00B75A84" w:rsidRPr="008B6618" w:rsidRDefault="00B75A84" w:rsidP="003E0D90">
            <w:pPr>
              <w:pStyle w:val="a6"/>
              <w:tabs>
                <w:tab w:val="left" w:pos="175"/>
                <w:tab w:val="left" w:pos="404"/>
              </w:tabs>
              <w:spacing w:line="240" w:lineRule="auto"/>
              <w:ind w:left="34"/>
              <w:rPr>
                <w:bCs/>
                <w:lang w:val="uk-UA" w:eastAsia="ru-RU"/>
              </w:rPr>
            </w:pPr>
            <w:r w:rsidRPr="008B6618">
              <w:rPr>
                <w:lang w:val="uk-UA" w:eastAsia="ru-RU"/>
              </w:rPr>
              <w:t>Низький рівень громадської активності</w:t>
            </w:r>
          </w:p>
        </w:tc>
      </w:tr>
      <w:tr w:rsidR="00B75A84" w:rsidRPr="00560A2F" w:rsidTr="006112B0">
        <w:tc>
          <w:tcPr>
            <w:tcW w:w="4928" w:type="dxa"/>
            <w:tcBorders>
              <w:top w:val="single" w:sz="4" w:space="0" w:color="auto"/>
              <w:left w:val="single" w:sz="4" w:space="0" w:color="auto"/>
              <w:bottom w:val="single" w:sz="4" w:space="0" w:color="auto"/>
              <w:right w:val="single" w:sz="4" w:space="0" w:color="auto"/>
            </w:tcBorders>
            <w:hideMark/>
          </w:tcPr>
          <w:p w:rsidR="00B75A84" w:rsidRPr="008B6618" w:rsidRDefault="00B75A84" w:rsidP="003E0D90">
            <w:pPr>
              <w:pStyle w:val="a6"/>
              <w:tabs>
                <w:tab w:val="left" w:pos="456"/>
              </w:tabs>
              <w:spacing w:line="240" w:lineRule="auto"/>
              <w:ind w:left="0"/>
              <w:rPr>
                <w:lang w:val="uk-UA" w:eastAsia="ru-RU"/>
              </w:rPr>
            </w:pPr>
            <w:r w:rsidRPr="008B6618">
              <w:rPr>
                <w:lang w:val="uk-UA" w:eastAsia="ru-RU"/>
              </w:rPr>
              <w:t>Близькість до Київського водосховища</w:t>
            </w:r>
          </w:p>
        </w:tc>
        <w:tc>
          <w:tcPr>
            <w:tcW w:w="4927" w:type="dxa"/>
            <w:tcBorders>
              <w:top w:val="single" w:sz="4" w:space="0" w:color="auto"/>
              <w:left w:val="single" w:sz="4" w:space="0" w:color="auto"/>
              <w:bottom w:val="single" w:sz="4" w:space="0" w:color="auto"/>
              <w:right w:val="single" w:sz="4" w:space="0" w:color="auto"/>
            </w:tcBorders>
            <w:hideMark/>
          </w:tcPr>
          <w:p w:rsidR="00B75A84" w:rsidRPr="008B6618" w:rsidRDefault="00B75A84" w:rsidP="00902BCC">
            <w:pPr>
              <w:pStyle w:val="a6"/>
              <w:tabs>
                <w:tab w:val="left" w:pos="175"/>
                <w:tab w:val="left" w:pos="404"/>
              </w:tabs>
              <w:spacing w:line="240" w:lineRule="auto"/>
              <w:ind w:left="34"/>
              <w:rPr>
                <w:bCs/>
                <w:lang w:val="uk-UA" w:eastAsia="ru-RU"/>
              </w:rPr>
            </w:pPr>
            <w:r w:rsidRPr="008B6618">
              <w:rPr>
                <w:lang w:val="uk-UA" w:eastAsia="ru-RU"/>
              </w:rPr>
              <w:t>Відсутність системи збирання та аналізу даних щодо функціонування населених пунктів для ухвалення управлінських рішень</w:t>
            </w:r>
          </w:p>
        </w:tc>
      </w:tr>
      <w:tr w:rsidR="00B75A84" w:rsidRPr="00560A2F" w:rsidTr="006112B0">
        <w:tc>
          <w:tcPr>
            <w:tcW w:w="4928" w:type="dxa"/>
            <w:tcBorders>
              <w:top w:val="single" w:sz="4" w:space="0" w:color="auto"/>
              <w:left w:val="single" w:sz="4" w:space="0" w:color="auto"/>
              <w:bottom w:val="single" w:sz="4" w:space="0" w:color="auto"/>
              <w:right w:val="single" w:sz="4" w:space="0" w:color="auto"/>
            </w:tcBorders>
            <w:hideMark/>
          </w:tcPr>
          <w:p w:rsidR="00B75A84" w:rsidRPr="008B6618" w:rsidRDefault="00B75A84" w:rsidP="003E0D90">
            <w:pPr>
              <w:pStyle w:val="a6"/>
              <w:spacing w:line="240" w:lineRule="auto"/>
              <w:ind w:left="0"/>
              <w:rPr>
                <w:lang w:val="uk-UA" w:eastAsia="ru-RU"/>
              </w:rPr>
            </w:pPr>
            <w:r w:rsidRPr="008B6618">
              <w:rPr>
                <w:lang w:val="uk-UA" w:eastAsia="ru-RU"/>
              </w:rPr>
              <w:t>Наявність індустріального парку для розвитку бізнесу</w:t>
            </w:r>
          </w:p>
        </w:tc>
        <w:tc>
          <w:tcPr>
            <w:tcW w:w="4927" w:type="dxa"/>
            <w:tcBorders>
              <w:top w:val="single" w:sz="4" w:space="0" w:color="auto"/>
              <w:left w:val="single" w:sz="4" w:space="0" w:color="auto"/>
              <w:bottom w:val="single" w:sz="4" w:space="0" w:color="auto"/>
              <w:right w:val="single" w:sz="4" w:space="0" w:color="auto"/>
            </w:tcBorders>
            <w:hideMark/>
          </w:tcPr>
          <w:p w:rsidR="00B75A84" w:rsidRPr="008B6618" w:rsidRDefault="00902BCC" w:rsidP="00902BCC">
            <w:pPr>
              <w:pStyle w:val="a6"/>
              <w:tabs>
                <w:tab w:val="left" w:pos="175"/>
                <w:tab w:val="left" w:pos="404"/>
              </w:tabs>
              <w:spacing w:line="240" w:lineRule="auto"/>
              <w:ind w:left="34"/>
              <w:rPr>
                <w:lang w:val="uk-UA" w:eastAsia="ru-RU"/>
              </w:rPr>
            </w:pPr>
            <w:r>
              <w:rPr>
                <w:lang w:val="uk-UA" w:eastAsia="ru-RU"/>
              </w:rPr>
              <w:t xml:space="preserve">Відсутність доріг з твердим покриттям в нових районах житлової та промислової забудови </w:t>
            </w:r>
          </w:p>
        </w:tc>
      </w:tr>
      <w:tr w:rsidR="00B75A84" w:rsidRPr="00560A2F" w:rsidTr="006112B0">
        <w:tc>
          <w:tcPr>
            <w:tcW w:w="4928" w:type="dxa"/>
            <w:tcBorders>
              <w:top w:val="single" w:sz="4" w:space="0" w:color="auto"/>
              <w:left w:val="single" w:sz="4" w:space="0" w:color="auto"/>
              <w:bottom w:val="single" w:sz="4" w:space="0" w:color="auto"/>
              <w:right w:val="single" w:sz="4" w:space="0" w:color="auto"/>
            </w:tcBorders>
            <w:hideMark/>
          </w:tcPr>
          <w:p w:rsidR="00B75A84" w:rsidRPr="008B6618" w:rsidRDefault="003E0D90" w:rsidP="003E0D90">
            <w:pPr>
              <w:pStyle w:val="a6"/>
              <w:spacing w:line="240" w:lineRule="auto"/>
              <w:ind w:left="0"/>
              <w:rPr>
                <w:lang w:val="uk-UA" w:eastAsia="ru-RU"/>
              </w:rPr>
            </w:pPr>
            <w:r w:rsidRPr="008B6618">
              <w:rPr>
                <w:lang w:val="uk-UA" w:eastAsia="ru-RU"/>
              </w:rPr>
              <w:t xml:space="preserve">Наявність </w:t>
            </w:r>
            <w:r>
              <w:rPr>
                <w:lang w:val="uk-UA" w:eastAsia="ru-RU"/>
              </w:rPr>
              <w:t>діючих</w:t>
            </w:r>
            <w:r w:rsidRPr="008B6618">
              <w:rPr>
                <w:lang w:val="uk-UA" w:eastAsia="ru-RU"/>
              </w:rPr>
              <w:t xml:space="preserve"> рекреаційних зон</w:t>
            </w:r>
          </w:p>
        </w:tc>
        <w:tc>
          <w:tcPr>
            <w:tcW w:w="4927" w:type="dxa"/>
            <w:tcBorders>
              <w:top w:val="single" w:sz="4" w:space="0" w:color="auto"/>
              <w:left w:val="single" w:sz="4" w:space="0" w:color="auto"/>
              <w:bottom w:val="single" w:sz="4" w:space="0" w:color="auto"/>
              <w:right w:val="single" w:sz="4" w:space="0" w:color="auto"/>
            </w:tcBorders>
            <w:hideMark/>
          </w:tcPr>
          <w:p w:rsidR="00B75A84" w:rsidRPr="008B6618" w:rsidRDefault="00902BCC" w:rsidP="00902BCC">
            <w:pPr>
              <w:pStyle w:val="a6"/>
              <w:tabs>
                <w:tab w:val="left" w:pos="0"/>
              </w:tabs>
              <w:spacing w:line="240" w:lineRule="auto"/>
              <w:ind w:left="0"/>
              <w:rPr>
                <w:lang w:val="uk-UA" w:eastAsia="ru-RU"/>
              </w:rPr>
            </w:pPr>
            <w:r>
              <w:rPr>
                <w:lang w:val="uk-UA" w:eastAsia="ru-RU"/>
              </w:rPr>
              <w:t xml:space="preserve">Відсутність інженерної підготовки територій нових районів житлової та промислової забудови </w:t>
            </w:r>
          </w:p>
        </w:tc>
        <w:bookmarkEnd w:id="5"/>
      </w:tr>
      <w:tr w:rsidR="00B75A84" w:rsidRPr="00560A2F" w:rsidTr="006112B0">
        <w:tc>
          <w:tcPr>
            <w:tcW w:w="4928" w:type="dxa"/>
            <w:tcBorders>
              <w:top w:val="single" w:sz="4" w:space="0" w:color="auto"/>
              <w:left w:val="single" w:sz="4" w:space="0" w:color="auto"/>
              <w:bottom w:val="single" w:sz="4" w:space="0" w:color="auto"/>
              <w:right w:val="single" w:sz="4" w:space="0" w:color="auto"/>
            </w:tcBorders>
          </w:tcPr>
          <w:p w:rsidR="00B75A84" w:rsidRPr="008B6618" w:rsidRDefault="003E0D90" w:rsidP="003E0D90">
            <w:pPr>
              <w:pStyle w:val="a6"/>
              <w:spacing w:line="240" w:lineRule="auto"/>
              <w:ind w:left="0"/>
              <w:rPr>
                <w:lang w:val="uk-UA" w:eastAsia="ru-RU"/>
              </w:rPr>
            </w:pPr>
            <w:r w:rsidRPr="008B6618">
              <w:rPr>
                <w:lang w:val="uk-UA" w:eastAsia="ru-RU"/>
              </w:rPr>
              <w:t>Наявність місць для потенційних рекреаційних зон</w:t>
            </w:r>
          </w:p>
        </w:tc>
        <w:tc>
          <w:tcPr>
            <w:tcW w:w="4927" w:type="dxa"/>
            <w:tcBorders>
              <w:top w:val="single" w:sz="4" w:space="0" w:color="auto"/>
              <w:left w:val="single" w:sz="4" w:space="0" w:color="auto"/>
              <w:bottom w:val="single" w:sz="4" w:space="0" w:color="auto"/>
              <w:right w:val="single" w:sz="4" w:space="0" w:color="auto"/>
            </w:tcBorders>
            <w:hideMark/>
          </w:tcPr>
          <w:p w:rsidR="00B75A84" w:rsidRPr="008B6618" w:rsidRDefault="00B75A84" w:rsidP="00F55644">
            <w:pPr>
              <w:pStyle w:val="a6"/>
              <w:tabs>
                <w:tab w:val="left" w:pos="175"/>
                <w:tab w:val="left" w:pos="317"/>
              </w:tabs>
              <w:spacing w:line="240" w:lineRule="auto"/>
              <w:ind w:left="0"/>
              <w:rPr>
                <w:lang w:val="uk-UA" w:eastAsia="ru-RU"/>
              </w:rPr>
            </w:pPr>
            <w:r w:rsidRPr="008B6618">
              <w:rPr>
                <w:lang w:val="uk-UA" w:eastAsia="ru-RU"/>
              </w:rPr>
              <w:t xml:space="preserve">Значне завантаження </w:t>
            </w:r>
            <w:r w:rsidR="00F55644">
              <w:rPr>
                <w:lang w:val="uk-UA" w:eastAsia="ru-RU"/>
              </w:rPr>
              <w:t xml:space="preserve">автомобільним транспортом </w:t>
            </w:r>
            <w:r w:rsidRPr="008B6618">
              <w:rPr>
                <w:lang w:val="uk-UA" w:eastAsia="ru-RU"/>
              </w:rPr>
              <w:t xml:space="preserve">центральної магістральної дороги Р-02 </w:t>
            </w:r>
            <w:r w:rsidR="00F55644">
              <w:rPr>
                <w:lang w:val="uk-UA" w:eastAsia="ru-RU"/>
              </w:rPr>
              <w:t xml:space="preserve">Київ-Іванків-Овруч </w:t>
            </w:r>
          </w:p>
        </w:tc>
      </w:tr>
      <w:tr w:rsidR="003E0D90" w:rsidRPr="00560A2F" w:rsidTr="00E27E57">
        <w:trPr>
          <w:trHeight w:val="946"/>
        </w:trPr>
        <w:tc>
          <w:tcPr>
            <w:tcW w:w="4928" w:type="dxa"/>
            <w:tcBorders>
              <w:top w:val="single" w:sz="4" w:space="0" w:color="auto"/>
              <w:left w:val="single" w:sz="4" w:space="0" w:color="auto"/>
              <w:bottom w:val="single" w:sz="4" w:space="0" w:color="auto"/>
              <w:right w:val="single" w:sz="4" w:space="0" w:color="auto"/>
            </w:tcBorders>
          </w:tcPr>
          <w:p w:rsidR="003E0D90" w:rsidRPr="008B6618" w:rsidRDefault="003E0D90" w:rsidP="003E0D90">
            <w:pPr>
              <w:tabs>
                <w:tab w:val="left" w:pos="706"/>
                <w:tab w:val="left" w:pos="869"/>
              </w:tabs>
              <w:ind w:left="22"/>
              <w:contextualSpacing/>
              <w:rPr>
                <w:rFonts w:ascii="Times New Roman" w:hAnsi="Times New Roman"/>
                <w:sz w:val="24"/>
                <w:szCs w:val="24"/>
                <w:lang w:val="uk-UA"/>
              </w:rPr>
            </w:pPr>
            <w:r>
              <w:rPr>
                <w:rFonts w:ascii="Times New Roman" w:hAnsi="Times New Roman"/>
                <w:sz w:val="24"/>
                <w:szCs w:val="24"/>
                <w:lang w:val="uk-UA" w:eastAsia="ru-RU"/>
              </w:rPr>
              <w:t xml:space="preserve">Наявність територій (понад 500,0 га) для розміщення  перспективних промислових об’єктів  </w:t>
            </w:r>
          </w:p>
        </w:tc>
        <w:tc>
          <w:tcPr>
            <w:tcW w:w="4927" w:type="dxa"/>
            <w:tcBorders>
              <w:top w:val="single" w:sz="4" w:space="0" w:color="auto"/>
              <w:left w:val="single" w:sz="4" w:space="0" w:color="auto"/>
              <w:bottom w:val="single" w:sz="4" w:space="0" w:color="auto"/>
              <w:right w:val="single" w:sz="4" w:space="0" w:color="auto"/>
            </w:tcBorders>
            <w:hideMark/>
          </w:tcPr>
          <w:p w:rsidR="003E0D90" w:rsidRPr="008B6618" w:rsidRDefault="003E0D90" w:rsidP="00902BCC">
            <w:pPr>
              <w:pStyle w:val="a6"/>
              <w:tabs>
                <w:tab w:val="left" w:pos="175"/>
                <w:tab w:val="left" w:pos="317"/>
              </w:tabs>
              <w:spacing w:line="240" w:lineRule="auto"/>
              <w:ind w:left="34"/>
              <w:rPr>
                <w:lang w:val="uk-UA" w:eastAsia="ru-RU"/>
              </w:rPr>
            </w:pPr>
            <w:r w:rsidRPr="008B6618">
              <w:rPr>
                <w:lang w:val="uk-UA" w:eastAsia="ru-RU"/>
              </w:rPr>
              <w:t>Періодичні підтоплення житлових масивів у с.</w:t>
            </w:r>
            <w:r w:rsidR="00F55644">
              <w:rPr>
                <w:lang w:val="uk-UA" w:eastAsia="ru-RU"/>
              </w:rPr>
              <w:t xml:space="preserve"> </w:t>
            </w:r>
            <w:r w:rsidRPr="008B6618">
              <w:rPr>
                <w:lang w:val="uk-UA" w:eastAsia="ru-RU"/>
              </w:rPr>
              <w:t>Нові Петрівці</w:t>
            </w:r>
          </w:p>
        </w:tc>
      </w:tr>
      <w:tr w:rsidR="003E0D90" w:rsidRPr="00560A2F" w:rsidTr="006112B0">
        <w:tc>
          <w:tcPr>
            <w:tcW w:w="4928" w:type="dxa"/>
            <w:tcBorders>
              <w:top w:val="single" w:sz="4" w:space="0" w:color="auto"/>
              <w:left w:val="single" w:sz="4" w:space="0" w:color="auto"/>
              <w:bottom w:val="single" w:sz="4" w:space="0" w:color="auto"/>
              <w:right w:val="single" w:sz="4" w:space="0" w:color="auto"/>
            </w:tcBorders>
          </w:tcPr>
          <w:p w:rsidR="003E0D90" w:rsidRPr="008B6618" w:rsidRDefault="003E0D90" w:rsidP="003E0D90">
            <w:pPr>
              <w:rPr>
                <w:rFonts w:ascii="Times New Roman" w:hAnsi="Times New Roman"/>
                <w:sz w:val="24"/>
                <w:szCs w:val="24"/>
                <w:lang w:val="uk-UA" w:eastAsia="ru-RU"/>
              </w:rPr>
            </w:pPr>
            <w:r>
              <w:rPr>
                <w:rFonts w:ascii="Times New Roman" w:hAnsi="Times New Roman"/>
                <w:sz w:val="24"/>
                <w:szCs w:val="24"/>
                <w:lang w:val="uk-UA" w:eastAsia="ru-RU"/>
              </w:rPr>
              <w:t xml:space="preserve">Наявність </w:t>
            </w:r>
            <w:r w:rsidR="00474727">
              <w:rPr>
                <w:rFonts w:ascii="Times New Roman" w:hAnsi="Times New Roman"/>
                <w:sz w:val="24"/>
                <w:szCs w:val="24"/>
                <w:lang w:val="uk-UA" w:eastAsia="ru-RU"/>
              </w:rPr>
              <w:t xml:space="preserve">системи </w:t>
            </w:r>
            <w:r>
              <w:rPr>
                <w:rFonts w:ascii="Times New Roman" w:hAnsi="Times New Roman"/>
                <w:sz w:val="24"/>
                <w:szCs w:val="24"/>
                <w:lang w:val="uk-UA" w:eastAsia="ru-RU"/>
              </w:rPr>
              <w:t>централізованого водопостачання та водовідведення</w:t>
            </w:r>
          </w:p>
        </w:tc>
        <w:tc>
          <w:tcPr>
            <w:tcW w:w="4927" w:type="dxa"/>
            <w:tcBorders>
              <w:top w:val="single" w:sz="4" w:space="0" w:color="auto"/>
              <w:left w:val="single" w:sz="4" w:space="0" w:color="auto"/>
              <w:bottom w:val="single" w:sz="4" w:space="0" w:color="auto"/>
              <w:right w:val="single" w:sz="4" w:space="0" w:color="auto"/>
            </w:tcBorders>
            <w:hideMark/>
          </w:tcPr>
          <w:p w:rsidR="003E0D90" w:rsidRPr="008B6618" w:rsidRDefault="003E0D90" w:rsidP="00902BCC">
            <w:pPr>
              <w:pStyle w:val="a6"/>
              <w:tabs>
                <w:tab w:val="left" w:pos="175"/>
                <w:tab w:val="left" w:pos="360"/>
              </w:tabs>
              <w:spacing w:line="240" w:lineRule="auto"/>
              <w:ind w:left="34"/>
              <w:rPr>
                <w:lang w:val="uk-UA" w:eastAsia="ru-RU"/>
              </w:rPr>
            </w:pPr>
            <w:r w:rsidRPr="008B6618">
              <w:rPr>
                <w:lang w:val="uk-UA" w:eastAsia="ru-RU"/>
              </w:rPr>
              <w:t xml:space="preserve">Неналежний стан систем водопостачання </w:t>
            </w:r>
            <w:r w:rsidR="00902BCC">
              <w:rPr>
                <w:lang w:val="uk-UA" w:eastAsia="ru-RU"/>
              </w:rPr>
              <w:t>в селах Старі Петрівці, Лютіж, Гута-Межигірська</w:t>
            </w:r>
          </w:p>
        </w:tc>
      </w:tr>
      <w:tr w:rsidR="00947D77" w:rsidRPr="00560A2F" w:rsidTr="006112B0">
        <w:tc>
          <w:tcPr>
            <w:tcW w:w="4928" w:type="dxa"/>
            <w:tcBorders>
              <w:top w:val="single" w:sz="4" w:space="0" w:color="auto"/>
              <w:left w:val="single" w:sz="4" w:space="0" w:color="auto"/>
              <w:bottom w:val="single" w:sz="4" w:space="0" w:color="auto"/>
              <w:right w:val="single" w:sz="4" w:space="0" w:color="auto"/>
            </w:tcBorders>
          </w:tcPr>
          <w:p w:rsidR="00947D77" w:rsidRPr="008B6618" w:rsidRDefault="00947D77" w:rsidP="00947D77">
            <w:pPr>
              <w:rPr>
                <w:rFonts w:ascii="Times New Roman" w:hAnsi="Times New Roman"/>
                <w:sz w:val="24"/>
                <w:szCs w:val="24"/>
                <w:lang w:val="uk-UA" w:eastAsia="ru-RU"/>
              </w:rPr>
            </w:pPr>
            <w:r>
              <w:rPr>
                <w:rFonts w:ascii="Times New Roman" w:hAnsi="Times New Roman"/>
                <w:sz w:val="24"/>
                <w:szCs w:val="24"/>
                <w:lang w:val="uk-UA" w:eastAsia="ru-RU"/>
              </w:rPr>
              <w:lastRenderedPageBreak/>
              <w:t>Наявність розвинутої дорожньої мережі з твердим покриттям</w:t>
            </w:r>
          </w:p>
        </w:tc>
        <w:tc>
          <w:tcPr>
            <w:tcW w:w="4927" w:type="dxa"/>
            <w:tcBorders>
              <w:top w:val="single" w:sz="4" w:space="0" w:color="auto"/>
              <w:left w:val="single" w:sz="4" w:space="0" w:color="auto"/>
              <w:bottom w:val="single" w:sz="4" w:space="0" w:color="auto"/>
              <w:right w:val="single" w:sz="4" w:space="0" w:color="auto"/>
            </w:tcBorders>
          </w:tcPr>
          <w:p w:rsidR="00947D77" w:rsidRPr="008B6618" w:rsidRDefault="00F55644" w:rsidP="00947D77">
            <w:pPr>
              <w:pStyle w:val="a6"/>
              <w:tabs>
                <w:tab w:val="left" w:pos="175"/>
                <w:tab w:val="left" w:pos="360"/>
              </w:tabs>
              <w:spacing w:line="240" w:lineRule="auto"/>
              <w:ind w:left="34"/>
              <w:rPr>
                <w:lang w:val="uk-UA" w:eastAsia="ru-RU"/>
              </w:rPr>
            </w:pPr>
            <w:r w:rsidRPr="008B6618">
              <w:rPr>
                <w:lang w:val="uk-UA" w:eastAsia="ru-RU"/>
              </w:rPr>
              <w:t>Недостатня кількість місць для дозвілля, спорту, рекреації</w:t>
            </w:r>
          </w:p>
        </w:tc>
      </w:tr>
      <w:tr w:rsidR="00947D77" w:rsidRPr="00560A2F" w:rsidTr="006112B0">
        <w:tc>
          <w:tcPr>
            <w:tcW w:w="4928" w:type="dxa"/>
            <w:tcBorders>
              <w:top w:val="single" w:sz="4" w:space="0" w:color="auto"/>
              <w:left w:val="single" w:sz="4" w:space="0" w:color="auto"/>
              <w:bottom w:val="single" w:sz="4" w:space="0" w:color="auto"/>
              <w:right w:val="single" w:sz="4" w:space="0" w:color="auto"/>
            </w:tcBorders>
          </w:tcPr>
          <w:p w:rsidR="00947D77" w:rsidRPr="008B6618" w:rsidRDefault="00947D77" w:rsidP="00947D77">
            <w:pPr>
              <w:ind w:left="22"/>
              <w:contextualSpacing/>
              <w:rPr>
                <w:rFonts w:ascii="Times New Roman" w:hAnsi="Times New Roman"/>
                <w:sz w:val="24"/>
                <w:szCs w:val="24"/>
                <w:lang w:val="uk-UA"/>
              </w:rPr>
            </w:pPr>
            <w:r>
              <w:rPr>
                <w:rFonts w:ascii="Times New Roman" w:hAnsi="Times New Roman"/>
                <w:sz w:val="24"/>
                <w:szCs w:val="24"/>
                <w:lang w:val="uk-UA"/>
              </w:rPr>
              <w:t xml:space="preserve">Наявність розробленої містобудівної документації на перспективні території житлової та промислової забудови </w:t>
            </w:r>
          </w:p>
        </w:tc>
        <w:tc>
          <w:tcPr>
            <w:tcW w:w="4927" w:type="dxa"/>
            <w:tcBorders>
              <w:top w:val="single" w:sz="4" w:space="0" w:color="auto"/>
              <w:left w:val="single" w:sz="4" w:space="0" w:color="auto"/>
              <w:bottom w:val="single" w:sz="4" w:space="0" w:color="auto"/>
              <w:right w:val="single" w:sz="4" w:space="0" w:color="auto"/>
            </w:tcBorders>
            <w:hideMark/>
          </w:tcPr>
          <w:p w:rsidR="00947D77" w:rsidRPr="008B6618" w:rsidRDefault="00F75918" w:rsidP="00F55644">
            <w:pPr>
              <w:pStyle w:val="a6"/>
              <w:tabs>
                <w:tab w:val="left" w:pos="175"/>
                <w:tab w:val="left" w:pos="360"/>
              </w:tabs>
              <w:spacing w:line="240" w:lineRule="auto"/>
              <w:ind w:left="34"/>
              <w:rPr>
                <w:lang w:val="uk-UA" w:eastAsia="ru-RU"/>
              </w:rPr>
            </w:pPr>
            <w:r w:rsidRPr="008B6618">
              <w:rPr>
                <w:lang w:val="uk-UA" w:eastAsia="ru-RU"/>
              </w:rPr>
              <w:t>Відсутність облаштованих місць для вигулу домашніх тварин</w:t>
            </w:r>
          </w:p>
        </w:tc>
      </w:tr>
      <w:tr w:rsidR="00947D77" w:rsidRPr="00560A2F" w:rsidTr="006112B0">
        <w:tc>
          <w:tcPr>
            <w:tcW w:w="4928" w:type="dxa"/>
            <w:tcBorders>
              <w:top w:val="single" w:sz="4" w:space="0" w:color="auto"/>
              <w:left w:val="single" w:sz="4" w:space="0" w:color="auto"/>
              <w:bottom w:val="single" w:sz="4" w:space="0" w:color="auto"/>
              <w:right w:val="single" w:sz="4" w:space="0" w:color="auto"/>
            </w:tcBorders>
          </w:tcPr>
          <w:p w:rsidR="00947D77" w:rsidRPr="008B6618" w:rsidRDefault="00947D77" w:rsidP="00947D77">
            <w:pPr>
              <w:tabs>
                <w:tab w:val="left" w:pos="706"/>
                <w:tab w:val="left" w:pos="869"/>
              </w:tabs>
              <w:ind w:left="22"/>
              <w:contextualSpacing/>
              <w:rPr>
                <w:rFonts w:ascii="Times New Roman" w:hAnsi="Times New Roman"/>
                <w:sz w:val="24"/>
                <w:szCs w:val="24"/>
                <w:lang w:val="uk-UA"/>
              </w:rPr>
            </w:pPr>
            <w:r>
              <w:rPr>
                <w:rFonts w:ascii="Times New Roman" w:hAnsi="Times New Roman"/>
                <w:sz w:val="24"/>
                <w:szCs w:val="24"/>
                <w:lang w:val="uk-UA"/>
              </w:rPr>
              <w:t>Наявність розвинутої мережі господарсько-побутового обслуговування населення</w:t>
            </w:r>
          </w:p>
        </w:tc>
        <w:tc>
          <w:tcPr>
            <w:tcW w:w="4927" w:type="dxa"/>
            <w:tcBorders>
              <w:top w:val="single" w:sz="4" w:space="0" w:color="auto"/>
              <w:left w:val="single" w:sz="4" w:space="0" w:color="auto"/>
              <w:bottom w:val="single" w:sz="4" w:space="0" w:color="auto"/>
              <w:right w:val="single" w:sz="4" w:space="0" w:color="auto"/>
            </w:tcBorders>
            <w:hideMark/>
          </w:tcPr>
          <w:p w:rsidR="00947D77" w:rsidRPr="008B6618" w:rsidRDefault="00F75918" w:rsidP="00F55644">
            <w:pPr>
              <w:pStyle w:val="a6"/>
              <w:tabs>
                <w:tab w:val="left" w:pos="175"/>
                <w:tab w:val="left" w:pos="360"/>
                <w:tab w:val="left" w:pos="740"/>
              </w:tabs>
              <w:spacing w:line="240" w:lineRule="auto"/>
              <w:ind w:left="34"/>
              <w:rPr>
                <w:lang w:val="uk-UA" w:eastAsia="ru-RU"/>
              </w:rPr>
            </w:pPr>
            <w:r w:rsidRPr="008B6618">
              <w:rPr>
                <w:lang w:val="uk-UA" w:eastAsia="ru-RU"/>
              </w:rPr>
              <w:t>Недостатній рівень матеріально-технічного забезпечення закладів освіти, охорони здоров’я, культури</w:t>
            </w:r>
          </w:p>
        </w:tc>
      </w:tr>
      <w:tr w:rsidR="00947D77" w:rsidRPr="00947D77" w:rsidTr="006112B0">
        <w:tc>
          <w:tcPr>
            <w:tcW w:w="4928" w:type="dxa"/>
            <w:tcBorders>
              <w:top w:val="single" w:sz="4" w:space="0" w:color="auto"/>
              <w:left w:val="single" w:sz="4" w:space="0" w:color="auto"/>
              <w:bottom w:val="single" w:sz="4" w:space="0" w:color="auto"/>
              <w:right w:val="single" w:sz="4" w:space="0" w:color="auto"/>
            </w:tcBorders>
          </w:tcPr>
          <w:p w:rsidR="00947D77" w:rsidRPr="008B6618" w:rsidRDefault="00947D77" w:rsidP="00947D77">
            <w:pPr>
              <w:tabs>
                <w:tab w:val="left" w:pos="706"/>
                <w:tab w:val="left" w:pos="869"/>
              </w:tabs>
              <w:contextualSpacing/>
              <w:rPr>
                <w:rFonts w:ascii="Times New Roman" w:hAnsi="Times New Roman"/>
                <w:sz w:val="24"/>
                <w:szCs w:val="24"/>
                <w:lang w:val="uk-UA"/>
              </w:rPr>
            </w:pPr>
            <w:r>
              <w:rPr>
                <w:rFonts w:ascii="Times New Roman" w:hAnsi="Times New Roman"/>
                <w:sz w:val="24"/>
                <w:szCs w:val="24"/>
                <w:lang w:val="uk-UA"/>
              </w:rPr>
              <w:t>Наявність розвинутої мережі освітніх закладів</w:t>
            </w:r>
          </w:p>
        </w:tc>
        <w:tc>
          <w:tcPr>
            <w:tcW w:w="4927" w:type="dxa"/>
            <w:tcBorders>
              <w:top w:val="single" w:sz="4" w:space="0" w:color="auto"/>
              <w:left w:val="single" w:sz="4" w:space="0" w:color="auto"/>
              <w:bottom w:val="single" w:sz="4" w:space="0" w:color="auto"/>
              <w:right w:val="single" w:sz="4" w:space="0" w:color="auto"/>
            </w:tcBorders>
            <w:hideMark/>
          </w:tcPr>
          <w:p w:rsidR="00947D77" w:rsidRPr="008B6618" w:rsidRDefault="00F75918" w:rsidP="00F75918">
            <w:pPr>
              <w:pStyle w:val="a6"/>
              <w:tabs>
                <w:tab w:val="left" w:pos="0"/>
                <w:tab w:val="left" w:pos="359"/>
              </w:tabs>
              <w:spacing w:line="240" w:lineRule="auto"/>
              <w:ind w:left="0"/>
              <w:rPr>
                <w:lang w:val="uk-UA" w:eastAsia="ru-RU"/>
              </w:rPr>
            </w:pPr>
            <w:r>
              <w:rPr>
                <w:lang w:val="uk-UA" w:eastAsia="ru-RU"/>
              </w:rPr>
              <w:t>Зношеність будівель закладів освіти</w:t>
            </w:r>
          </w:p>
        </w:tc>
      </w:tr>
      <w:tr w:rsidR="00947D77" w:rsidRPr="00947D77" w:rsidTr="006112B0">
        <w:tc>
          <w:tcPr>
            <w:tcW w:w="4928" w:type="dxa"/>
            <w:tcBorders>
              <w:top w:val="single" w:sz="4" w:space="0" w:color="auto"/>
              <w:left w:val="single" w:sz="4" w:space="0" w:color="auto"/>
              <w:bottom w:val="single" w:sz="4" w:space="0" w:color="auto"/>
              <w:right w:val="single" w:sz="4" w:space="0" w:color="auto"/>
            </w:tcBorders>
          </w:tcPr>
          <w:p w:rsidR="00947D77" w:rsidRPr="008B6618" w:rsidRDefault="00947D77" w:rsidP="00947D77">
            <w:pPr>
              <w:rPr>
                <w:rFonts w:ascii="Times New Roman" w:hAnsi="Times New Roman"/>
                <w:sz w:val="24"/>
                <w:szCs w:val="24"/>
                <w:lang w:val="uk-UA" w:eastAsia="ru-RU"/>
              </w:rPr>
            </w:pPr>
            <w:r>
              <w:rPr>
                <w:rFonts w:ascii="Times New Roman" w:hAnsi="Times New Roman"/>
                <w:sz w:val="24"/>
                <w:szCs w:val="24"/>
                <w:lang w:val="uk-UA" w:eastAsia="ru-RU"/>
              </w:rPr>
              <w:t>Наявність потужного промислового виробництва</w:t>
            </w:r>
          </w:p>
        </w:tc>
        <w:tc>
          <w:tcPr>
            <w:tcW w:w="4927" w:type="dxa"/>
            <w:tcBorders>
              <w:top w:val="single" w:sz="4" w:space="0" w:color="auto"/>
              <w:left w:val="single" w:sz="4" w:space="0" w:color="auto"/>
              <w:bottom w:val="single" w:sz="4" w:space="0" w:color="auto"/>
              <w:right w:val="single" w:sz="4" w:space="0" w:color="auto"/>
            </w:tcBorders>
            <w:hideMark/>
          </w:tcPr>
          <w:p w:rsidR="00947D77" w:rsidRPr="008B6618" w:rsidRDefault="00F75918" w:rsidP="00F75918">
            <w:pPr>
              <w:pStyle w:val="a6"/>
              <w:tabs>
                <w:tab w:val="left" w:pos="0"/>
                <w:tab w:val="left" w:pos="359"/>
              </w:tabs>
              <w:spacing w:line="240" w:lineRule="auto"/>
              <w:ind w:left="34"/>
              <w:rPr>
                <w:lang w:val="uk-UA" w:eastAsia="ru-RU"/>
              </w:rPr>
            </w:pPr>
            <w:r>
              <w:rPr>
                <w:lang w:val="uk-UA" w:eastAsia="ru-RU"/>
              </w:rPr>
              <w:t>Переповненість закладів освіти</w:t>
            </w:r>
          </w:p>
        </w:tc>
      </w:tr>
      <w:tr w:rsidR="00F55644" w:rsidRPr="00560A2F" w:rsidTr="006112B0">
        <w:tc>
          <w:tcPr>
            <w:tcW w:w="4928" w:type="dxa"/>
            <w:tcBorders>
              <w:top w:val="single" w:sz="4" w:space="0" w:color="auto"/>
              <w:left w:val="single" w:sz="4" w:space="0" w:color="auto"/>
              <w:bottom w:val="single" w:sz="4" w:space="0" w:color="auto"/>
              <w:right w:val="single" w:sz="4" w:space="0" w:color="auto"/>
            </w:tcBorders>
          </w:tcPr>
          <w:p w:rsidR="00F55644" w:rsidRPr="008B6618" w:rsidRDefault="00B83836" w:rsidP="00B83836">
            <w:pPr>
              <w:rPr>
                <w:rFonts w:ascii="Times New Roman" w:hAnsi="Times New Roman"/>
                <w:sz w:val="24"/>
                <w:szCs w:val="24"/>
                <w:lang w:val="uk-UA" w:eastAsia="ru-RU"/>
              </w:rPr>
            </w:pPr>
            <w:r>
              <w:rPr>
                <w:rFonts w:ascii="Times New Roman" w:hAnsi="Times New Roman"/>
                <w:sz w:val="24"/>
                <w:szCs w:val="24"/>
                <w:lang w:val="uk-UA" w:eastAsia="ru-RU"/>
              </w:rPr>
              <w:t xml:space="preserve">Оновлена нормативна грошова оцінка земель населених пунктів громади, де зосереджені основні платники податків  </w:t>
            </w:r>
          </w:p>
        </w:tc>
        <w:tc>
          <w:tcPr>
            <w:tcW w:w="4927" w:type="dxa"/>
            <w:tcBorders>
              <w:top w:val="single" w:sz="4" w:space="0" w:color="auto"/>
              <w:left w:val="single" w:sz="4" w:space="0" w:color="auto"/>
              <w:bottom w:val="single" w:sz="4" w:space="0" w:color="auto"/>
              <w:right w:val="single" w:sz="4" w:space="0" w:color="auto"/>
            </w:tcBorders>
          </w:tcPr>
          <w:p w:rsidR="00F55644" w:rsidRPr="008B6618" w:rsidRDefault="00F75918" w:rsidP="00F75918">
            <w:pPr>
              <w:pStyle w:val="a6"/>
              <w:tabs>
                <w:tab w:val="left" w:pos="0"/>
                <w:tab w:val="left" w:pos="359"/>
              </w:tabs>
              <w:spacing w:line="240" w:lineRule="auto"/>
              <w:ind w:left="34"/>
              <w:rPr>
                <w:lang w:val="uk-UA" w:eastAsia="ru-RU"/>
              </w:rPr>
            </w:pPr>
            <w:r>
              <w:rPr>
                <w:lang w:val="uk-UA" w:eastAsia="ru-RU"/>
              </w:rPr>
              <w:t>Відсутність сучасного корпусу стаціонарного лікування КНП «Петрівський КДЦ»</w:t>
            </w:r>
          </w:p>
        </w:tc>
      </w:tr>
      <w:tr w:rsidR="00F55644" w:rsidRPr="00947D77" w:rsidTr="006112B0">
        <w:tc>
          <w:tcPr>
            <w:tcW w:w="4928" w:type="dxa"/>
            <w:tcBorders>
              <w:top w:val="single" w:sz="4" w:space="0" w:color="auto"/>
              <w:left w:val="single" w:sz="4" w:space="0" w:color="auto"/>
              <w:bottom w:val="single" w:sz="4" w:space="0" w:color="auto"/>
              <w:right w:val="single" w:sz="4" w:space="0" w:color="auto"/>
            </w:tcBorders>
          </w:tcPr>
          <w:p w:rsidR="00F55644" w:rsidRPr="008B6618" w:rsidRDefault="00B83836" w:rsidP="00947D77">
            <w:pPr>
              <w:rPr>
                <w:rFonts w:ascii="Times New Roman" w:hAnsi="Times New Roman"/>
                <w:sz w:val="24"/>
                <w:szCs w:val="24"/>
                <w:lang w:val="uk-UA" w:eastAsia="ru-RU"/>
              </w:rPr>
            </w:pPr>
            <w:r w:rsidRPr="00B83836">
              <w:rPr>
                <w:rFonts w:ascii="Times New Roman" w:hAnsi="Times New Roman"/>
                <w:sz w:val="24"/>
                <w:szCs w:val="24"/>
                <w:lang w:val="uk-UA" w:eastAsia="ru-RU"/>
              </w:rPr>
              <w:t>Наявність артезіанських свердловин</w:t>
            </w:r>
          </w:p>
        </w:tc>
        <w:tc>
          <w:tcPr>
            <w:tcW w:w="4927" w:type="dxa"/>
            <w:tcBorders>
              <w:top w:val="single" w:sz="4" w:space="0" w:color="auto"/>
              <w:left w:val="single" w:sz="4" w:space="0" w:color="auto"/>
              <w:bottom w:val="single" w:sz="4" w:space="0" w:color="auto"/>
              <w:right w:val="single" w:sz="4" w:space="0" w:color="auto"/>
            </w:tcBorders>
          </w:tcPr>
          <w:p w:rsidR="00F55644" w:rsidRPr="008B6618" w:rsidRDefault="00F75918" w:rsidP="00F75918">
            <w:pPr>
              <w:pStyle w:val="a6"/>
              <w:tabs>
                <w:tab w:val="left" w:pos="0"/>
                <w:tab w:val="left" w:pos="359"/>
              </w:tabs>
              <w:spacing w:line="240" w:lineRule="auto"/>
              <w:ind w:left="34"/>
              <w:rPr>
                <w:lang w:val="uk-UA" w:eastAsia="ru-RU"/>
              </w:rPr>
            </w:pPr>
            <w:r>
              <w:rPr>
                <w:lang w:val="uk-UA" w:eastAsia="ru-RU"/>
              </w:rPr>
              <w:t>Відсутність ДЮСШ</w:t>
            </w:r>
          </w:p>
        </w:tc>
      </w:tr>
      <w:tr w:rsidR="00F55644" w:rsidRPr="00560A2F" w:rsidTr="006112B0">
        <w:tc>
          <w:tcPr>
            <w:tcW w:w="4928" w:type="dxa"/>
            <w:tcBorders>
              <w:top w:val="single" w:sz="4" w:space="0" w:color="auto"/>
              <w:left w:val="single" w:sz="4" w:space="0" w:color="auto"/>
              <w:bottom w:val="single" w:sz="4" w:space="0" w:color="auto"/>
              <w:right w:val="single" w:sz="4" w:space="0" w:color="auto"/>
            </w:tcBorders>
          </w:tcPr>
          <w:p w:rsidR="00F55644" w:rsidRPr="008B6618" w:rsidRDefault="00B83836" w:rsidP="00947D77">
            <w:pPr>
              <w:rPr>
                <w:rFonts w:ascii="Times New Roman" w:hAnsi="Times New Roman"/>
                <w:sz w:val="24"/>
                <w:szCs w:val="24"/>
                <w:lang w:val="uk-UA" w:eastAsia="ru-RU"/>
              </w:rPr>
            </w:pPr>
            <w:r w:rsidRPr="00B83836">
              <w:rPr>
                <w:rFonts w:ascii="Times New Roman" w:hAnsi="Times New Roman"/>
                <w:sz w:val="24"/>
                <w:szCs w:val="24"/>
                <w:lang w:val="uk-UA" w:eastAsia="ru-RU"/>
              </w:rPr>
              <w:t>Політика місцевої влади спрямована на розвиток та залучення інвестицій</w:t>
            </w:r>
          </w:p>
        </w:tc>
        <w:tc>
          <w:tcPr>
            <w:tcW w:w="4927" w:type="dxa"/>
            <w:tcBorders>
              <w:top w:val="single" w:sz="4" w:space="0" w:color="auto"/>
              <w:left w:val="single" w:sz="4" w:space="0" w:color="auto"/>
              <w:bottom w:val="single" w:sz="4" w:space="0" w:color="auto"/>
              <w:right w:val="single" w:sz="4" w:space="0" w:color="auto"/>
            </w:tcBorders>
          </w:tcPr>
          <w:p w:rsidR="00F55644" w:rsidRPr="008B6618" w:rsidRDefault="00F75918" w:rsidP="00F75918">
            <w:pPr>
              <w:pStyle w:val="a6"/>
              <w:tabs>
                <w:tab w:val="left" w:pos="0"/>
                <w:tab w:val="left" w:pos="359"/>
              </w:tabs>
              <w:spacing w:line="240" w:lineRule="auto"/>
              <w:ind w:left="34"/>
              <w:rPr>
                <w:lang w:val="uk-UA" w:eastAsia="ru-RU"/>
              </w:rPr>
            </w:pPr>
            <w:r>
              <w:rPr>
                <w:lang w:val="uk-UA" w:eastAsia="ru-RU"/>
              </w:rPr>
              <w:t xml:space="preserve">Відсутність додаткових </w:t>
            </w:r>
            <w:proofErr w:type="spellStart"/>
            <w:r>
              <w:rPr>
                <w:lang w:val="uk-UA" w:eastAsia="ru-RU"/>
              </w:rPr>
              <w:t>потужностей</w:t>
            </w:r>
            <w:proofErr w:type="spellEnd"/>
            <w:r>
              <w:rPr>
                <w:lang w:val="uk-UA" w:eastAsia="ru-RU"/>
              </w:rPr>
              <w:t xml:space="preserve"> на каналізаційних очисних спорудах</w:t>
            </w:r>
          </w:p>
        </w:tc>
      </w:tr>
      <w:tr w:rsidR="00F55644" w:rsidRPr="00560A2F" w:rsidTr="006112B0">
        <w:tc>
          <w:tcPr>
            <w:tcW w:w="4928" w:type="dxa"/>
            <w:tcBorders>
              <w:top w:val="single" w:sz="4" w:space="0" w:color="auto"/>
              <w:left w:val="single" w:sz="4" w:space="0" w:color="auto"/>
              <w:bottom w:val="single" w:sz="4" w:space="0" w:color="auto"/>
              <w:right w:val="single" w:sz="4" w:space="0" w:color="auto"/>
            </w:tcBorders>
          </w:tcPr>
          <w:p w:rsidR="00F55644" w:rsidRPr="008B6618" w:rsidRDefault="00B83836" w:rsidP="00B83836">
            <w:pPr>
              <w:rPr>
                <w:rFonts w:ascii="Times New Roman" w:hAnsi="Times New Roman"/>
                <w:sz w:val="24"/>
                <w:szCs w:val="24"/>
                <w:lang w:val="uk-UA" w:eastAsia="ru-RU"/>
              </w:rPr>
            </w:pPr>
            <w:r w:rsidRPr="00B83836">
              <w:rPr>
                <w:rFonts w:ascii="Times New Roman" w:hAnsi="Times New Roman"/>
                <w:sz w:val="24"/>
                <w:szCs w:val="24"/>
                <w:lang w:val="uk-UA" w:eastAsia="ru-RU"/>
              </w:rPr>
              <w:t xml:space="preserve">Наявність комунального підприємства, яке займається </w:t>
            </w:r>
            <w:proofErr w:type="spellStart"/>
            <w:r w:rsidRPr="00B83836">
              <w:rPr>
                <w:rFonts w:ascii="Times New Roman" w:hAnsi="Times New Roman"/>
                <w:sz w:val="24"/>
                <w:szCs w:val="24"/>
                <w:lang w:val="uk-UA" w:eastAsia="ru-RU"/>
              </w:rPr>
              <w:t>благоустроєм</w:t>
            </w:r>
            <w:proofErr w:type="spellEnd"/>
            <w:r w:rsidRPr="00B83836">
              <w:rPr>
                <w:rFonts w:ascii="Times New Roman" w:hAnsi="Times New Roman"/>
                <w:sz w:val="24"/>
                <w:szCs w:val="24"/>
                <w:lang w:val="uk-UA" w:eastAsia="ru-RU"/>
              </w:rPr>
              <w:t>.</w:t>
            </w:r>
          </w:p>
        </w:tc>
        <w:tc>
          <w:tcPr>
            <w:tcW w:w="4927" w:type="dxa"/>
            <w:tcBorders>
              <w:top w:val="single" w:sz="4" w:space="0" w:color="auto"/>
              <w:left w:val="single" w:sz="4" w:space="0" w:color="auto"/>
              <w:bottom w:val="single" w:sz="4" w:space="0" w:color="auto"/>
              <w:right w:val="single" w:sz="4" w:space="0" w:color="auto"/>
            </w:tcBorders>
          </w:tcPr>
          <w:p w:rsidR="00F55644" w:rsidRPr="008B6618" w:rsidRDefault="00F75918" w:rsidP="00F75918">
            <w:pPr>
              <w:pStyle w:val="a6"/>
              <w:tabs>
                <w:tab w:val="left" w:pos="0"/>
                <w:tab w:val="left" w:pos="359"/>
              </w:tabs>
              <w:spacing w:line="240" w:lineRule="auto"/>
              <w:ind w:left="34"/>
              <w:rPr>
                <w:lang w:val="uk-UA" w:eastAsia="ru-RU"/>
              </w:rPr>
            </w:pPr>
            <w:r>
              <w:rPr>
                <w:lang w:val="uk-UA" w:eastAsia="ru-RU"/>
              </w:rPr>
              <w:t>Недостатня потужність діючої підстанції ПС 110/10 кВт Нові Петрівці</w:t>
            </w:r>
          </w:p>
        </w:tc>
      </w:tr>
      <w:tr w:rsidR="00F55644" w:rsidRPr="00560A2F" w:rsidTr="006112B0">
        <w:tc>
          <w:tcPr>
            <w:tcW w:w="4928" w:type="dxa"/>
            <w:tcBorders>
              <w:top w:val="single" w:sz="4" w:space="0" w:color="auto"/>
              <w:left w:val="single" w:sz="4" w:space="0" w:color="auto"/>
              <w:bottom w:val="single" w:sz="4" w:space="0" w:color="auto"/>
              <w:right w:val="single" w:sz="4" w:space="0" w:color="auto"/>
            </w:tcBorders>
          </w:tcPr>
          <w:p w:rsidR="00F55644" w:rsidRPr="008B6618" w:rsidRDefault="00B83836" w:rsidP="00947D77">
            <w:pPr>
              <w:rPr>
                <w:rFonts w:ascii="Times New Roman" w:hAnsi="Times New Roman"/>
                <w:sz w:val="24"/>
                <w:szCs w:val="24"/>
                <w:lang w:val="uk-UA" w:eastAsia="ru-RU"/>
              </w:rPr>
            </w:pPr>
            <w:r w:rsidRPr="00B83836">
              <w:rPr>
                <w:rFonts w:ascii="Times New Roman" w:hAnsi="Times New Roman"/>
                <w:sz w:val="24"/>
                <w:szCs w:val="24"/>
                <w:lang w:val="uk-UA" w:eastAsia="ru-RU"/>
              </w:rPr>
              <w:t>Діє  КУ «Центр надання соціальних послуг», що надає соціальні послуги особам/сім’ям, які належать до вразливих груп населення та/або перебувають у складних життєвих обставинах</w:t>
            </w:r>
          </w:p>
        </w:tc>
        <w:tc>
          <w:tcPr>
            <w:tcW w:w="4927" w:type="dxa"/>
            <w:tcBorders>
              <w:top w:val="single" w:sz="4" w:space="0" w:color="auto"/>
              <w:left w:val="single" w:sz="4" w:space="0" w:color="auto"/>
              <w:bottom w:val="single" w:sz="4" w:space="0" w:color="auto"/>
              <w:right w:val="single" w:sz="4" w:space="0" w:color="auto"/>
            </w:tcBorders>
          </w:tcPr>
          <w:p w:rsidR="00F55644" w:rsidRPr="008B6618" w:rsidRDefault="00F75918" w:rsidP="00F75918">
            <w:pPr>
              <w:pStyle w:val="a6"/>
              <w:tabs>
                <w:tab w:val="left" w:pos="0"/>
                <w:tab w:val="left" w:pos="359"/>
              </w:tabs>
              <w:spacing w:line="240" w:lineRule="auto"/>
              <w:ind w:left="34"/>
              <w:rPr>
                <w:lang w:val="uk-UA" w:eastAsia="ru-RU"/>
              </w:rPr>
            </w:pPr>
            <w:r>
              <w:rPr>
                <w:lang w:val="uk-UA" w:eastAsia="ru-RU"/>
              </w:rPr>
              <w:t xml:space="preserve">Відсутність </w:t>
            </w:r>
            <w:r w:rsidR="00D0735B">
              <w:rPr>
                <w:lang w:val="uk-UA" w:eastAsia="ru-RU"/>
              </w:rPr>
              <w:t xml:space="preserve">спеціалізованого закладу </w:t>
            </w:r>
            <w:r>
              <w:rPr>
                <w:lang w:val="uk-UA" w:eastAsia="ru-RU"/>
              </w:rPr>
              <w:t>позашкільної освіти</w:t>
            </w:r>
          </w:p>
        </w:tc>
      </w:tr>
      <w:tr w:rsidR="00EB7145" w:rsidRPr="00560A2F" w:rsidTr="00A1579D">
        <w:trPr>
          <w:trHeight w:val="798"/>
        </w:trPr>
        <w:tc>
          <w:tcPr>
            <w:tcW w:w="4928" w:type="dxa"/>
            <w:tcBorders>
              <w:top w:val="single" w:sz="4" w:space="0" w:color="auto"/>
              <w:left w:val="single" w:sz="4" w:space="0" w:color="auto"/>
              <w:bottom w:val="single" w:sz="4" w:space="0" w:color="auto"/>
              <w:right w:val="single" w:sz="4" w:space="0" w:color="auto"/>
            </w:tcBorders>
            <w:shd w:val="clear" w:color="auto" w:fill="auto"/>
          </w:tcPr>
          <w:p w:rsidR="00EB7145" w:rsidRPr="00EB7145" w:rsidRDefault="00EB7145" w:rsidP="00EB7145">
            <w:pPr>
              <w:pStyle w:val="a6"/>
              <w:tabs>
                <w:tab w:val="left" w:pos="0"/>
                <w:tab w:val="left" w:pos="359"/>
              </w:tabs>
              <w:spacing w:line="240" w:lineRule="auto"/>
              <w:ind w:left="34"/>
              <w:rPr>
                <w:lang w:val="uk-UA" w:eastAsia="ru-RU"/>
              </w:rPr>
            </w:pPr>
          </w:p>
        </w:tc>
        <w:tc>
          <w:tcPr>
            <w:tcW w:w="4927" w:type="dxa"/>
            <w:tcBorders>
              <w:top w:val="single" w:sz="4" w:space="0" w:color="auto"/>
              <w:left w:val="single" w:sz="4" w:space="0" w:color="auto"/>
              <w:bottom w:val="single" w:sz="4" w:space="0" w:color="auto"/>
              <w:right w:val="single" w:sz="4" w:space="0" w:color="auto"/>
            </w:tcBorders>
            <w:shd w:val="clear" w:color="auto" w:fill="auto"/>
          </w:tcPr>
          <w:p w:rsidR="00EB7145" w:rsidRPr="00EB7145" w:rsidRDefault="00EB7145" w:rsidP="00EB7145">
            <w:pPr>
              <w:pStyle w:val="a6"/>
              <w:tabs>
                <w:tab w:val="left" w:pos="0"/>
                <w:tab w:val="left" w:pos="359"/>
              </w:tabs>
              <w:spacing w:line="240" w:lineRule="auto"/>
              <w:ind w:left="34"/>
              <w:rPr>
                <w:lang w:val="uk-UA" w:eastAsia="ru-RU"/>
              </w:rPr>
            </w:pPr>
            <w:r w:rsidRPr="00EB7145">
              <w:rPr>
                <w:lang w:val="uk-UA" w:eastAsia="ru-RU"/>
              </w:rPr>
              <w:t>Відсутність службового житлового фонду для проживання працівників соціальної сфери</w:t>
            </w:r>
          </w:p>
        </w:tc>
      </w:tr>
      <w:tr w:rsidR="00947D77" w:rsidRPr="00560A2F" w:rsidTr="003E0D90">
        <w:tc>
          <w:tcPr>
            <w:tcW w:w="4928" w:type="dxa"/>
            <w:tcBorders>
              <w:top w:val="single" w:sz="4" w:space="0" w:color="auto"/>
              <w:left w:val="single" w:sz="4" w:space="0" w:color="auto"/>
              <w:bottom w:val="single" w:sz="4" w:space="0" w:color="auto"/>
              <w:right w:val="single" w:sz="4" w:space="0" w:color="auto"/>
            </w:tcBorders>
            <w:shd w:val="clear" w:color="auto" w:fill="F2F2F2"/>
          </w:tcPr>
          <w:p w:rsidR="00433BBC" w:rsidRPr="00A1579D" w:rsidRDefault="00433BBC" w:rsidP="00433BBC">
            <w:pPr>
              <w:pStyle w:val="27"/>
              <w:tabs>
                <w:tab w:val="left" w:pos="708"/>
                <w:tab w:val="left" w:pos="1416"/>
                <w:tab w:val="left" w:pos="2124"/>
                <w:tab w:val="left" w:pos="2832"/>
                <w:tab w:val="left" w:pos="3540"/>
                <w:tab w:val="left" w:pos="4248"/>
                <w:tab w:val="left" w:pos="4956"/>
                <w:tab w:val="left" w:pos="5664"/>
                <w:tab w:val="left" w:pos="6372"/>
                <w:tab w:val="left" w:pos="6860"/>
              </w:tabs>
              <w:ind w:left="0"/>
              <w:jc w:val="center"/>
              <w:rPr>
                <w:rFonts w:eastAsia="Calibri"/>
                <w:b/>
              </w:rPr>
            </w:pPr>
            <w:r w:rsidRPr="00A1579D">
              <w:rPr>
                <w:rFonts w:eastAsia="Calibri"/>
                <w:b/>
                <w:lang w:val="uk-UA"/>
              </w:rPr>
              <w:t>Можливості</w:t>
            </w:r>
          </w:p>
          <w:p w:rsidR="00433BBC" w:rsidRPr="00A1579D" w:rsidRDefault="00433BBC" w:rsidP="00A1579D">
            <w:pPr>
              <w:pStyle w:val="27"/>
              <w:tabs>
                <w:tab w:val="left" w:pos="708"/>
                <w:tab w:val="left" w:pos="1416"/>
                <w:tab w:val="left" w:pos="2124"/>
                <w:tab w:val="left" w:pos="2832"/>
                <w:tab w:val="left" w:pos="3540"/>
                <w:tab w:val="left" w:pos="4248"/>
                <w:tab w:val="left" w:pos="4956"/>
                <w:tab w:val="left" w:pos="5664"/>
                <w:tab w:val="left" w:pos="6372"/>
                <w:tab w:val="left" w:pos="6860"/>
              </w:tabs>
              <w:ind w:left="0"/>
              <w:jc w:val="center"/>
              <w:rPr>
                <w:rFonts w:eastAsia="Calibri"/>
                <w:b/>
                <w:lang w:val="uk-UA"/>
              </w:rPr>
            </w:pPr>
            <w:r w:rsidRPr="00A1579D">
              <w:rPr>
                <w:b/>
                <w:bCs/>
                <w:i/>
                <w:lang w:val="uk-UA"/>
              </w:rPr>
              <w:t>(</w:t>
            </w:r>
            <w:r w:rsidRPr="00A1579D">
              <w:rPr>
                <w:rFonts w:eastAsia="Calibri"/>
                <w:b/>
                <w:lang w:val="uk-UA"/>
              </w:rPr>
              <w:t>Зовнішні фактори)</w:t>
            </w:r>
          </w:p>
          <w:p w:rsidR="00947D77" w:rsidRPr="00A1579D" w:rsidRDefault="00433BBC" w:rsidP="00A1579D">
            <w:pPr>
              <w:pStyle w:val="27"/>
              <w:tabs>
                <w:tab w:val="left" w:pos="708"/>
                <w:tab w:val="left" w:pos="1416"/>
                <w:tab w:val="left" w:pos="2124"/>
                <w:tab w:val="left" w:pos="2832"/>
                <w:tab w:val="left" w:pos="3540"/>
                <w:tab w:val="left" w:pos="4248"/>
                <w:tab w:val="left" w:pos="4956"/>
                <w:tab w:val="left" w:pos="5664"/>
                <w:tab w:val="left" w:pos="6372"/>
                <w:tab w:val="left" w:pos="6860"/>
              </w:tabs>
              <w:ind w:left="0"/>
              <w:jc w:val="center"/>
              <w:rPr>
                <w:rFonts w:eastAsia="Calibri"/>
                <w:b/>
                <w:lang w:val="uk-UA"/>
              </w:rPr>
            </w:pPr>
            <w:proofErr w:type="spellStart"/>
            <w:r w:rsidRPr="00A1579D">
              <w:rPr>
                <w:rFonts w:eastAsia="Calibri"/>
                <w:b/>
                <w:lang w:val="uk-UA"/>
              </w:rPr>
              <w:t>Opportunities</w:t>
            </w:r>
            <w:proofErr w:type="spellEnd"/>
          </w:p>
          <w:p w:rsidR="00433BBC" w:rsidRPr="00A1579D" w:rsidRDefault="00433BBC" w:rsidP="00433BBC">
            <w:pPr>
              <w:ind w:left="22"/>
              <w:contextualSpacing/>
              <w:jc w:val="center"/>
              <w:rPr>
                <w:rFonts w:ascii="Times New Roman" w:hAnsi="Times New Roman"/>
                <w:b/>
                <w:lang w:val="ru-RU"/>
              </w:rPr>
            </w:pPr>
          </w:p>
          <w:p w:rsidR="00433BBC" w:rsidRPr="00A1579D" w:rsidRDefault="00433BBC" w:rsidP="00433BBC">
            <w:pPr>
              <w:ind w:left="22"/>
              <w:contextualSpacing/>
              <w:jc w:val="center"/>
              <w:rPr>
                <w:rFonts w:ascii="Times New Roman" w:hAnsi="Times New Roman"/>
                <w:sz w:val="24"/>
                <w:szCs w:val="24"/>
                <w:lang w:val="uk-UA"/>
              </w:rPr>
            </w:pPr>
            <w:r w:rsidRPr="00A1579D">
              <w:rPr>
                <w:rFonts w:ascii="Times New Roman" w:hAnsi="Times New Roman"/>
                <w:i/>
                <w:sz w:val="24"/>
                <w:szCs w:val="24"/>
                <w:lang w:val="uk-UA"/>
              </w:rPr>
              <w:t>Зовнішні фактори, що можуть позитивно вплинути на майбутню програму</w:t>
            </w:r>
          </w:p>
        </w:tc>
        <w:tc>
          <w:tcPr>
            <w:tcW w:w="4927" w:type="dxa"/>
            <w:tcBorders>
              <w:top w:val="single" w:sz="4" w:space="0" w:color="auto"/>
              <w:left w:val="single" w:sz="4" w:space="0" w:color="auto"/>
              <w:bottom w:val="single" w:sz="4" w:space="0" w:color="auto"/>
              <w:right w:val="single" w:sz="4" w:space="0" w:color="auto"/>
            </w:tcBorders>
            <w:shd w:val="clear" w:color="auto" w:fill="F2F2F2"/>
            <w:hideMark/>
          </w:tcPr>
          <w:p w:rsidR="00A1579D" w:rsidRPr="00A1579D" w:rsidRDefault="00947D77" w:rsidP="00A1579D">
            <w:pPr>
              <w:pStyle w:val="27"/>
              <w:tabs>
                <w:tab w:val="left" w:pos="708"/>
                <w:tab w:val="left" w:pos="1416"/>
                <w:tab w:val="left" w:pos="2124"/>
                <w:tab w:val="left" w:pos="2832"/>
                <w:tab w:val="left" w:pos="3540"/>
                <w:tab w:val="left" w:pos="4248"/>
                <w:tab w:val="left" w:pos="4956"/>
                <w:tab w:val="left" w:pos="5664"/>
                <w:tab w:val="left" w:pos="6372"/>
                <w:tab w:val="left" w:pos="6860"/>
              </w:tabs>
              <w:ind w:left="0"/>
              <w:jc w:val="center"/>
              <w:rPr>
                <w:rFonts w:eastAsia="Calibri"/>
                <w:b/>
                <w:lang w:val="uk-UA"/>
              </w:rPr>
            </w:pPr>
            <w:r w:rsidRPr="00A1579D">
              <w:rPr>
                <w:rFonts w:eastAsia="Calibri"/>
                <w:b/>
                <w:lang w:val="uk-UA"/>
              </w:rPr>
              <w:t>Загрози</w:t>
            </w:r>
            <w:r w:rsidR="00A1579D" w:rsidRPr="00A1579D">
              <w:rPr>
                <w:rFonts w:eastAsia="Calibri"/>
                <w:b/>
                <w:lang w:val="uk-UA"/>
              </w:rPr>
              <w:t xml:space="preserve"> </w:t>
            </w:r>
          </w:p>
          <w:p w:rsidR="00947D77" w:rsidRPr="00A1579D" w:rsidRDefault="00947D77" w:rsidP="00A1579D">
            <w:pPr>
              <w:pStyle w:val="27"/>
              <w:tabs>
                <w:tab w:val="left" w:pos="708"/>
                <w:tab w:val="left" w:pos="1416"/>
                <w:tab w:val="left" w:pos="2124"/>
                <w:tab w:val="left" w:pos="2832"/>
                <w:tab w:val="left" w:pos="3540"/>
                <w:tab w:val="left" w:pos="4248"/>
                <w:tab w:val="left" w:pos="4956"/>
                <w:tab w:val="left" w:pos="5664"/>
                <w:tab w:val="left" w:pos="6372"/>
                <w:tab w:val="left" w:pos="6860"/>
              </w:tabs>
              <w:ind w:left="0"/>
              <w:jc w:val="center"/>
              <w:rPr>
                <w:rFonts w:eastAsia="Calibri"/>
                <w:b/>
                <w:lang w:val="uk-UA"/>
              </w:rPr>
            </w:pPr>
            <w:r w:rsidRPr="00A1579D">
              <w:rPr>
                <w:rFonts w:eastAsia="Calibri"/>
                <w:b/>
                <w:lang w:val="uk-UA"/>
              </w:rPr>
              <w:t>(Зовнішні фактори)</w:t>
            </w:r>
          </w:p>
          <w:p w:rsidR="00106397" w:rsidRPr="00A1579D" w:rsidRDefault="00106397" w:rsidP="00A1579D">
            <w:pPr>
              <w:pStyle w:val="27"/>
              <w:tabs>
                <w:tab w:val="left" w:pos="708"/>
                <w:tab w:val="left" w:pos="1416"/>
                <w:tab w:val="left" w:pos="2124"/>
                <w:tab w:val="left" w:pos="2832"/>
                <w:tab w:val="left" w:pos="3540"/>
                <w:tab w:val="left" w:pos="4248"/>
                <w:tab w:val="left" w:pos="4956"/>
                <w:tab w:val="left" w:pos="5664"/>
                <w:tab w:val="left" w:pos="6372"/>
                <w:tab w:val="left" w:pos="6860"/>
              </w:tabs>
              <w:ind w:left="0"/>
              <w:jc w:val="center"/>
              <w:rPr>
                <w:rFonts w:eastAsia="Calibri"/>
                <w:b/>
                <w:lang w:val="uk-UA"/>
              </w:rPr>
            </w:pPr>
            <w:proofErr w:type="spellStart"/>
            <w:r w:rsidRPr="00A1579D">
              <w:rPr>
                <w:rFonts w:eastAsia="Calibri"/>
                <w:b/>
                <w:lang w:val="uk-UA"/>
              </w:rPr>
              <w:t>Threats</w:t>
            </w:r>
            <w:proofErr w:type="spellEnd"/>
          </w:p>
          <w:p w:rsidR="00A1579D" w:rsidRPr="00A1579D" w:rsidRDefault="00A1579D" w:rsidP="00A1579D">
            <w:pPr>
              <w:ind w:left="22"/>
              <w:contextualSpacing/>
              <w:jc w:val="center"/>
              <w:rPr>
                <w:rFonts w:ascii="Times New Roman" w:hAnsi="Times New Roman"/>
                <w:b/>
                <w:lang w:val="ru-RU"/>
              </w:rPr>
            </w:pPr>
          </w:p>
          <w:p w:rsidR="00947D77" w:rsidRPr="00A1579D" w:rsidRDefault="00947D77" w:rsidP="00A1579D">
            <w:pPr>
              <w:ind w:left="22"/>
              <w:contextualSpacing/>
              <w:jc w:val="center"/>
              <w:rPr>
                <w:rFonts w:ascii="Times New Roman" w:hAnsi="Times New Roman"/>
                <w:i/>
                <w:sz w:val="24"/>
                <w:szCs w:val="24"/>
                <w:lang w:val="uk-UA"/>
              </w:rPr>
            </w:pPr>
            <w:proofErr w:type="spellStart"/>
            <w:r w:rsidRPr="00A1579D">
              <w:rPr>
                <w:rFonts w:ascii="Times New Roman" w:hAnsi="Times New Roman"/>
                <w:i/>
                <w:sz w:val="24"/>
                <w:szCs w:val="24"/>
                <w:lang w:val="ru-RU"/>
              </w:rPr>
              <w:t>Зовнішні</w:t>
            </w:r>
            <w:proofErr w:type="spellEnd"/>
            <w:r w:rsidRPr="00A1579D">
              <w:rPr>
                <w:rFonts w:ascii="Times New Roman" w:hAnsi="Times New Roman"/>
                <w:i/>
                <w:sz w:val="24"/>
                <w:szCs w:val="24"/>
                <w:lang w:val="ru-RU"/>
              </w:rPr>
              <w:t xml:space="preserve"> </w:t>
            </w:r>
            <w:proofErr w:type="spellStart"/>
            <w:r w:rsidRPr="00A1579D">
              <w:rPr>
                <w:rFonts w:ascii="Times New Roman" w:hAnsi="Times New Roman"/>
                <w:i/>
                <w:sz w:val="24"/>
                <w:szCs w:val="24"/>
                <w:lang w:val="ru-RU"/>
              </w:rPr>
              <w:t>фактори</w:t>
            </w:r>
            <w:proofErr w:type="spellEnd"/>
            <w:r w:rsidRPr="00A1579D">
              <w:rPr>
                <w:rFonts w:ascii="Times New Roman" w:hAnsi="Times New Roman"/>
                <w:i/>
                <w:sz w:val="24"/>
                <w:szCs w:val="24"/>
                <w:lang w:val="ru-RU"/>
              </w:rPr>
              <w:t xml:space="preserve">, </w:t>
            </w:r>
            <w:proofErr w:type="spellStart"/>
            <w:r w:rsidRPr="00A1579D">
              <w:rPr>
                <w:rFonts w:ascii="Times New Roman" w:hAnsi="Times New Roman"/>
                <w:i/>
                <w:sz w:val="24"/>
                <w:szCs w:val="24"/>
                <w:lang w:val="ru-RU"/>
              </w:rPr>
              <w:t>що</w:t>
            </w:r>
            <w:proofErr w:type="spellEnd"/>
            <w:r w:rsidRPr="00A1579D">
              <w:rPr>
                <w:rFonts w:ascii="Times New Roman" w:hAnsi="Times New Roman"/>
                <w:i/>
                <w:sz w:val="24"/>
                <w:szCs w:val="24"/>
                <w:lang w:val="ru-RU"/>
              </w:rPr>
              <w:t xml:space="preserve"> </w:t>
            </w:r>
            <w:proofErr w:type="spellStart"/>
            <w:r w:rsidRPr="00A1579D">
              <w:rPr>
                <w:rFonts w:ascii="Times New Roman" w:hAnsi="Times New Roman"/>
                <w:i/>
                <w:sz w:val="24"/>
                <w:szCs w:val="24"/>
                <w:lang w:val="ru-RU"/>
              </w:rPr>
              <w:t>можуть</w:t>
            </w:r>
            <w:proofErr w:type="spellEnd"/>
            <w:r w:rsidRPr="00A1579D">
              <w:rPr>
                <w:rFonts w:ascii="Times New Roman" w:hAnsi="Times New Roman"/>
                <w:i/>
                <w:sz w:val="24"/>
                <w:szCs w:val="24"/>
                <w:lang w:val="ru-RU"/>
              </w:rPr>
              <w:t xml:space="preserve"> негативно </w:t>
            </w:r>
            <w:proofErr w:type="spellStart"/>
            <w:r w:rsidRPr="00A1579D">
              <w:rPr>
                <w:rFonts w:ascii="Times New Roman" w:hAnsi="Times New Roman"/>
                <w:i/>
                <w:sz w:val="24"/>
                <w:szCs w:val="24"/>
                <w:lang w:val="ru-RU"/>
              </w:rPr>
              <w:t>вплинути</w:t>
            </w:r>
            <w:proofErr w:type="spellEnd"/>
            <w:r w:rsidRPr="00A1579D">
              <w:rPr>
                <w:rFonts w:ascii="Times New Roman" w:hAnsi="Times New Roman"/>
                <w:i/>
                <w:sz w:val="24"/>
                <w:szCs w:val="24"/>
                <w:lang w:val="ru-RU"/>
              </w:rPr>
              <w:t xml:space="preserve"> на </w:t>
            </w:r>
            <w:proofErr w:type="spellStart"/>
            <w:r w:rsidRPr="00A1579D">
              <w:rPr>
                <w:rFonts w:ascii="Times New Roman" w:hAnsi="Times New Roman"/>
                <w:i/>
                <w:sz w:val="24"/>
                <w:szCs w:val="24"/>
                <w:lang w:val="ru-RU"/>
              </w:rPr>
              <w:t>майбутн</w:t>
            </w:r>
            <w:r w:rsidR="00433BBC" w:rsidRPr="00A1579D">
              <w:rPr>
                <w:rFonts w:ascii="Times New Roman" w:hAnsi="Times New Roman"/>
                <w:i/>
                <w:sz w:val="24"/>
                <w:szCs w:val="24"/>
                <w:lang w:val="ru-RU"/>
              </w:rPr>
              <w:t>ю</w:t>
            </w:r>
            <w:proofErr w:type="spellEnd"/>
            <w:r w:rsidR="00433BBC" w:rsidRPr="00A1579D">
              <w:rPr>
                <w:rFonts w:ascii="Times New Roman" w:hAnsi="Times New Roman"/>
                <w:i/>
                <w:sz w:val="24"/>
                <w:szCs w:val="24"/>
                <w:lang w:val="uk-UA"/>
              </w:rPr>
              <w:t xml:space="preserve"> програму</w:t>
            </w:r>
          </w:p>
        </w:tc>
      </w:tr>
      <w:tr w:rsidR="00947D77" w:rsidRPr="00560A2F" w:rsidTr="003E0D90">
        <w:tc>
          <w:tcPr>
            <w:tcW w:w="4928" w:type="dxa"/>
            <w:tcBorders>
              <w:top w:val="single" w:sz="4" w:space="0" w:color="auto"/>
              <w:left w:val="single" w:sz="4" w:space="0" w:color="auto"/>
              <w:bottom w:val="single" w:sz="4" w:space="0" w:color="auto"/>
              <w:right w:val="single" w:sz="4" w:space="0" w:color="auto"/>
            </w:tcBorders>
          </w:tcPr>
          <w:p w:rsidR="00947D77" w:rsidRPr="00E27E57" w:rsidRDefault="00E27E57" w:rsidP="00E27E57">
            <w:pPr>
              <w:pStyle w:val="a6"/>
              <w:tabs>
                <w:tab w:val="left" w:pos="129"/>
                <w:tab w:val="left" w:pos="283"/>
                <w:tab w:val="left" w:pos="1014"/>
              </w:tabs>
              <w:spacing w:line="240" w:lineRule="auto"/>
              <w:ind w:left="34"/>
              <w:rPr>
                <w:rFonts w:eastAsia="Calibri"/>
                <w:lang w:val="uk-UA"/>
              </w:rPr>
            </w:pPr>
            <w:bookmarkStart w:id="6" w:name="_Hlk479755638"/>
            <w:r>
              <w:rPr>
                <w:rFonts w:eastAsia="Calibri"/>
                <w:lang w:val="uk-UA"/>
              </w:rPr>
              <w:t>Існування державних та регіональних програм підтримки місцевого розвитку (ДФРР, державна секторальна підтримка, ЄІБ та ін.).</w:t>
            </w:r>
          </w:p>
        </w:tc>
        <w:tc>
          <w:tcPr>
            <w:tcW w:w="4927" w:type="dxa"/>
            <w:tcBorders>
              <w:top w:val="single" w:sz="4" w:space="0" w:color="auto"/>
              <w:left w:val="single" w:sz="4" w:space="0" w:color="auto"/>
              <w:bottom w:val="single" w:sz="4" w:space="0" w:color="auto"/>
              <w:right w:val="single" w:sz="4" w:space="0" w:color="auto"/>
            </w:tcBorders>
            <w:hideMark/>
          </w:tcPr>
          <w:p w:rsidR="00947D77" w:rsidRPr="008B6618" w:rsidRDefault="0089177A" w:rsidP="0089177A">
            <w:pPr>
              <w:pStyle w:val="a6"/>
              <w:tabs>
                <w:tab w:val="left" w:pos="129"/>
                <w:tab w:val="left" w:pos="283"/>
                <w:tab w:val="left" w:pos="1014"/>
              </w:tabs>
              <w:spacing w:line="240" w:lineRule="auto"/>
              <w:ind w:left="34"/>
              <w:rPr>
                <w:bCs/>
                <w:lang w:val="uk-UA" w:eastAsia="ru-RU"/>
              </w:rPr>
            </w:pPr>
            <w:r>
              <w:rPr>
                <w:rFonts w:eastAsia="Calibri"/>
                <w:lang w:val="uk-UA"/>
              </w:rPr>
              <w:t>П</w:t>
            </w:r>
            <w:r w:rsidR="00106397">
              <w:rPr>
                <w:rFonts w:eastAsia="Calibri"/>
                <w:lang w:val="uk-UA"/>
              </w:rPr>
              <w:t>одальш</w:t>
            </w:r>
            <w:r>
              <w:rPr>
                <w:rFonts w:eastAsia="Calibri"/>
                <w:lang w:val="uk-UA"/>
              </w:rPr>
              <w:t>а</w:t>
            </w:r>
            <w:r w:rsidR="00106397">
              <w:rPr>
                <w:rFonts w:eastAsia="Calibri"/>
                <w:lang w:val="uk-UA"/>
              </w:rPr>
              <w:t xml:space="preserve"> ескалаці</w:t>
            </w:r>
            <w:r>
              <w:rPr>
                <w:rFonts w:eastAsia="Calibri"/>
                <w:lang w:val="uk-UA"/>
              </w:rPr>
              <w:t>я</w:t>
            </w:r>
            <w:r w:rsidR="00106397">
              <w:rPr>
                <w:rFonts w:eastAsia="Calibri"/>
                <w:lang w:val="uk-UA"/>
              </w:rPr>
              <w:t xml:space="preserve"> </w:t>
            </w:r>
            <w:r>
              <w:rPr>
                <w:rFonts w:eastAsia="Calibri"/>
                <w:lang w:val="uk-UA"/>
              </w:rPr>
              <w:t>війни</w:t>
            </w:r>
            <w:r w:rsidR="00106397">
              <w:rPr>
                <w:rFonts w:eastAsia="Calibri"/>
                <w:lang w:val="uk-UA"/>
              </w:rPr>
              <w:t xml:space="preserve"> з </w:t>
            </w:r>
            <w:proofErr w:type="spellStart"/>
            <w:r>
              <w:rPr>
                <w:rFonts w:eastAsia="Calibri"/>
                <w:lang w:val="uk-UA"/>
              </w:rPr>
              <w:t>рф</w:t>
            </w:r>
            <w:proofErr w:type="spellEnd"/>
            <w:r w:rsidR="00106397">
              <w:rPr>
                <w:rFonts w:eastAsia="Calibri"/>
                <w:lang w:val="uk-UA"/>
              </w:rPr>
              <w:t xml:space="preserve"> </w:t>
            </w:r>
          </w:p>
        </w:tc>
      </w:tr>
      <w:tr w:rsidR="0089177A" w:rsidRPr="00560A2F" w:rsidTr="003E0D90">
        <w:tc>
          <w:tcPr>
            <w:tcW w:w="4928" w:type="dxa"/>
            <w:tcBorders>
              <w:top w:val="single" w:sz="4" w:space="0" w:color="auto"/>
              <w:left w:val="single" w:sz="4" w:space="0" w:color="auto"/>
              <w:bottom w:val="single" w:sz="4" w:space="0" w:color="auto"/>
              <w:right w:val="single" w:sz="4" w:space="0" w:color="auto"/>
            </w:tcBorders>
          </w:tcPr>
          <w:p w:rsidR="0089177A" w:rsidRPr="00E27E57" w:rsidRDefault="0089177A" w:rsidP="0089177A">
            <w:pPr>
              <w:pStyle w:val="a6"/>
              <w:tabs>
                <w:tab w:val="left" w:pos="129"/>
                <w:tab w:val="left" w:pos="283"/>
                <w:tab w:val="left" w:pos="1014"/>
              </w:tabs>
              <w:spacing w:line="240" w:lineRule="auto"/>
              <w:ind w:left="34"/>
              <w:rPr>
                <w:rFonts w:eastAsia="Calibri"/>
                <w:lang w:val="uk-UA"/>
              </w:rPr>
            </w:pPr>
            <w:r>
              <w:rPr>
                <w:lang w:val="uk-UA" w:eastAsia="ru-RU"/>
              </w:rPr>
              <w:t>Початок роботи Індустріального парку «КИЇВЩИНА»</w:t>
            </w:r>
          </w:p>
        </w:tc>
        <w:tc>
          <w:tcPr>
            <w:tcW w:w="4927" w:type="dxa"/>
            <w:tcBorders>
              <w:top w:val="single" w:sz="4" w:space="0" w:color="auto"/>
              <w:left w:val="single" w:sz="4" w:space="0" w:color="auto"/>
              <w:bottom w:val="single" w:sz="4" w:space="0" w:color="auto"/>
              <w:right w:val="single" w:sz="4" w:space="0" w:color="auto"/>
            </w:tcBorders>
          </w:tcPr>
          <w:p w:rsidR="0089177A" w:rsidRDefault="0089177A" w:rsidP="0089177A">
            <w:pPr>
              <w:pStyle w:val="a6"/>
              <w:tabs>
                <w:tab w:val="left" w:pos="129"/>
                <w:tab w:val="left" w:pos="283"/>
                <w:tab w:val="left" w:pos="1014"/>
              </w:tabs>
              <w:spacing w:line="240" w:lineRule="auto"/>
              <w:ind w:left="34"/>
              <w:rPr>
                <w:rFonts w:eastAsia="Calibri"/>
                <w:lang w:val="uk-UA"/>
              </w:rPr>
            </w:pPr>
            <w:r>
              <w:rPr>
                <w:rFonts w:eastAsia="Calibri"/>
                <w:lang w:val="uk-UA"/>
              </w:rPr>
              <w:t>Повторний наступ збройних сил країни агресора з північних кордонів України</w:t>
            </w:r>
          </w:p>
        </w:tc>
      </w:tr>
      <w:tr w:rsidR="0089177A" w:rsidRPr="00560A2F" w:rsidTr="003E0D90">
        <w:tc>
          <w:tcPr>
            <w:tcW w:w="4928" w:type="dxa"/>
            <w:tcBorders>
              <w:top w:val="single" w:sz="4" w:space="0" w:color="auto"/>
              <w:left w:val="single" w:sz="4" w:space="0" w:color="auto"/>
              <w:bottom w:val="single" w:sz="4" w:space="0" w:color="auto"/>
              <w:right w:val="single" w:sz="4" w:space="0" w:color="auto"/>
            </w:tcBorders>
          </w:tcPr>
          <w:p w:rsidR="0089177A" w:rsidRPr="00E27E57" w:rsidRDefault="0089177A" w:rsidP="0089177A">
            <w:pPr>
              <w:pStyle w:val="a6"/>
              <w:tabs>
                <w:tab w:val="left" w:pos="129"/>
                <w:tab w:val="left" w:pos="283"/>
                <w:tab w:val="left" w:pos="1014"/>
              </w:tabs>
              <w:spacing w:line="240" w:lineRule="auto"/>
              <w:ind w:left="34"/>
              <w:rPr>
                <w:rFonts w:eastAsia="Calibri"/>
                <w:lang w:val="uk-UA"/>
              </w:rPr>
            </w:pPr>
            <w:r>
              <w:rPr>
                <w:rFonts w:eastAsia="Calibri"/>
                <w:lang w:val="uk-UA"/>
              </w:rPr>
              <w:lastRenderedPageBreak/>
              <w:t>Активний розвиток та впровадження онлайн-сервісів держави для населення та бізнесу.</w:t>
            </w:r>
          </w:p>
        </w:tc>
        <w:tc>
          <w:tcPr>
            <w:tcW w:w="4927" w:type="dxa"/>
            <w:tcBorders>
              <w:top w:val="single" w:sz="4" w:space="0" w:color="auto"/>
              <w:left w:val="single" w:sz="4" w:space="0" w:color="auto"/>
              <w:bottom w:val="single" w:sz="4" w:space="0" w:color="auto"/>
              <w:right w:val="single" w:sz="4" w:space="0" w:color="auto"/>
            </w:tcBorders>
          </w:tcPr>
          <w:p w:rsidR="0089177A" w:rsidRDefault="0089177A" w:rsidP="0089177A">
            <w:pPr>
              <w:pStyle w:val="a6"/>
              <w:tabs>
                <w:tab w:val="left" w:pos="129"/>
                <w:tab w:val="left" w:pos="283"/>
                <w:tab w:val="left" w:pos="1014"/>
              </w:tabs>
              <w:spacing w:line="240" w:lineRule="auto"/>
              <w:ind w:left="34"/>
              <w:rPr>
                <w:rFonts w:eastAsia="Calibri"/>
                <w:lang w:val="uk-UA"/>
              </w:rPr>
            </w:pPr>
            <w:r>
              <w:rPr>
                <w:rFonts w:eastAsia="Calibri"/>
                <w:lang w:val="uk-UA"/>
              </w:rPr>
              <w:t>Продовження ракетних обстрілів території Громади</w:t>
            </w:r>
          </w:p>
        </w:tc>
      </w:tr>
      <w:tr w:rsidR="0089177A" w:rsidRPr="00560A2F" w:rsidTr="003E0D90">
        <w:tc>
          <w:tcPr>
            <w:tcW w:w="4928" w:type="dxa"/>
            <w:tcBorders>
              <w:top w:val="single" w:sz="4" w:space="0" w:color="auto"/>
              <w:left w:val="single" w:sz="4" w:space="0" w:color="auto"/>
              <w:bottom w:val="single" w:sz="4" w:space="0" w:color="auto"/>
              <w:right w:val="single" w:sz="4" w:space="0" w:color="auto"/>
            </w:tcBorders>
          </w:tcPr>
          <w:p w:rsidR="0089177A" w:rsidRPr="00E27E57" w:rsidRDefault="0089177A" w:rsidP="0089177A">
            <w:pPr>
              <w:pStyle w:val="a6"/>
              <w:tabs>
                <w:tab w:val="left" w:pos="129"/>
                <w:tab w:val="left" w:pos="283"/>
                <w:tab w:val="left" w:pos="1014"/>
              </w:tabs>
              <w:spacing w:line="240" w:lineRule="auto"/>
              <w:ind w:left="34"/>
              <w:rPr>
                <w:rFonts w:eastAsia="Calibri"/>
                <w:lang w:val="uk-UA"/>
              </w:rPr>
            </w:pPr>
            <w:r>
              <w:rPr>
                <w:rFonts w:eastAsia="Calibri"/>
                <w:lang w:val="uk-UA"/>
              </w:rPr>
              <w:t>Подальша реалізація міжнародних і національних зобов</w:t>
            </w:r>
            <w:r w:rsidRPr="00B720A6">
              <w:rPr>
                <w:rFonts w:eastAsia="Calibri"/>
                <w:lang w:val="uk-UA"/>
              </w:rPr>
              <w:t>’</w:t>
            </w:r>
            <w:r>
              <w:rPr>
                <w:rFonts w:eastAsia="Calibri"/>
                <w:lang w:val="uk-UA"/>
              </w:rPr>
              <w:t>язань України зі сприяння гендерної  рівності та розширенню можливостей жінок</w:t>
            </w:r>
          </w:p>
        </w:tc>
        <w:tc>
          <w:tcPr>
            <w:tcW w:w="4927" w:type="dxa"/>
            <w:tcBorders>
              <w:top w:val="single" w:sz="4" w:space="0" w:color="auto"/>
              <w:left w:val="single" w:sz="4" w:space="0" w:color="auto"/>
              <w:bottom w:val="single" w:sz="4" w:space="0" w:color="auto"/>
              <w:right w:val="single" w:sz="4" w:space="0" w:color="auto"/>
            </w:tcBorders>
          </w:tcPr>
          <w:p w:rsidR="0089177A" w:rsidRPr="008B6618" w:rsidRDefault="0089177A" w:rsidP="0089177A">
            <w:pPr>
              <w:pStyle w:val="a6"/>
              <w:tabs>
                <w:tab w:val="left" w:pos="129"/>
                <w:tab w:val="left" w:pos="283"/>
                <w:tab w:val="left" w:pos="1014"/>
              </w:tabs>
              <w:spacing w:line="240" w:lineRule="auto"/>
              <w:ind w:left="34"/>
              <w:rPr>
                <w:lang w:val="uk-UA" w:eastAsia="ru-RU"/>
              </w:rPr>
            </w:pPr>
            <w:r>
              <w:rPr>
                <w:rFonts w:eastAsia="Calibri"/>
                <w:lang w:val="uk-UA"/>
              </w:rPr>
              <w:t xml:space="preserve">Висока вартість енергоносіїв та вплив природних монополістів пригнічує можливості бізнесу щодо реалізації власних інвестиційних </w:t>
            </w:r>
            <w:proofErr w:type="spellStart"/>
            <w:r>
              <w:rPr>
                <w:rFonts w:eastAsia="Calibri"/>
                <w:lang w:val="uk-UA"/>
              </w:rPr>
              <w:t>проєктів</w:t>
            </w:r>
            <w:proofErr w:type="spellEnd"/>
          </w:p>
        </w:tc>
      </w:tr>
      <w:tr w:rsidR="0089177A" w:rsidRPr="00560A2F" w:rsidTr="003E0D90">
        <w:tc>
          <w:tcPr>
            <w:tcW w:w="4928" w:type="dxa"/>
            <w:tcBorders>
              <w:top w:val="single" w:sz="4" w:space="0" w:color="auto"/>
              <w:left w:val="single" w:sz="4" w:space="0" w:color="auto"/>
              <w:bottom w:val="single" w:sz="4" w:space="0" w:color="auto"/>
              <w:right w:val="single" w:sz="4" w:space="0" w:color="auto"/>
            </w:tcBorders>
          </w:tcPr>
          <w:p w:rsidR="0089177A" w:rsidRPr="00E27E57" w:rsidRDefault="0089177A" w:rsidP="0089177A">
            <w:pPr>
              <w:pStyle w:val="a6"/>
              <w:tabs>
                <w:tab w:val="left" w:pos="129"/>
                <w:tab w:val="left" w:pos="283"/>
                <w:tab w:val="left" w:pos="1014"/>
              </w:tabs>
              <w:spacing w:line="240" w:lineRule="auto"/>
              <w:ind w:left="34"/>
              <w:rPr>
                <w:rFonts w:eastAsia="Calibri"/>
                <w:lang w:val="uk-UA"/>
              </w:rPr>
            </w:pPr>
            <w:r>
              <w:rPr>
                <w:rFonts w:eastAsia="Calibri"/>
                <w:lang w:val="uk-UA"/>
              </w:rPr>
              <w:t>Державні програми підтримки ОСМД та енергоефективності</w:t>
            </w:r>
          </w:p>
        </w:tc>
        <w:tc>
          <w:tcPr>
            <w:tcW w:w="4927" w:type="dxa"/>
            <w:tcBorders>
              <w:top w:val="single" w:sz="4" w:space="0" w:color="auto"/>
              <w:left w:val="single" w:sz="4" w:space="0" w:color="auto"/>
              <w:bottom w:val="single" w:sz="4" w:space="0" w:color="auto"/>
              <w:right w:val="single" w:sz="4" w:space="0" w:color="auto"/>
            </w:tcBorders>
          </w:tcPr>
          <w:p w:rsidR="0089177A" w:rsidRPr="008B6618" w:rsidRDefault="0089177A" w:rsidP="0089177A">
            <w:pPr>
              <w:pStyle w:val="a6"/>
              <w:tabs>
                <w:tab w:val="left" w:pos="129"/>
                <w:tab w:val="left" w:pos="283"/>
                <w:tab w:val="left" w:pos="1014"/>
              </w:tabs>
              <w:spacing w:line="240" w:lineRule="auto"/>
              <w:ind w:left="34"/>
              <w:rPr>
                <w:lang w:val="uk-UA" w:eastAsia="ru-RU"/>
              </w:rPr>
            </w:pPr>
            <w:r>
              <w:rPr>
                <w:rFonts w:eastAsia="Calibri"/>
                <w:lang w:val="uk-UA"/>
              </w:rPr>
              <w:t>Неврегульованість значної кількості проблем і питань щодо повноважень територіальної громади на законодавчому рівні</w:t>
            </w:r>
          </w:p>
        </w:tc>
      </w:tr>
      <w:tr w:rsidR="0089177A" w:rsidRPr="00560A2F" w:rsidTr="003E0D90">
        <w:tc>
          <w:tcPr>
            <w:tcW w:w="4928" w:type="dxa"/>
            <w:tcBorders>
              <w:top w:val="single" w:sz="4" w:space="0" w:color="auto"/>
              <w:left w:val="single" w:sz="4" w:space="0" w:color="auto"/>
              <w:bottom w:val="single" w:sz="4" w:space="0" w:color="auto"/>
              <w:right w:val="single" w:sz="4" w:space="0" w:color="auto"/>
            </w:tcBorders>
          </w:tcPr>
          <w:p w:rsidR="0089177A" w:rsidRPr="00E27E57" w:rsidRDefault="0089177A" w:rsidP="0089177A">
            <w:pPr>
              <w:pStyle w:val="a6"/>
              <w:tabs>
                <w:tab w:val="left" w:pos="129"/>
                <w:tab w:val="left" w:pos="283"/>
                <w:tab w:val="left" w:pos="1014"/>
              </w:tabs>
              <w:spacing w:line="240" w:lineRule="auto"/>
              <w:ind w:left="34"/>
              <w:rPr>
                <w:rFonts w:eastAsia="Calibri"/>
                <w:lang w:val="uk-UA"/>
              </w:rPr>
            </w:pPr>
          </w:p>
        </w:tc>
        <w:tc>
          <w:tcPr>
            <w:tcW w:w="4927" w:type="dxa"/>
            <w:tcBorders>
              <w:top w:val="single" w:sz="4" w:space="0" w:color="auto"/>
              <w:left w:val="single" w:sz="4" w:space="0" w:color="auto"/>
              <w:bottom w:val="single" w:sz="4" w:space="0" w:color="auto"/>
              <w:right w:val="single" w:sz="4" w:space="0" w:color="auto"/>
            </w:tcBorders>
            <w:hideMark/>
          </w:tcPr>
          <w:p w:rsidR="0089177A" w:rsidRPr="008B6618" w:rsidRDefault="0089177A" w:rsidP="0089177A">
            <w:pPr>
              <w:pStyle w:val="a6"/>
              <w:tabs>
                <w:tab w:val="left" w:pos="129"/>
                <w:tab w:val="left" w:pos="283"/>
                <w:tab w:val="left" w:pos="1014"/>
              </w:tabs>
              <w:spacing w:line="240" w:lineRule="auto"/>
              <w:ind w:left="34"/>
              <w:rPr>
                <w:lang w:val="uk-UA" w:eastAsia="ru-RU"/>
              </w:rPr>
            </w:pPr>
            <w:r w:rsidRPr="008B6618">
              <w:rPr>
                <w:lang w:val="uk-UA" w:eastAsia="ru-RU"/>
              </w:rPr>
              <w:t>Зсуви ґрунту біля Київського водосховища</w:t>
            </w:r>
          </w:p>
        </w:tc>
      </w:tr>
      <w:tr w:rsidR="0089177A" w:rsidRPr="00560A2F" w:rsidTr="006112B0">
        <w:tc>
          <w:tcPr>
            <w:tcW w:w="4928" w:type="dxa"/>
            <w:tcBorders>
              <w:top w:val="single" w:sz="4" w:space="0" w:color="auto"/>
              <w:left w:val="single" w:sz="4" w:space="0" w:color="auto"/>
              <w:bottom w:val="single" w:sz="4" w:space="0" w:color="auto"/>
              <w:right w:val="single" w:sz="4" w:space="0" w:color="auto"/>
            </w:tcBorders>
          </w:tcPr>
          <w:p w:rsidR="0089177A" w:rsidRPr="00E27E57" w:rsidRDefault="0089177A" w:rsidP="0089177A">
            <w:pPr>
              <w:pStyle w:val="a6"/>
              <w:tabs>
                <w:tab w:val="left" w:pos="129"/>
                <w:tab w:val="left" w:pos="283"/>
                <w:tab w:val="left" w:pos="1014"/>
              </w:tabs>
              <w:spacing w:line="240" w:lineRule="auto"/>
              <w:ind w:left="34"/>
              <w:rPr>
                <w:rFonts w:eastAsia="Calibri"/>
                <w:lang w:val="uk-UA"/>
              </w:rPr>
            </w:pPr>
          </w:p>
        </w:tc>
        <w:tc>
          <w:tcPr>
            <w:tcW w:w="4927" w:type="dxa"/>
            <w:tcBorders>
              <w:top w:val="single" w:sz="4" w:space="0" w:color="auto"/>
              <w:left w:val="single" w:sz="4" w:space="0" w:color="auto"/>
              <w:bottom w:val="single" w:sz="4" w:space="0" w:color="auto"/>
              <w:right w:val="single" w:sz="4" w:space="0" w:color="auto"/>
            </w:tcBorders>
          </w:tcPr>
          <w:p w:rsidR="0089177A" w:rsidRPr="008B6618" w:rsidRDefault="0089177A" w:rsidP="0089177A">
            <w:pPr>
              <w:pStyle w:val="a6"/>
              <w:tabs>
                <w:tab w:val="left" w:pos="129"/>
                <w:tab w:val="left" w:pos="283"/>
                <w:tab w:val="left" w:pos="1014"/>
              </w:tabs>
              <w:spacing w:line="240" w:lineRule="auto"/>
              <w:ind w:left="34"/>
              <w:rPr>
                <w:lang w:val="uk-UA" w:eastAsia="ru-RU"/>
              </w:rPr>
            </w:pPr>
            <w:r>
              <w:rPr>
                <w:rFonts w:eastAsia="Calibri"/>
                <w:lang w:val="uk-UA"/>
              </w:rPr>
              <w:t>Тіньові схеми в оплаті праці в бізнесових структурах зменшують трудовий (страховий) стаж та розмір пенсій працівників у майбутньому</w:t>
            </w:r>
          </w:p>
        </w:tc>
      </w:tr>
      <w:tr w:rsidR="0089177A" w:rsidRPr="00560A2F" w:rsidTr="006112B0">
        <w:tc>
          <w:tcPr>
            <w:tcW w:w="4928" w:type="dxa"/>
            <w:tcBorders>
              <w:top w:val="single" w:sz="4" w:space="0" w:color="auto"/>
              <w:left w:val="single" w:sz="4" w:space="0" w:color="auto"/>
              <w:bottom w:val="single" w:sz="4" w:space="0" w:color="auto"/>
              <w:right w:val="single" w:sz="4" w:space="0" w:color="auto"/>
            </w:tcBorders>
          </w:tcPr>
          <w:p w:rsidR="0089177A" w:rsidRPr="008B6618" w:rsidRDefault="0089177A" w:rsidP="0089177A">
            <w:pPr>
              <w:rPr>
                <w:rFonts w:ascii="Times New Roman" w:hAnsi="Times New Roman"/>
                <w:sz w:val="24"/>
                <w:szCs w:val="24"/>
                <w:lang w:val="uk-UA" w:eastAsia="ru-RU"/>
              </w:rPr>
            </w:pPr>
          </w:p>
        </w:tc>
        <w:tc>
          <w:tcPr>
            <w:tcW w:w="4927" w:type="dxa"/>
            <w:tcBorders>
              <w:top w:val="single" w:sz="4" w:space="0" w:color="auto"/>
              <w:left w:val="single" w:sz="4" w:space="0" w:color="auto"/>
              <w:bottom w:val="single" w:sz="4" w:space="0" w:color="auto"/>
              <w:right w:val="single" w:sz="4" w:space="0" w:color="auto"/>
            </w:tcBorders>
            <w:hideMark/>
          </w:tcPr>
          <w:p w:rsidR="0089177A" w:rsidRPr="008B6618" w:rsidRDefault="0089177A" w:rsidP="0089177A">
            <w:pPr>
              <w:pStyle w:val="a6"/>
              <w:tabs>
                <w:tab w:val="left" w:pos="129"/>
                <w:tab w:val="left" w:pos="283"/>
                <w:tab w:val="left" w:pos="1014"/>
              </w:tabs>
              <w:spacing w:line="240" w:lineRule="auto"/>
              <w:ind w:left="34"/>
              <w:rPr>
                <w:lang w:val="uk-UA" w:eastAsia="ru-RU"/>
              </w:rPr>
            </w:pPr>
            <w:r w:rsidRPr="008B6618">
              <w:rPr>
                <w:lang w:val="uk-UA" w:eastAsia="ru-RU"/>
              </w:rPr>
              <w:t>Зміна державної політики щодо розподілу місцевих податків та субвенції</w:t>
            </w:r>
          </w:p>
        </w:tc>
      </w:tr>
      <w:tr w:rsidR="0089177A" w:rsidRPr="00560A2F" w:rsidTr="006112B0">
        <w:tc>
          <w:tcPr>
            <w:tcW w:w="4928" w:type="dxa"/>
            <w:tcBorders>
              <w:top w:val="single" w:sz="4" w:space="0" w:color="auto"/>
              <w:left w:val="single" w:sz="4" w:space="0" w:color="auto"/>
              <w:bottom w:val="single" w:sz="4" w:space="0" w:color="auto"/>
              <w:right w:val="single" w:sz="4" w:space="0" w:color="auto"/>
            </w:tcBorders>
          </w:tcPr>
          <w:p w:rsidR="0089177A" w:rsidRPr="008B6618" w:rsidRDefault="0089177A" w:rsidP="0089177A">
            <w:pPr>
              <w:rPr>
                <w:rFonts w:ascii="Times New Roman" w:hAnsi="Times New Roman"/>
                <w:sz w:val="24"/>
                <w:szCs w:val="24"/>
                <w:lang w:val="uk-UA" w:eastAsia="ru-RU"/>
              </w:rPr>
            </w:pPr>
          </w:p>
        </w:tc>
        <w:tc>
          <w:tcPr>
            <w:tcW w:w="4927" w:type="dxa"/>
            <w:tcBorders>
              <w:top w:val="single" w:sz="4" w:space="0" w:color="auto"/>
              <w:left w:val="single" w:sz="4" w:space="0" w:color="auto"/>
              <w:bottom w:val="single" w:sz="4" w:space="0" w:color="auto"/>
              <w:right w:val="single" w:sz="4" w:space="0" w:color="auto"/>
            </w:tcBorders>
            <w:hideMark/>
          </w:tcPr>
          <w:p w:rsidR="0089177A" w:rsidRPr="008B6618" w:rsidRDefault="0089177A" w:rsidP="0089177A">
            <w:pPr>
              <w:pStyle w:val="a6"/>
              <w:tabs>
                <w:tab w:val="left" w:pos="129"/>
                <w:tab w:val="left" w:pos="283"/>
                <w:tab w:val="left" w:pos="1014"/>
              </w:tabs>
              <w:spacing w:line="240" w:lineRule="auto"/>
              <w:ind w:left="34"/>
              <w:rPr>
                <w:lang w:val="uk-UA" w:eastAsia="ru-RU"/>
              </w:rPr>
            </w:pPr>
            <w:r w:rsidRPr="008B6618">
              <w:rPr>
                <w:lang w:val="uk-UA" w:eastAsia="ru-RU"/>
              </w:rPr>
              <w:t>Зміна політики Києва щодо транспортного сполучення (обмеження руху, транспортні розв’язки)</w:t>
            </w:r>
          </w:p>
        </w:tc>
      </w:tr>
      <w:tr w:rsidR="0089177A" w:rsidRPr="00560A2F" w:rsidTr="006112B0">
        <w:tc>
          <w:tcPr>
            <w:tcW w:w="4928" w:type="dxa"/>
            <w:tcBorders>
              <w:top w:val="single" w:sz="4" w:space="0" w:color="auto"/>
              <w:left w:val="single" w:sz="4" w:space="0" w:color="auto"/>
              <w:bottom w:val="single" w:sz="4" w:space="0" w:color="auto"/>
              <w:right w:val="single" w:sz="4" w:space="0" w:color="auto"/>
            </w:tcBorders>
          </w:tcPr>
          <w:p w:rsidR="0089177A" w:rsidRPr="008B6618" w:rsidRDefault="0089177A" w:rsidP="0089177A">
            <w:pPr>
              <w:rPr>
                <w:rFonts w:ascii="Times New Roman" w:hAnsi="Times New Roman"/>
                <w:sz w:val="24"/>
                <w:szCs w:val="24"/>
                <w:lang w:val="uk-UA" w:eastAsia="ru-RU"/>
              </w:rPr>
            </w:pPr>
          </w:p>
        </w:tc>
        <w:tc>
          <w:tcPr>
            <w:tcW w:w="4927" w:type="dxa"/>
            <w:tcBorders>
              <w:top w:val="single" w:sz="4" w:space="0" w:color="auto"/>
              <w:left w:val="single" w:sz="4" w:space="0" w:color="auto"/>
              <w:bottom w:val="single" w:sz="4" w:space="0" w:color="auto"/>
              <w:right w:val="single" w:sz="4" w:space="0" w:color="auto"/>
            </w:tcBorders>
          </w:tcPr>
          <w:p w:rsidR="0089177A" w:rsidRPr="008B6618" w:rsidRDefault="0089177A" w:rsidP="0089177A">
            <w:pPr>
              <w:pStyle w:val="a6"/>
              <w:tabs>
                <w:tab w:val="left" w:pos="129"/>
                <w:tab w:val="left" w:pos="283"/>
                <w:tab w:val="left" w:pos="1014"/>
              </w:tabs>
              <w:spacing w:line="240" w:lineRule="auto"/>
              <w:ind w:left="34"/>
              <w:rPr>
                <w:lang w:val="uk-UA" w:eastAsia="ru-RU"/>
              </w:rPr>
            </w:pPr>
            <w:r>
              <w:rPr>
                <w:rFonts w:eastAsia="Calibri"/>
                <w:lang w:val="uk-UA"/>
              </w:rPr>
              <w:t>Ускладнений доступ до кредитного ресурсу</w:t>
            </w:r>
          </w:p>
        </w:tc>
      </w:tr>
      <w:tr w:rsidR="0089177A" w:rsidRPr="00560A2F" w:rsidTr="006112B0">
        <w:tc>
          <w:tcPr>
            <w:tcW w:w="4928" w:type="dxa"/>
            <w:tcBorders>
              <w:top w:val="single" w:sz="4" w:space="0" w:color="auto"/>
              <w:left w:val="single" w:sz="4" w:space="0" w:color="auto"/>
              <w:bottom w:val="single" w:sz="4" w:space="0" w:color="auto"/>
              <w:right w:val="single" w:sz="4" w:space="0" w:color="auto"/>
            </w:tcBorders>
          </w:tcPr>
          <w:p w:rsidR="0089177A" w:rsidRPr="008B6618" w:rsidRDefault="0089177A" w:rsidP="0089177A">
            <w:pPr>
              <w:rPr>
                <w:rFonts w:ascii="Times New Roman" w:hAnsi="Times New Roman"/>
                <w:sz w:val="24"/>
                <w:szCs w:val="24"/>
                <w:lang w:val="uk-UA" w:eastAsia="ru-RU"/>
              </w:rPr>
            </w:pPr>
          </w:p>
        </w:tc>
        <w:tc>
          <w:tcPr>
            <w:tcW w:w="4927" w:type="dxa"/>
            <w:tcBorders>
              <w:top w:val="single" w:sz="4" w:space="0" w:color="auto"/>
              <w:left w:val="single" w:sz="4" w:space="0" w:color="auto"/>
              <w:bottom w:val="single" w:sz="4" w:space="0" w:color="auto"/>
              <w:right w:val="single" w:sz="4" w:space="0" w:color="auto"/>
            </w:tcBorders>
            <w:hideMark/>
          </w:tcPr>
          <w:p w:rsidR="0089177A" w:rsidRPr="008B6618" w:rsidRDefault="0089177A" w:rsidP="0089177A">
            <w:pPr>
              <w:pStyle w:val="a6"/>
              <w:tabs>
                <w:tab w:val="left" w:pos="129"/>
                <w:tab w:val="left" w:pos="283"/>
                <w:tab w:val="left" w:pos="1014"/>
              </w:tabs>
              <w:spacing w:line="240" w:lineRule="auto"/>
              <w:ind w:left="34"/>
              <w:rPr>
                <w:lang w:val="uk-UA" w:eastAsia="ru-RU"/>
              </w:rPr>
            </w:pPr>
            <w:r w:rsidRPr="008B6618">
              <w:rPr>
                <w:lang w:val="uk-UA" w:eastAsia="ru-RU"/>
              </w:rPr>
              <w:t>Запровадження урядом додаткових карантинних заходів або їх посилення в результаті впливу COVID-19</w:t>
            </w:r>
          </w:p>
        </w:tc>
      </w:tr>
      <w:bookmarkEnd w:id="6"/>
    </w:tbl>
    <w:p w:rsidR="007766B1" w:rsidRPr="00B75A84" w:rsidRDefault="007766B1" w:rsidP="00234272">
      <w:pPr>
        <w:spacing w:after="0" w:line="240" w:lineRule="auto"/>
        <w:jc w:val="center"/>
        <w:rPr>
          <w:rFonts w:ascii="Times New Roman" w:eastAsia="Times New Roman" w:hAnsi="Times New Roman"/>
          <w:b/>
          <w:sz w:val="28"/>
          <w:szCs w:val="28"/>
          <w:lang w:val="ru-RU" w:eastAsia="ru-RU"/>
        </w:rPr>
      </w:pPr>
    </w:p>
    <w:p w:rsidR="007766B1" w:rsidRDefault="007766B1" w:rsidP="00234272">
      <w:pPr>
        <w:spacing w:after="0" w:line="240" w:lineRule="auto"/>
        <w:jc w:val="center"/>
        <w:rPr>
          <w:rFonts w:ascii="Times New Roman" w:eastAsia="Times New Roman" w:hAnsi="Times New Roman"/>
          <w:b/>
          <w:sz w:val="28"/>
          <w:szCs w:val="28"/>
          <w:lang w:val="uk-UA" w:eastAsia="ru-RU"/>
        </w:rPr>
      </w:pPr>
    </w:p>
    <w:p w:rsidR="007766B1" w:rsidRDefault="007766B1" w:rsidP="00234272">
      <w:pPr>
        <w:spacing w:after="0" w:line="240" w:lineRule="auto"/>
        <w:jc w:val="center"/>
        <w:rPr>
          <w:rFonts w:ascii="Times New Roman" w:eastAsia="Times New Roman" w:hAnsi="Times New Roman"/>
          <w:b/>
          <w:sz w:val="28"/>
          <w:szCs w:val="28"/>
          <w:lang w:val="uk-UA" w:eastAsia="ru-RU"/>
        </w:rPr>
      </w:pPr>
    </w:p>
    <w:p w:rsidR="007766B1" w:rsidRDefault="007766B1" w:rsidP="00234272">
      <w:pPr>
        <w:spacing w:after="0" w:line="240" w:lineRule="auto"/>
        <w:jc w:val="center"/>
        <w:rPr>
          <w:rFonts w:ascii="Times New Roman" w:eastAsia="Times New Roman" w:hAnsi="Times New Roman"/>
          <w:b/>
          <w:sz w:val="28"/>
          <w:szCs w:val="28"/>
          <w:lang w:val="uk-UA" w:eastAsia="ru-RU"/>
        </w:rPr>
      </w:pPr>
    </w:p>
    <w:p w:rsidR="00925E04" w:rsidRDefault="00925E04" w:rsidP="00234272">
      <w:pPr>
        <w:spacing w:after="0" w:line="240" w:lineRule="auto"/>
        <w:jc w:val="center"/>
        <w:rPr>
          <w:rFonts w:ascii="Times New Roman" w:eastAsia="Times New Roman" w:hAnsi="Times New Roman"/>
          <w:b/>
          <w:sz w:val="28"/>
          <w:szCs w:val="28"/>
          <w:lang w:val="uk-UA" w:eastAsia="ru-RU"/>
        </w:rPr>
      </w:pPr>
    </w:p>
    <w:p w:rsidR="00925E04" w:rsidRDefault="00925E04" w:rsidP="00234272">
      <w:pPr>
        <w:spacing w:after="0" w:line="240" w:lineRule="auto"/>
        <w:jc w:val="center"/>
        <w:rPr>
          <w:rFonts w:ascii="Times New Roman" w:eastAsia="Times New Roman" w:hAnsi="Times New Roman"/>
          <w:b/>
          <w:sz w:val="28"/>
          <w:szCs w:val="28"/>
          <w:lang w:val="uk-UA" w:eastAsia="ru-RU"/>
        </w:rPr>
      </w:pPr>
    </w:p>
    <w:p w:rsidR="00925E04" w:rsidRDefault="00925E04" w:rsidP="00234272">
      <w:pPr>
        <w:spacing w:after="0" w:line="240" w:lineRule="auto"/>
        <w:jc w:val="center"/>
        <w:rPr>
          <w:rFonts w:ascii="Times New Roman" w:eastAsia="Times New Roman" w:hAnsi="Times New Roman"/>
          <w:b/>
          <w:sz w:val="28"/>
          <w:szCs w:val="28"/>
          <w:lang w:val="uk-UA" w:eastAsia="ru-RU"/>
        </w:rPr>
      </w:pPr>
    </w:p>
    <w:p w:rsidR="00925E04" w:rsidRDefault="00925E04" w:rsidP="00234272">
      <w:pPr>
        <w:spacing w:after="0" w:line="240" w:lineRule="auto"/>
        <w:jc w:val="center"/>
        <w:rPr>
          <w:rFonts w:ascii="Times New Roman" w:eastAsia="Times New Roman" w:hAnsi="Times New Roman"/>
          <w:b/>
          <w:sz w:val="28"/>
          <w:szCs w:val="28"/>
          <w:lang w:val="uk-UA" w:eastAsia="ru-RU"/>
        </w:rPr>
      </w:pPr>
    </w:p>
    <w:p w:rsidR="00925E04" w:rsidRDefault="00925E04" w:rsidP="00234272">
      <w:pPr>
        <w:spacing w:after="0" w:line="240" w:lineRule="auto"/>
        <w:jc w:val="center"/>
        <w:rPr>
          <w:rFonts w:ascii="Times New Roman" w:eastAsia="Times New Roman" w:hAnsi="Times New Roman"/>
          <w:b/>
          <w:sz w:val="28"/>
          <w:szCs w:val="28"/>
          <w:lang w:val="uk-UA" w:eastAsia="ru-RU"/>
        </w:rPr>
      </w:pPr>
    </w:p>
    <w:p w:rsidR="00E55BB8" w:rsidRDefault="00E55BB8" w:rsidP="00234272">
      <w:pPr>
        <w:spacing w:after="0" w:line="240" w:lineRule="auto"/>
        <w:jc w:val="center"/>
        <w:rPr>
          <w:rFonts w:ascii="Times New Roman" w:eastAsia="Times New Roman" w:hAnsi="Times New Roman"/>
          <w:b/>
          <w:sz w:val="28"/>
          <w:szCs w:val="28"/>
          <w:lang w:val="uk-UA" w:eastAsia="ru-RU"/>
        </w:rPr>
      </w:pPr>
    </w:p>
    <w:p w:rsidR="00E55BB8" w:rsidRDefault="00E55BB8" w:rsidP="00234272">
      <w:pPr>
        <w:spacing w:after="0" w:line="240" w:lineRule="auto"/>
        <w:jc w:val="center"/>
        <w:rPr>
          <w:rFonts w:ascii="Times New Roman" w:eastAsia="Times New Roman" w:hAnsi="Times New Roman"/>
          <w:b/>
          <w:sz w:val="28"/>
          <w:szCs w:val="28"/>
          <w:lang w:val="uk-UA" w:eastAsia="ru-RU"/>
        </w:rPr>
      </w:pPr>
    </w:p>
    <w:p w:rsidR="00925E04" w:rsidRDefault="00925E04" w:rsidP="00234272">
      <w:pPr>
        <w:spacing w:after="0" w:line="240" w:lineRule="auto"/>
        <w:jc w:val="center"/>
        <w:rPr>
          <w:rFonts w:ascii="Times New Roman" w:eastAsia="Times New Roman" w:hAnsi="Times New Roman"/>
          <w:b/>
          <w:sz w:val="28"/>
          <w:szCs w:val="28"/>
          <w:lang w:val="uk-UA" w:eastAsia="ru-RU"/>
        </w:rPr>
      </w:pPr>
    </w:p>
    <w:p w:rsidR="00F2224C" w:rsidRDefault="00F2224C" w:rsidP="00234272">
      <w:pPr>
        <w:spacing w:after="0" w:line="240" w:lineRule="auto"/>
        <w:jc w:val="center"/>
        <w:rPr>
          <w:rFonts w:ascii="Times New Roman" w:eastAsia="Times New Roman" w:hAnsi="Times New Roman"/>
          <w:b/>
          <w:sz w:val="28"/>
          <w:szCs w:val="28"/>
          <w:lang w:val="uk-UA" w:eastAsia="ru-RU"/>
        </w:rPr>
      </w:pPr>
    </w:p>
    <w:p w:rsidR="00B75A84" w:rsidRDefault="00B75A84" w:rsidP="00234272">
      <w:pPr>
        <w:spacing w:after="0" w:line="240" w:lineRule="auto"/>
        <w:jc w:val="center"/>
        <w:rPr>
          <w:rFonts w:ascii="Times New Roman" w:eastAsia="Times New Roman" w:hAnsi="Times New Roman"/>
          <w:b/>
          <w:sz w:val="28"/>
          <w:szCs w:val="28"/>
          <w:lang w:val="uk-UA" w:eastAsia="ru-RU"/>
        </w:rPr>
      </w:pPr>
    </w:p>
    <w:p w:rsidR="00B75A84" w:rsidRDefault="00B75A84" w:rsidP="00234272">
      <w:pPr>
        <w:spacing w:after="0" w:line="240" w:lineRule="auto"/>
        <w:jc w:val="center"/>
        <w:rPr>
          <w:rFonts w:ascii="Times New Roman" w:eastAsia="Times New Roman" w:hAnsi="Times New Roman"/>
          <w:b/>
          <w:sz w:val="28"/>
          <w:szCs w:val="28"/>
          <w:lang w:val="uk-UA" w:eastAsia="ru-RU"/>
        </w:rPr>
      </w:pPr>
    </w:p>
    <w:tbl>
      <w:tblPr>
        <w:tblStyle w:val="afc"/>
        <w:tblW w:w="0" w:type="auto"/>
        <w:tblBorders>
          <w:top w:val="none" w:sz="0" w:space="0" w:color="auto"/>
          <w:left w:val="none" w:sz="0" w:space="0" w:color="auto"/>
          <w:bottom w:val="thinThickThinSmallGap" w:sz="24" w:space="0" w:color="92D050"/>
          <w:right w:val="none" w:sz="0" w:space="0" w:color="auto"/>
          <w:insideH w:val="none" w:sz="0" w:space="0" w:color="auto"/>
          <w:insideV w:val="none" w:sz="0" w:space="0" w:color="auto"/>
        </w:tblBorders>
        <w:tblLook w:val="04A0" w:firstRow="1" w:lastRow="0" w:firstColumn="1" w:lastColumn="0" w:noHBand="0" w:noVBand="1"/>
      </w:tblPr>
      <w:tblGrid>
        <w:gridCol w:w="9679"/>
      </w:tblGrid>
      <w:tr w:rsidR="00E52FC8" w:rsidRPr="001F0A83" w:rsidTr="00B0448B">
        <w:tc>
          <w:tcPr>
            <w:tcW w:w="9679" w:type="dxa"/>
            <w:tcBorders>
              <w:bottom w:val="thinThickThinSmallGap" w:sz="24" w:space="0" w:color="92D050"/>
            </w:tcBorders>
          </w:tcPr>
          <w:p w:rsidR="00E52FC8" w:rsidRPr="001F0A83" w:rsidRDefault="00E52FC8" w:rsidP="002172B2">
            <w:pPr>
              <w:pStyle w:val="af8"/>
              <w:numPr>
                <w:ilvl w:val="0"/>
                <w:numId w:val="5"/>
              </w:numPr>
              <w:tabs>
                <w:tab w:val="left" w:pos="321"/>
              </w:tabs>
              <w:spacing w:line="240" w:lineRule="auto"/>
              <w:ind w:left="0" w:firstLine="0"/>
              <w:jc w:val="center"/>
              <w:rPr>
                <w:color w:val="033037"/>
                <w:sz w:val="16"/>
                <w:szCs w:val="16"/>
                <w:lang w:val="uk-UA"/>
              </w:rPr>
            </w:pPr>
            <w:r w:rsidRPr="001F0A83">
              <w:rPr>
                <w:rFonts w:ascii="Times New Roman" w:eastAsia="Times New Roman" w:hAnsi="Times New Roman"/>
                <w:b/>
                <w:color w:val="5B9BD5" w:themeColor="accent1"/>
                <w:sz w:val="28"/>
                <w:szCs w:val="28"/>
                <w:lang w:val="uk-UA" w:eastAsia="ru-RU"/>
              </w:rPr>
              <w:t xml:space="preserve">ЦІЛІ ТА ПРІОРІТЕТИ РОЗВИТКУ </w:t>
            </w:r>
          </w:p>
          <w:p w:rsidR="00E52FC8" w:rsidRPr="001F0A83" w:rsidRDefault="00E52FC8" w:rsidP="00B0448B">
            <w:pPr>
              <w:pStyle w:val="af8"/>
              <w:tabs>
                <w:tab w:val="left" w:pos="321"/>
              </w:tabs>
              <w:spacing w:line="240" w:lineRule="auto"/>
              <w:ind w:left="37"/>
              <w:jc w:val="center"/>
              <w:rPr>
                <w:color w:val="033037"/>
                <w:sz w:val="16"/>
                <w:szCs w:val="16"/>
                <w:lang w:val="uk-UA"/>
              </w:rPr>
            </w:pPr>
            <w:r w:rsidRPr="001F0A83">
              <w:rPr>
                <w:rFonts w:ascii="Times New Roman" w:eastAsia="Times New Roman" w:hAnsi="Times New Roman"/>
                <w:b/>
                <w:color w:val="5B9BD5" w:themeColor="accent1"/>
                <w:sz w:val="28"/>
                <w:szCs w:val="28"/>
                <w:lang w:val="uk-UA" w:eastAsia="ru-RU"/>
              </w:rPr>
              <w:t>ПЕТРІВСЬКОЇ СІЛЬСЬКОЇ ТЕРИТОРІАЛЬНОЇ ГРОМАДИ</w:t>
            </w:r>
          </w:p>
        </w:tc>
      </w:tr>
    </w:tbl>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lang w:val="uk-UA"/>
        </w:rPr>
      </w:pPr>
      <w:r w:rsidRPr="001F0A83">
        <w:rPr>
          <w:rFonts w:ascii="Times New Roman" w:eastAsia="Times New Roman" w:hAnsi="Times New Roman"/>
          <w:sz w:val="28"/>
          <w:szCs w:val="28"/>
          <w:lang w:val="uk-UA" w:eastAsia="ru-RU"/>
        </w:rPr>
        <w:lastRenderedPageBreak/>
        <w:t xml:space="preserve">Базуючись на результатах соціально-економічного аналізу, SWOT-аналізу та висновках, були </w:t>
      </w:r>
      <w:r w:rsidR="005913E2">
        <w:rPr>
          <w:rFonts w:ascii="Times New Roman" w:eastAsia="Times New Roman" w:hAnsi="Times New Roman"/>
          <w:sz w:val="28"/>
          <w:szCs w:val="28"/>
          <w:lang w:val="uk-UA" w:eastAsia="ru-RU"/>
        </w:rPr>
        <w:t>визначені пріоритети розвитку Г</w:t>
      </w:r>
      <w:r w:rsidRPr="001F0A83">
        <w:rPr>
          <w:rFonts w:ascii="Times New Roman" w:eastAsia="Times New Roman" w:hAnsi="Times New Roman"/>
          <w:sz w:val="28"/>
          <w:szCs w:val="28"/>
          <w:lang w:val="uk-UA" w:eastAsia="ru-RU"/>
        </w:rPr>
        <w:t>ромади, підвищення добробуту населення, покращення економічного та соціального становища, більш ефективного використання наявних ресурсів.</w:t>
      </w:r>
      <w:r w:rsidRPr="001F0A83">
        <w:rPr>
          <w:lang w:val="uk-UA"/>
        </w:rPr>
        <w:t xml:space="preserve"> </w:t>
      </w:r>
    </w:p>
    <w:p w:rsidR="00E52FC8" w:rsidRPr="001F0A83" w:rsidRDefault="00E52FC8" w:rsidP="00AB6860">
      <w:pPr>
        <w:tabs>
          <w:tab w:val="left" w:pos="708"/>
          <w:tab w:val="left" w:pos="1416"/>
          <w:tab w:val="left" w:pos="2124"/>
          <w:tab w:val="left" w:pos="2832"/>
          <w:tab w:val="left" w:pos="3540"/>
          <w:tab w:val="left" w:pos="4248"/>
          <w:tab w:val="left" w:pos="4956"/>
          <w:tab w:val="left" w:pos="5664"/>
          <w:tab w:val="left" w:pos="6372"/>
          <w:tab w:val="left" w:pos="6860"/>
        </w:tabs>
        <w:spacing w:line="360" w:lineRule="auto"/>
        <w:jc w:val="both"/>
        <w:rPr>
          <w:lang w:val="uk-UA"/>
        </w:rPr>
      </w:pPr>
      <w:r w:rsidRPr="001F0A83">
        <w:rPr>
          <w:noProof/>
        </w:rPr>
        <w:drawing>
          <wp:inline distT="0" distB="0" distL="0" distR="0" wp14:anchorId="1231759B" wp14:editId="0E798378">
            <wp:extent cx="5780598" cy="2743200"/>
            <wp:effectExtent l="38100" t="0" r="48895"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6B61B8" w:rsidRPr="005D07C5" w:rsidRDefault="006B61B8" w:rsidP="006B61B8">
      <w:pPr>
        <w:pStyle w:val="af0"/>
        <w:numPr>
          <w:ilvl w:val="1"/>
          <w:numId w:val="5"/>
        </w:numPr>
        <w:tabs>
          <w:tab w:val="left" w:pos="0"/>
        </w:tabs>
        <w:ind w:left="0" w:firstLine="540"/>
        <w:jc w:val="both"/>
        <w:rPr>
          <w:rFonts w:ascii="Times New Roman" w:hAnsi="Times New Roman"/>
          <w:b/>
        </w:rPr>
      </w:pPr>
      <w:r w:rsidRPr="006B61B8">
        <w:rPr>
          <w:rFonts w:ascii="Times New Roman" w:hAnsi="Times New Roman" w:cs="Times New Roman"/>
          <w:b/>
        </w:rPr>
        <w:t xml:space="preserve">Розвиток бізнесу та залучення інвестицій, </w:t>
      </w:r>
      <w:r w:rsidRPr="006B61B8">
        <w:rPr>
          <w:rFonts w:ascii="Times New Roman" w:hAnsi="Times New Roman" w:cs="Times New Roman"/>
        </w:rPr>
        <w:t>оскільки Громада прагне розвивати середній та великий бізнес, який має бути екологічно дружнім до середовища, що забезпечить широке використання його можливостей як механізму розв'язання економічних і соціальних проблем, сприятиме розвитку конкуренції, зміцненню економічної бази регіону, вирішенню проблеми безробіття та насичення ринку якісними товарами та послугами місцевих товаровиробників; забезпечити сталий розвиток через активне залучення інвестицій.</w:t>
      </w:r>
    </w:p>
    <w:p w:rsidR="006B61B8" w:rsidRPr="006B61B8" w:rsidRDefault="00E52FC8" w:rsidP="006B61B8">
      <w:pPr>
        <w:pStyle w:val="af0"/>
        <w:numPr>
          <w:ilvl w:val="1"/>
          <w:numId w:val="5"/>
        </w:numPr>
        <w:tabs>
          <w:tab w:val="left" w:pos="0"/>
        </w:tabs>
        <w:ind w:left="0" w:firstLine="540"/>
        <w:jc w:val="both"/>
        <w:rPr>
          <w:rFonts w:ascii="Times New Roman" w:hAnsi="Times New Roman"/>
          <w:b/>
        </w:rPr>
      </w:pPr>
      <w:r w:rsidRPr="006B61B8">
        <w:rPr>
          <w:rFonts w:ascii="Times New Roman" w:hAnsi="Times New Roman"/>
          <w:b/>
        </w:rPr>
        <w:t xml:space="preserve">Розбудова інфраструктури та надання якісних послуг, </w:t>
      </w:r>
      <w:r w:rsidRPr="006B61B8">
        <w:rPr>
          <w:rFonts w:ascii="Times New Roman" w:hAnsi="Times New Roman"/>
        </w:rPr>
        <w:t xml:space="preserve">оскільки громада прагне й надалі розвивати комунальну та транспортну інфраструктуру на підставі впровадження </w:t>
      </w:r>
      <w:proofErr w:type="spellStart"/>
      <w:r w:rsidRPr="006B61B8">
        <w:rPr>
          <w:rFonts w:ascii="Times New Roman" w:hAnsi="Times New Roman"/>
        </w:rPr>
        <w:t>проєктів</w:t>
      </w:r>
      <w:proofErr w:type="spellEnd"/>
      <w:r w:rsidRPr="006B61B8">
        <w:rPr>
          <w:rFonts w:ascii="Times New Roman" w:hAnsi="Times New Roman"/>
        </w:rPr>
        <w:t xml:space="preserve"> енергоефективності, енергозбереження, розвитку автомобільних доріг, систем централізованого водопостачання та водовідведення,   підвищувати якість надання послуг, досягти високих стандартів якості життя в результаті впровадження інноваційної освіти, якісної сфери охорони здоров’я, соціального захисту.</w:t>
      </w:r>
    </w:p>
    <w:p w:rsidR="00E52FC8" w:rsidRPr="006B61B8" w:rsidRDefault="00E52FC8" w:rsidP="006B61B8">
      <w:pPr>
        <w:pStyle w:val="af0"/>
        <w:numPr>
          <w:ilvl w:val="1"/>
          <w:numId w:val="5"/>
        </w:numPr>
        <w:tabs>
          <w:tab w:val="left" w:pos="0"/>
        </w:tabs>
        <w:ind w:left="0" w:firstLine="540"/>
        <w:jc w:val="both"/>
        <w:rPr>
          <w:rFonts w:ascii="Times New Roman" w:hAnsi="Times New Roman"/>
          <w:b/>
        </w:rPr>
      </w:pPr>
      <w:r w:rsidRPr="006B61B8">
        <w:rPr>
          <w:rFonts w:ascii="Times New Roman" w:hAnsi="Times New Roman"/>
          <w:b/>
        </w:rPr>
        <w:t xml:space="preserve">Чисте довкілля – активний відпочинок та туризм, </w:t>
      </w:r>
      <w:r w:rsidR="005913E2" w:rsidRPr="006B61B8">
        <w:rPr>
          <w:rFonts w:ascii="Times New Roman" w:hAnsi="Times New Roman"/>
        </w:rPr>
        <w:t>оскільки Г</w:t>
      </w:r>
      <w:r w:rsidRPr="006B61B8">
        <w:rPr>
          <w:rFonts w:ascii="Times New Roman" w:hAnsi="Times New Roman"/>
        </w:rPr>
        <w:t>ромада прагне покращити екологічний стан на території громади з метою охорони і оздоровлення навколишнього середовища та для безпечних умов проживання; наявний великий природний туристичний потенціал, що є сприятливим кліматом для розвитку туристичної галузі.</w:t>
      </w:r>
    </w:p>
    <w:p w:rsidR="00E52FC8" w:rsidRPr="001F0A83" w:rsidRDefault="005913E2" w:rsidP="00E52FC8">
      <w:pPr>
        <w:pStyle w:val="af0"/>
        <w:tabs>
          <w:tab w:val="left" w:pos="0"/>
        </w:tabs>
        <w:ind w:firstLine="540"/>
        <w:jc w:val="both"/>
        <w:rPr>
          <w:rFonts w:ascii="Times New Roman" w:hAnsi="Times New Roman" w:cs="Times New Roman"/>
        </w:rPr>
      </w:pPr>
      <w:r>
        <w:rPr>
          <w:rFonts w:ascii="Times New Roman" w:hAnsi="Times New Roman" w:cs="Times New Roman"/>
        </w:rPr>
        <w:t>У 2021 році</w:t>
      </w:r>
      <w:r w:rsidR="00E52FC8" w:rsidRPr="001F0A83">
        <w:rPr>
          <w:rFonts w:ascii="Times New Roman" w:hAnsi="Times New Roman" w:cs="Times New Roman"/>
        </w:rPr>
        <w:t xml:space="preserve"> розпочато роботи з розробки Стратегії розвитку Петрівської сільської територіальної громади на 2023-2033 роки та Концепції інтегрованого </w:t>
      </w:r>
      <w:r w:rsidR="00E52FC8" w:rsidRPr="001F0A83">
        <w:rPr>
          <w:rFonts w:ascii="Times New Roman" w:hAnsi="Times New Roman" w:cs="Times New Roman"/>
        </w:rPr>
        <w:lastRenderedPageBreak/>
        <w:t>розвитку території Петрівської сільської територіальної громади Вишгородс</w:t>
      </w:r>
      <w:r w:rsidR="000D200E">
        <w:rPr>
          <w:rFonts w:ascii="Times New Roman" w:hAnsi="Times New Roman" w:cs="Times New Roman"/>
        </w:rPr>
        <w:t xml:space="preserve">ького району Київської області, однак </w:t>
      </w:r>
      <w:r w:rsidR="00235751">
        <w:rPr>
          <w:rFonts w:ascii="Times New Roman" w:hAnsi="Times New Roman" w:cs="Times New Roman"/>
        </w:rPr>
        <w:t>зважаючи на військову агресію зазначені вище роботи призупиненні у зв’язку з відсутністю фінансування.</w:t>
      </w: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235751" w:rsidRPr="001F0A83" w:rsidRDefault="00235751"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44530C" w:rsidRDefault="0044530C" w:rsidP="00E52FC8">
      <w:pPr>
        <w:widowControl w:val="0"/>
        <w:spacing w:after="0" w:line="249" w:lineRule="auto"/>
        <w:ind w:firstLine="720"/>
        <w:jc w:val="both"/>
        <w:rPr>
          <w:rFonts w:ascii="Times New Roman" w:eastAsia="Times New Roman" w:hAnsi="Times New Roman"/>
          <w:sz w:val="28"/>
          <w:szCs w:val="28"/>
          <w:lang w:val="uk-UA" w:eastAsia="ru-RU"/>
        </w:rPr>
      </w:pPr>
    </w:p>
    <w:p w:rsidR="0044530C" w:rsidRDefault="0044530C" w:rsidP="00E52FC8">
      <w:pPr>
        <w:widowControl w:val="0"/>
        <w:spacing w:after="0" w:line="249" w:lineRule="auto"/>
        <w:ind w:firstLine="720"/>
        <w:jc w:val="both"/>
        <w:rPr>
          <w:rFonts w:ascii="Times New Roman" w:eastAsia="Times New Roman" w:hAnsi="Times New Roman"/>
          <w:sz w:val="28"/>
          <w:szCs w:val="28"/>
          <w:lang w:val="uk-UA" w:eastAsia="ru-RU"/>
        </w:rPr>
      </w:pPr>
    </w:p>
    <w:p w:rsidR="0044530C" w:rsidRPr="001F0A83" w:rsidRDefault="0044530C"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tbl>
      <w:tblPr>
        <w:tblStyle w:val="afc"/>
        <w:tblW w:w="9781" w:type="dxa"/>
        <w:tblBorders>
          <w:top w:val="none" w:sz="0" w:space="0" w:color="auto"/>
          <w:left w:val="none" w:sz="0" w:space="0" w:color="auto"/>
          <w:bottom w:val="thinThickThinSmallGap" w:sz="24" w:space="0" w:color="92D050"/>
          <w:right w:val="none" w:sz="0" w:space="0" w:color="auto"/>
          <w:insideH w:val="none" w:sz="0" w:space="0" w:color="auto"/>
          <w:insideV w:val="none" w:sz="0" w:space="0" w:color="auto"/>
        </w:tblBorders>
        <w:tblLook w:val="04A0" w:firstRow="1" w:lastRow="0" w:firstColumn="1" w:lastColumn="0" w:noHBand="0" w:noVBand="1"/>
      </w:tblPr>
      <w:tblGrid>
        <w:gridCol w:w="9781"/>
      </w:tblGrid>
      <w:tr w:rsidR="00E52FC8" w:rsidRPr="00560A2F" w:rsidTr="00B0448B">
        <w:tc>
          <w:tcPr>
            <w:tcW w:w="9781" w:type="dxa"/>
          </w:tcPr>
          <w:p w:rsidR="00E52FC8" w:rsidRPr="001F0A83" w:rsidRDefault="00E52FC8" w:rsidP="002172B2">
            <w:pPr>
              <w:pStyle w:val="af8"/>
              <w:numPr>
                <w:ilvl w:val="0"/>
                <w:numId w:val="5"/>
              </w:numPr>
              <w:tabs>
                <w:tab w:val="left" w:pos="321"/>
              </w:tabs>
              <w:spacing w:line="240" w:lineRule="auto"/>
              <w:ind w:left="237" w:hanging="237"/>
              <w:jc w:val="center"/>
              <w:rPr>
                <w:b/>
                <w:sz w:val="28"/>
                <w:szCs w:val="28"/>
                <w:lang w:val="uk-UA"/>
              </w:rPr>
            </w:pPr>
            <w:r w:rsidRPr="001F0A83">
              <w:rPr>
                <w:rFonts w:ascii="Times New Roman" w:eastAsia="Times New Roman" w:hAnsi="Times New Roman"/>
                <w:b/>
                <w:color w:val="5B9BD5" w:themeColor="accent1"/>
                <w:sz w:val="28"/>
                <w:szCs w:val="28"/>
                <w:lang w:val="uk-UA" w:eastAsia="ru-RU"/>
              </w:rPr>
              <w:t>ОСНОВНІ ЗАВДАННЯ ТА МЕХАНІЗМИ РЕАЛІЗАЦІЇ ПРОГРАМИ</w:t>
            </w:r>
          </w:p>
        </w:tc>
      </w:tr>
    </w:tbl>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r w:rsidRPr="001F0A83">
        <w:rPr>
          <w:rFonts w:ascii="Times New Roman" w:hAnsi="Times New Roman" w:cs="Times New Roman"/>
        </w:rPr>
        <w:t xml:space="preserve">Реалізація Програми складається з трьох пріоритетів розвитку у відповідності зі стратегічними цілями, які реалізуються через завдання. Впровадження </w:t>
      </w:r>
      <w:proofErr w:type="spellStart"/>
      <w:r w:rsidRPr="001F0A83">
        <w:rPr>
          <w:rFonts w:ascii="Times New Roman" w:hAnsi="Times New Roman" w:cs="Times New Roman"/>
        </w:rPr>
        <w:t>проєктів</w:t>
      </w:r>
      <w:proofErr w:type="spellEnd"/>
      <w:r w:rsidRPr="001F0A83">
        <w:rPr>
          <w:rFonts w:ascii="Times New Roman" w:hAnsi="Times New Roman" w:cs="Times New Roman"/>
        </w:rPr>
        <w:t xml:space="preserve"> та фінансове забезпечення їх реалізації може здійснюватися за рахунок:  </w:t>
      </w: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r w:rsidRPr="001F0A83">
        <w:rPr>
          <w:rFonts w:ascii="Times New Roman" w:hAnsi="Times New Roman" w:cs="Times New Roman"/>
        </w:rPr>
        <w:lastRenderedPageBreak/>
        <w:sym w:font="Symbol" w:char="F0B7"/>
      </w:r>
      <w:r w:rsidR="005913E2">
        <w:rPr>
          <w:rFonts w:ascii="Times New Roman" w:hAnsi="Times New Roman" w:cs="Times New Roman"/>
        </w:rPr>
        <w:t xml:space="preserve">   коштів бюджету Г</w:t>
      </w:r>
      <w:r w:rsidRPr="001F0A83">
        <w:rPr>
          <w:rFonts w:ascii="Times New Roman" w:hAnsi="Times New Roman" w:cs="Times New Roman"/>
        </w:rPr>
        <w:t>ромади;</w:t>
      </w: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r w:rsidRPr="001F0A83">
        <w:rPr>
          <w:rFonts w:ascii="Times New Roman" w:hAnsi="Times New Roman" w:cs="Times New Roman"/>
        </w:rPr>
        <w:sym w:font="Symbol" w:char="F0B7"/>
      </w:r>
      <w:r w:rsidRPr="001F0A83">
        <w:rPr>
          <w:rFonts w:ascii="Times New Roman" w:hAnsi="Times New Roman" w:cs="Times New Roman"/>
        </w:rPr>
        <w:t xml:space="preserve">  субвенцій з державного, обласного бюджетів;</w:t>
      </w: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r w:rsidRPr="001F0A83">
        <w:rPr>
          <w:rFonts w:ascii="Times New Roman" w:hAnsi="Times New Roman" w:cs="Times New Roman"/>
        </w:rPr>
        <w:sym w:font="Symbol" w:char="F0B7"/>
      </w:r>
      <w:r w:rsidRPr="001F0A83">
        <w:rPr>
          <w:rFonts w:ascii="Times New Roman" w:hAnsi="Times New Roman" w:cs="Times New Roman"/>
        </w:rPr>
        <w:t xml:space="preserve">  коштів Державного фонду регіонального розвитку;</w:t>
      </w: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r w:rsidRPr="001F0A83">
        <w:rPr>
          <w:rFonts w:ascii="Times New Roman" w:hAnsi="Times New Roman" w:cs="Times New Roman"/>
        </w:rPr>
        <w:sym w:font="Symbol" w:char="F0B7"/>
      </w:r>
      <w:r w:rsidRPr="001F0A83">
        <w:rPr>
          <w:rFonts w:ascii="Times New Roman" w:hAnsi="Times New Roman" w:cs="Times New Roman"/>
        </w:rPr>
        <w:t xml:space="preserve"> коштів технічної допомоги Європейського Союзу, інших міжнародних донорів, міжнародних фінансових організацій; </w:t>
      </w: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r w:rsidRPr="001F0A83">
        <w:rPr>
          <w:rFonts w:ascii="Times New Roman" w:hAnsi="Times New Roman" w:cs="Times New Roman"/>
        </w:rPr>
        <w:sym w:font="Symbol" w:char="F0B7"/>
      </w:r>
      <w:r w:rsidRPr="001F0A83">
        <w:rPr>
          <w:rFonts w:ascii="Times New Roman" w:hAnsi="Times New Roman" w:cs="Times New Roman"/>
        </w:rPr>
        <w:t xml:space="preserve">  коштів інвесторів, у тому числі на умовах державно-приватного партнерства, власних коштів підприємств; </w:t>
      </w: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r w:rsidRPr="001F0A83">
        <w:rPr>
          <w:rFonts w:ascii="Times New Roman" w:hAnsi="Times New Roman" w:cs="Times New Roman"/>
        </w:rPr>
        <w:sym w:font="Symbol" w:char="F0B7"/>
      </w:r>
      <w:r w:rsidRPr="001F0A83">
        <w:rPr>
          <w:rFonts w:ascii="Times New Roman" w:hAnsi="Times New Roman" w:cs="Times New Roman"/>
        </w:rPr>
        <w:t xml:space="preserve"> інших джерел, не заборонених законодавством.</w:t>
      </w: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pStyle w:val="af0"/>
        <w:tabs>
          <w:tab w:val="left" w:pos="0"/>
        </w:tabs>
        <w:ind w:firstLine="540"/>
        <w:jc w:val="center"/>
        <w:rPr>
          <w:rFonts w:ascii="Times New Roman" w:hAnsi="Times New Roman" w:cs="Times New Roman"/>
          <w:b/>
        </w:rPr>
      </w:pPr>
      <w:r w:rsidRPr="001F0A83">
        <w:rPr>
          <w:rFonts w:ascii="Times New Roman" w:hAnsi="Times New Roman" w:cs="Times New Roman"/>
          <w:b/>
        </w:rPr>
        <w:t>Пріоритет розвитку 1. Розвиток бізнесу та залучення інвестицій</w:t>
      </w: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3191"/>
      </w:tblGrid>
      <w:tr w:rsidR="00E52FC8" w:rsidRPr="001F0A83" w:rsidTr="00B0448B">
        <w:tc>
          <w:tcPr>
            <w:tcW w:w="6487" w:type="dxa"/>
          </w:tcPr>
          <w:p w:rsidR="00E52FC8" w:rsidRPr="001F0A83" w:rsidRDefault="00E52FC8" w:rsidP="00B0448B">
            <w:pPr>
              <w:jc w:val="center"/>
              <w:rPr>
                <w:rFonts w:ascii="Times New Roman" w:hAnsi="Times New Roman"/>
                <w:b/>
                <w:sz w:val="24"/>
                <w:lang w:val="uk-UA"/>
              </w:rPr>
            </w:pPr>
            <w:r w:rsidRPr="001F0A83">
              <w:rPr>
                <w:rFonts w:ascii="Times New Roman" w:hAnsi="Times New Roman"/>
                <w:b/>
                <w:sz w:val="24"/>
                <w:lang w:val="uk-UA"/>
              </w:rPr>
              <w:t>Завдання</w:t>
            </w:r>
          </w:p>
        </w:tc>
        <w:tc>
          <w:tcPr>
            <w:tcW w:w="3191" w:type="dxa"/>
          </w:tcPr>
          <w:p w:rsidR="00E52FC8" w:rsidRPr="001F0A83" w:rsidRDefault="00E52FC8" w:rsidP="00B0448B">
            <w:pPr>
              <w:jc w:val="center"/>
              <w:rPr>
                <w:rFonts w:ascii="Times New Roman" w:hAnsi="Times New Roman"/>
                <w:b/>
                <w:sz w:val="24"/>
                <w:lang w:val="uk-UA"/>
              </w:rPr>
            </w:pPr>
            <w:r w:rsidRPr="001F0A83">
              <w:rPr>
                <w:rFonts w:ascii="Times New Roman" w:hAnsi="Times New Roman"/>
                <w:b/>
                <w:sz w:val="24"/>
                <w:lang w:val="uk-UA"/>
              </w:rPr>
              <w:t>Оперативна ціль</w:t>
            </w:r>
          </w:p>
        </w:tc>
      </w:tr>
      <w:tr w:rsidR="00E52FC8" w:rsidRPr="00560A2F" w:rsidTr="00B0448B">
        <w:tc>
          <w:tcPr>
            <w:tcW w:w="9678" w:type="dxa"/>
            <w:gridSpan w:val="2"/>
          </w:tcPr>
          <w:p w:rsidR="00E52FC8" w:rsidRPr="001F0A83" w:rsidRDefault="00E52FC8" w:rsidP="00B0448B">
            <w:pPr>
              <w:jc w:val="center"/>
              <w:rPr>
                <w:rFonts w:ascii="Times New Roman" w:hAnsi="Times New Roman"/>
                <w:b/>
                <w:sz w:val="24"/>
                <w:lang w:val="uk-UA"/>
              </w:rPr>
            </w:pPr>
            <w:r w:rsidRPr="001F0A83">
              <w:rPr>
                <w:rFonts w:ascii="Times New Roman" w:hAnsi="Times New Roman"/>
                <w:b/>
                <w:sz w:val="24"/>
                <w:lang w:val="uk-UA"/>
              </w:rPr>
              <w:t>Стратегічна ціль А.1. Створення сприятливого бізнес-клімату та інфраструктури підтримки</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Проведення інвентаризації земельних ділянок.</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Виготовлення землевпорядної документації (</w:t>
            </w:r>
            <w:proofErr w:type="spellStart"/>
            <w:r w:rsidRPr="001F0A83">
              <w:rPr>
                <w:rFonts w:ascii="Times New Roman" w:hAnsi="Times New Roman"/>
                <w:sz w:val="24"/>
                <w:lang w:val="uk-UA"/>
              </w:rPr>
              <w:t>проєкти</w:t>
            </w:r>
            <w:proofErr w:type="spellEnd"/>
            <w:r w:rsidRPr="001F0A83">
              <w:rPr>
                <w:rFonts w:ascii="Times New Roman" w:hAnsi="Times New Roman"/>
                <w:sz w:val="24"/>
                <w:lang w:val="uk-UA"/>
              </w:rPr>
              <w:t xml:space="preserve"> землеустрою щодо відведення земельної ділянки).</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Виготовлення технічної документації з нормативної грошової оцінки земель села Гута-Межигірська.</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Виготовлення землевпорядної документації (технічна документація із землеустрою щодо встановлення (відновлення) меж земельної ділянки в натурі (на місцевості).</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Виготовлення містобудівної документації: Зміни до Генерального плану села Старі Петрівці, детальних планів територій, концепції інтегрованого розвитку території Петрівської сільської територіальної громади Вишгородського району Київської області</w:t>
            </w:r>
          </w:p>
        </w:tc>
        <w:tc>
          <w:tcPr>
            <w:tcW w:w="3191"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both"/>
              <w:rPr>
                <w:rFonts w:ascii="Times New Roman" w:hAnsi="Times New Roman"/>
                <w:sz w:val="24"/>
                <w:lang w:val="uk-UA"/>
              </w:rPr>
            </w:pPr>
            <w:r w:rsidRPr="001F0A83">
              <w:rPr>
                <w:rFonts w:ascii="Times New Roman" w:hAnsi="Times New Roman"/>
                <w:sz w:val="24"/>
                <w:lang w:val="uk-UA"/>
              </w:rPr>
              <w:t>А.1.1. Розробка просторової планувальної, землевпорядної і земле оціночної документації.</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Формування та розміщення інформаційних, аналітичних та </w:t>
            </w:r>
            <w:proofErr w:type="spellStart"/>
            <w:r w:rsidRPr="001F0A83">
              <w:rPr>
                <w:rFonts w:ascii="Times New Roman" w:hAnsi="Times New Roman"/>
                <w:sz w:val="24"/>
                <w:lang w:val="uk-UA"/>
              </w:rPr>
              <w:t>промоційних</w:t>
            </w:r>
            <w:proofErr w:type="spellEnd"/>
            <w:r w:rsidR="005913E2">
              <w:rPr>
                <w:rFonts w:ascii="Times New Roman" w:hAnsi="Times New Roman"/>
                <w:sz w:val="24"/>
                <w:lang w:val="uk-UA"/>
              </w:rPr>
              <w:t xml:space="preserve"> матеріалів щодо ресурсів Г</w:t>
            </w:r>
            <w:r w:rsidRPr="001F0A83">
              <w:rPr>
                <w:rFonts w:ascii="Times New Roman" w:hAnsi="Times New Roman"/>
                <w:sz w:val="24"/>
                <w:lang w:val="uk-UA"/>
              </w:rPr>
              <w:t xml:space="preserve">ромади, нормативних актів сільської ради, напрямків розвитку та інвестиційного потенціалу громади на веб-сайті сільської ради, на сторінці </w:t>
            </w:r>
            <w:proofErr w:type="spellStart"/>
            <w:r w:rsidRPr="001F0A83">
              <w:rPr>
                <w:rFonts w:ascii="Times New Roman" w:hAnsi="Times New Roman"/>
                <w:sz w:val="24"/>
                <w:lang w:val="uk-UA"/>
              </w:rPr>
              <w:t>Facebook</w:t>
            </w:r>
            <w:proofErr w:type="spellEnd"/>
            <w:r w:rsidRPr="001F0A83">
              <w:rPr>
                <w:rFonts w:ascii="Times New Roman" w:hAnsi="Times New Roman"/>
                <w:sz w:val="24"/>
                <w:lang w:val="uk-UA"/>
              </w:rPr>
              <w:t xml:space="preserve">.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Розміщення бази даних інвестиційних пропозицій, земельних ділянок на веб-сайті.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Забезпечення постійної підтримки сайту та актуалізація й оновлення інформації, що р</w:t>
            </w:r>
            <w:r w:rsidR="005913E2">
              <w:rPr>
                <w:rFonts w:ascii="Times New Roman" w:hAnsi="Times New Roman"/>
                <w:sz w:val="24"/>
                <w:lang w:val="uk-UA"/>
              </w:rPr>
              <w:t>озміщується, просування бренду Г</w:t>
            </w:r>
            <w:r w:rsidRPr="001F0A83">
              <w:rPr>
                <w:rFonts w:ascii="Times New Roman" w:hAnsi="Times New Roman"/>
                <w:sz w:val="24"/>
                <w:lang w:val="uk-UA"/>
              </w:rPr>
              <w:t>ромади в мережі Інтернет.</w:t>
            </w:r>
          </w:p>
        </w:tc>
        <w:tc>
          <w:tcPr>
            <w:tcW w:w="3191"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ind w:right="-1"/>
              <w:rPr>
                <w:rFonts w:ascii="Times New Roman" w:hAnsi="Times New Roman"/>
                <w:sz w:val="24"/>
                <w:lang w:val="uk-UA"/>
              </w:rPr>
            </w:pPr>
            <w:r w:rsidRPr="001F0A83">
              <w:rPr>
                <w:rFonts w:ascii="Times New Roman" w:hAnsi="Times New Roman"/>
                <w:sz w:val="24"/>
                <w:lang w:val="uk-UA"/>
              </w:rPr>
              <w:t>А.1.2. Розробка та підтримка системи бізнес-інформації.</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both"/>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lastRenderedPageBreak/>
              <w:t xml:space="preserve">Встановлення тісних ділових </w:t>
            </w:r>
            <w:proofErr w:type="spellStart"/>
            <w:r w:rsidRPr="001F0A83">
              <w:rPr>
                <w:rFonts w:ascii="Times New Roman" w:hAnsi="Times New Roman"/>
                <w:sz w:val="24"/>
                <w:lang w:val="uk-UA"/>
              </w:rPr>
              <w:t>зв’язків</w:t>
            </w:r>
            <w:proofErr w:type="spellEnd"/>
            <w:r w:rsidRPr="001F0A83">
              <w:rPr>
                <w:rFonts w:ascii="Times New Roman" w:hAnsi="Times New Roman"/>
                <w:sz w:val="24"/>
                <w:lang w:val="uk-UA"/>
              </w:rPr>
              <w:t xml:space="preserve"> між підприємствами та підпри</w:t>
            </w:r>
            <w:r w:rsidR="005913E2">
              <w:rPr>
                <w:rFonts w:ascii="Times New Roman" w:hAnsi="Times New Roman"/>
                <w:sz w:val="24"/>
                <w:lang w:val="uk-UA"/>
              </w:rPr>
              <w:t>ємцями, які діють на території Г</w:t>
            </w:r>
            <w:r w:rsidRPr="001F0A83">
              <w:rPr>
                <w:rFonts w:ascii="Times New Roman" w:hAnsi="Times New Roman"/>
                <w:sz w:val="24"/>
                <w:lang w:val="uk-UA"/>
              </w:rPr>
              <w:t xml:space="preserve">ромади.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Проведення круглих столів по обговоренню проблемних питань діяльності підприємництва, обмін інформацією.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Допомога у вирішенні проблемних питань з боку сільської ради та її виконавчих органів.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Сприяння впровадженню громадських ініціатив з питань соціального підприємництва.</w:t>
            </w:r>
          </w:p>
        </w:tc>
        <w:tc>
          <w:tcPr>
            <w:tcW w:w="3191"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А.1.3. Створення активної діалогової платформи із підприємництвом, встановлення нових </w:t>
            </w:r>
            <w:proofErr w:type="spellStart"/>
            <w:r w:rsidRPr="001F0A83">
              <w:rPr>
                <w:rFonts w:ascii="Times New Roman" w:hAnsi="Times New Roman"/>
                <w:sz w:val="24"/>
                <w:lang w:val="uk-UA"/>
              </w:rPr>
              <w:t>партнерств</w:t>
            </w:r>
            <w:proofErr w:type="spellEnd"/>
            <w:r w:rsidRPr="001F0A83">
              <w:rPr>
                <w:rFonts w:ascii="Times New Roman" w:hAnsi="Times New Roman"/>
                <w:sz w:val="24"/>
                <w:lang w:val="uk-UA"/>
              </w:rPr>
              <w:t>.</w:t>
            </w:r>
          </w:p>
        </w:tc>
      </w:tr>
      <w:tr w:rsidR="00E52FC8" w:rsidRPr="00560A2F" w:rsidTr="00B0448B">
        <w:tc>
          <w:tcPr>
            <w:tcW w:w="9678" w:type="dxa"/>
            <w:gridSpan w:val="2"/>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color w:val="000000"/>
                <w:lang w:val="uk-UA"/>
              </w:rPr>
            </w:pPr>
            <w:r w:rsidRPr="001F0A83">
              <w:rPr>
                <w:rFonts w:ascii="Times New Roman" w:hAnsi="Times New Roman"/>
                <w:b/>
                <w:sz w:val="24"/>
                <w:lang w:val="uk-UA"/>
              </w:rPr>
              <w:t>Стратегічна ціль А.2. Залучення інвестицій та додаткових фінансових ресурсів</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Підвищення рівня інвестиційної привабливості.</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Створення реєстру «</w:t>
            </w:r>
            <w:proofErr w:type="spellStart"/>
            <w:r w:rsidRPr="001F0A83">
              <w:rPr>
                <w:rFonts w:ascii="Times New Roman" w:hAnsi="Times New Roman"/>
                <w:sz w:val="24"/>
                <w:lang w:val="uk-UA"/>
              </w:rPr>
              <w:t>грінфілдів</w:t>
            </w:r>
            <w:proofErr w:type="spellEnd"/>
            <w:r w:rsidRPr="001F0A83">
              <w:rPr>
                <w:rFonts w:ascii="Times New Roman" w:hAnsi="Times New Roman"/>
                <w:sz w:val="24"/>
                <w:lang w:val="uk-UA"/>
              </w:rPr>
              <w:t xml:space="preserve">».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Створення відповідних каталогів інвестиційних пропозицій та організація їх широкого оприлюднення.</w:t>
            </w:r>
          </w:p>
        </w:tc>
        <w:tc>
          <w:tcPr>
            <w:tcW w:w="3191"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ind w:left="6"/>
              <w:rPr>
                <w:rFonts w:ascii="Times New Roman" w:hAnsi="Times New Roman"/>
                <w:sz w:val="24"/>
                <w:lang w:val="uk-UA"/>
              </w:rPr>
            </w:pPr>
            <w:r w:rsidRPr="001F0A83">
              <w:rPr>
                <w:rFonts w:ascii="Times New Roman" w:hAnsi="Times New Roman"/>
                <w:sz w:val="24"/>
                <w:lang w:val="uk-UA"/>
              </w:rPr>
              <w:t>А.2.1. Створення та оприлюднення каталогу об’єктів нерухомості (вільних земельних ділянок «</w:t>
            </w:r>
            <w:proofErr w:type="spellStart"/>
            <w:r w:rsidRPr="001F0A83">
              <w:rPr>
                <w:rFonts w:ascii="Times New Roman" w:hAnsi="Times New Roman"/>
                <w:sz w:val="24"/>
                <w:lang w:val="uk-UA"/>
              </w:rPr>
              <w:t>грінфілдів</w:t>
            </w:r>
            <w:proofErr w:type="spellEnd"/>
            <w:r w:rsidRPr="001F0A83">
              <w:rPr>
                <w:rFonts w:ascii="Times New Roman" w:hAnsi="Times New Roman"/>
                <w:sz w:val="24"/>
                <w:lang w:val="uk-UA"/>
              </w:rPr>
              <w:t>»).</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Розробка </w:t>
            </w:r>
            <w:proofErr w:type="spellStart"/>
            <w:r w:rsidRPr="001F0A83">
              <w:rPr>
                <w:rFonts w:ascii="Times New Roman" w:hAnsi="Times New Roman"/>
                <w:sz w:val="24"/>
                <w:lang w:val="uk-UA"/>
              </w:rPr>
              <w:t>проєктних</w:t>
            </w:r>
            <w:proofErr w:type="spellEnd"/>
            <w:r w:rsidRPr="001F0A83">
              <w:rPr>
                <w:rFonts w:ascii="Times New Roman" w:hAnsi="Times New Roman"/>
                <w:sz w:val="24"/>
                <w:lang w:val="uk-UA"/>
              </w:rPr>
              <w:t xml:space="preserve"> пропозицій громади для участі у конкурсах Фонду державного регіонального розвитку, Всеукраїнського конкурсу для органів місцевого самоврядування, міжнародних донорських та фінансових організацій.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Проведення робочих зустрічей із підприємцями та інвесторами для визначення напрямків інвестиційної діяльності та потреб допомоги у розробці інвестиційних </w:t>
            </w:r>
            <w:proofErr w:type="spellStart"/>
            <w:r w:rsidRPr="001F0A83">
              <w:rPr>
                <w:rFonts w:ascii="Times New Roman" w:hAnsi="Times New Roman"/>
                <w:sz w:val="24"/>
                <w:lang w:val="uk-UA"/>
              </w:rPr>
              <w:t>проєктів</w:t>
            </w:r>
            <w:proofErr w:type="spellEnd"/>
            <w:r w:rsidRPr="001F0A83">
              <w:rPr>
                <w:rFonts w:ascii="Times New Roman" w:hAnsi="Times New Roman"/>
                <w:sz w:val="24"/>
                <w:lang w:val="uk-UA"/>
              </w:rPr>
              <w:t xml:space="preserve">.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Проведення консультаційної та організаційної допомоги в підготовці інвестиційних пропозицій. </w:t>
            </w:r>
          </w:p>
        </w:tc>
        <w:tc>
          <w:tcPr>
            <w:tcW w:w="3191"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ind w:left="6"/>
              <w:rPr>
                <w:rFonts w:ascii="Times New Roman" w:hAnsi="Times New Roman"/>
                <w:sz w:val="24"/>
                <w:lang w:val="uk-UA"/>
              </w:rPr>
            </w:pPr>
            <w:r w:rsidRPr="001F0A83">
              <w:rPr>
                <w:rFonts w:ascii="Times New Roman" w:hAnsi="Times New Roman"/>
                <w:sz w:val="24"/>
                <w:lang w:val="uk-UA"/>
              </w:rPr>
              <w:t xml:space="preserve">А.2.2. Активний </w:t>
            </w:r>
            <w:proofErr w:type="spellStart"/>
            <w:r w:rsidRPr="001F0A83">
              <w:rPr>
                <w:rFonts w:ascii="Times New Roman" w:hAnsi="Times New Roman"/>
                <w:sz w:val="24"/>
                <w:lang w:val="uk-UA"/>
              </w:rPr>
              <w:t>проєктний</w:t>
            </w:r>
            <w:proofErr w:type="spellEnd"/>
            <w:r w:rsidRPr="001F0A83">
              <w:rPr>
                <w:rFonts w:ascii="Times New Roman" w:hAnsi="Times New Roman"/>
                <w:sz w:val="24"/>
                <w:lang w:val="uk-UA"/>
              </w:rPr>
              <w:t xml:space="preserve"> менеджмент та розробка інвестиційних (соціальних, інфраструктурних) </w:t>
            </w:r>
            <w:proofErr w:type="spellStart"/>
            <w:r w:rsidRPr="001F0A83">
              <w:rPr>
                <w:rFonts w:ascii="Times New Roman" w:hAnsi="Times New Roman"/>
                <w:sz w:val="24"/>
                <w:lang w:val="uk-UA"/>
              </w:rPr>
              <w:t>проєктів</w:t>
            </w:r>
            <w:proofErr w:type="spellEnd"/>
            <w:r w:rsidRPr="001F0A83">
              <w:rPr>
                <w:rFonts w:ascii="Times New Roman" w:hAnsi="Times New Roman"/>
                <w:sz w:val="24"/>
                <w:lang w:val="uk-UA"/>
              </w:rPr>
              <w:t>.</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both"/>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Впровадження системної промоції інвестиційних можливостей громади на міжнародний та національний р</w:t>
            </w:r>
            <w:r w:rsidR="005913E2">
              <w:rPr>
                <w:rFonts w:ascii="Times New Roman" w:hAnsi="Times New Roman"/>
                <w:sz w:val="24"/>
                <w:lang w:val="uk-UA"/>
              </w:rPr>
              <w:t>инок інвестицій. Популяризація Громади, поширення знань про Г</w:t>
            </w:r>
            <w:r w:rsidRPr="001F0A83">
              <w:rPr>
                <w:rFonts w:ascii="Times New Roman" w:hAnsi="Times New Roman"/>
                <w:sz w:val="24"/>
                <w:lang w:val="uk-UA"/>
              </w:rPr>
              <w:t>ромаду в Україні та за кордоном, співпраця з органами влади інших країн, міжнародними організаціями, зарубіжни</w:t>
            </w:r>
            <w:r w:rsidR="005913E2">
              <w:rPr>
                <w:rFonts w:ascii="Times New Roman" w:hAnsi="Times New Roman"/>
                <w:sz w:val="24"/>
                <w:lang w:val="uk-UA"/>
              </w:rPr>
              <w:t>ми установами з метою промоції Г</w:t>
            </w:r>
            <w:r w:rsidRPr="001F0A83">
              <w:rPr>
                <w:rFonts w:ascii="Times New Roman" w:hAnsi="Times New Roman"/>
                <w:sz w:val="24"/>
                <w:lang w:val="uk-UA"/>
              </w:rPr>
              <w:t xml:space="preserve">ромади. Підготовка і координація </w:t>
            </w:r>
            <w:proofErr w:type="spellStart"/>
            <w:r w:rsidRPr="001F0A83">
              <w:rPr>
                <w:rFonts w:ascii="Times New Roman" w:hAnsi="Times New Roman"/>
                <w:sz w:val="24"/>
                <w:lang w:val="uk-UA"/>
              </w:rPr>
              <w:t>промоційних</w:t>
            </w:r>
            <w:proofErr w:type="spellEnd"/>
            <w:r w:rsidRPr="001F0A83">
              <w:rPr>
                <w:rFonts w:ascii="Times New Roman" w:hAnsi="Times New Roman"/>
                <w:sz w:val="24"/>
                <w:lang w:val="uk-UA"/>
              </w:rPr>
              <w:t xml:space="preserve"> подій в Україні та за кордоном, спрямованих на поширення знань про громаду, її історико-культурну спадщину, економічно-інвестиційний потенціал тощо. </w:t>
            </w:r>
          </w:p>
        </w:tc>
        <w:tc>
          <w:tcPr>
            <w:tcW w:w="3191"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ind w:left="6"/>
              <w:rPr>
                <w:rFonts w:ascii="Times New Roman" w:hAnsi="Times New Roman"/>
                <w:sz w:val="24"/>
                <w:lang w:val="uk-UA"/>
              </w:rPr>
            </w:pPr>
            <w:r w:rsidRPr="001F0A83">
              <w:rPr>
                <w:rFonts w:ascii="Times New Roman" w:hAnsi="Times New Roman"/>
                <w:sz w:val="24"/>
                <w:lang w:val="uk-UA"/>
              </w:rPr>
              <w:t xml:space="preserve">А.2.3. Розробка </w:t>
            </w:r>
            <w:proofErr w:type="spellStart"/>
            <w:r w:rsidR="005913E2">
              <w:rPr>
                <w:rFonts w:ascii="Times New Roman" w:hAnsi="Times New Roman"/>
                <w:sz w:val="24"/>
                <w:lang w:val="uk-UA"/>
              </w:rPr>
              <w:t>промоційних</w:t>
            </w:r>
            <w:proofErr w:type="spellEnd"/>
            <w:r w:rsidR="005913E2">
              <w:rPr>
                <w:rFonts w:ascii="Times New Roman" w:hAnsi="Times New Roman"/>
                <w:sz w:val="24"/>
                <w:lang w:val="uk-UA"/>
              </w:rPr>
              <w:t xml:space="preserve"> матеріалів про Г</w:t>
            </w:r>
            <w:r w:rsidRPr="001F0A83">
              <w:rPr>
                <w:rFonts w:ascii="Times New Roman" w:hAnsi="Times New Roman"/>
                <w:sz w:val="24"/>
                <w:lang w:val="uk-UA"/>
              </w:rPr>
              <w:t>ромаду.</w:t>
            </w:r>
          </w:p>
        </w:tc>
      </w:tr>
    </w:tbl>
    <w:p w:rsidR="00E52FC8" w:rsidRPr="001F0A83" w:rsidRDefault="00E52FC8" w:rsidP="00E52FC8">
      <w:pPr>
        <w:pStyle w:val="af0"/>
        <w:tabs>
          <w:tab w:val="left" w:pos="0"/>
        </w:tabs>
        <w:spacing w:after="0" w:line="257" w:lineRule="auto"/>
        <w:ind w:firstLine="539"/>
        <w:jc w:val="center"/>
        <w:rPr>
          <w:rFonts w:ascii="Times New Roman" w:hAnsi="Times New Roman" w:cs="Times New Roman"/>
          <w:b/>
        </w:rPr>
      </w:pPr>
      <w:r w:rsidRPr="001F0A83">
        <w:rPr>
          <w:rFonts w:ascii="Times New Roman" w:hAnsi="Times New Roman" w:cs="Times New Roman"/>
          <w:b/>
        </w:rPr>
        <w:t xml:space="preserve">Пріоритет розвитку 2. Розбудова інфраструктури та надання </w:t>
      </w:r>
    </w:p>
    <w:p w:rsidR="00E52FC8" w:rsidRPr="001F0A83" w:rsidRDefault="00E52FC8" w:rsidP="00E52FC8">
      <w:pPr>
        <w:pStyle w:val="af0"/>
        <w:tabs>
          <w:tab w:val="left" w:pos="0"/>
        </w:tabs>
        <w:spacing w:after="0" w:line="257" w:lineRule="auto"/>
        <w:ind w:firstLine="539"/>
        <w:jc w:val="center"/>
        <w:rPr>
          <w:rFonts w:ascii="Times New Roman" w:hAnsi="Times New Roman" w:cs="Times New Roman"/>
          <w:b/>
        </w:rPr>
      </w:pPr>
      <w:r w:rsidRPr="001F0A83">
        <w:rPr>
          <w:rFonts w:ascii="Times New Roman" w:hAnsi="Times New Roman" w:cs="Times New Roman"/>
          <w:b/>
        </w:rPr>
        <w:t>якісних послуг</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3260"/>
      </w:tblGrid>
      <w:tr w:rsidR="00E52FC8" w:rsidRPr="001F0A83"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rFonts w:ascii="Times New Roman" w:hAnsi="Times New Roman"/>
                <w:b/>
                <w:sz w:val="24"/>
                <w:lang w:val="uk-UA"/>
              </w:rPr>
            </w:pPr>
            <w:r w:rsidRPr="001F0A83">
              <w:rPr>
                <w:rFonts w:ascii="Times New Roman" w:hAnsi="Times New Roman"/>
                <w:b/>
                <w:sz w:val="24"/>
                <w:lang w:val="uk-UA"/>
              </w:rPr>
              <w:t>Завдання</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rFonts w:ascii="Times New Roman" w:hAnsi="Times New Roman"/>
                <w:b/>
                <w:sz w:val="24"/>
                <w:lang w:val="uk-UA"/>
              </w:rPr>
            </w:pP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rFonts w:ascii="Times New Roman" w:hAnsi="Times New Roman"/>
                <w:b/>
                <w:sz w:val="24"/>
                <w:lang w:val="uk-UA"/>
              </w:rPr>
            </w:pPr>
            <w:r w:rsidRPr="001F0A83">
              <w:rPr>
                <w:rFonts w:ascii="Times New Roman" w:hAnsi="Times New Roman"/>
                <w:b/>
                <w:sz w:val="24"/>
                <w:lang w:val="uk-UA"/>
              </w:rPr>
              <w:t>Оперативна ціль</w:t>
            </w:r>
          </w:p>
        </w:tc>
      </w:tr>
      <w:tr w:rsidR="00E52FC8" w:rsidRPr="00560A2F" w:rsidTr="00B0448B">
        <w:tc>
          <w:tcPr>
            <w:tcW w:w="9747" w:type="dxa"/>
            <w:gridSpan w:val="2"/>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b/>
                <w:iCs/>
                <w:color w:val="000000"/>
                <w:u w:val="single"/>
                <w:lang w:val="uk-UA"/>
              </w:rPr>
            </w:pPr>
            <w:r w:rsidRPr="001F0A83">
              <w:rPr>
                <w:rFonts w:ascii="Times New Roman" w:hAnsi="Times New Roman"/>
                <w:b/>
                <w:sz w:val="24"/>
                <w:lang w:val="uk-UA"/>
              </w:rPr>
              <w:lastRenderedPageBreak/>
              <w:t>Стратегічна ціль В.1. Енергоефектив</w:t>
            </w:r>
            <w:r w:rsidR="005913E2">
              <w:rPr>
                <w:rFonts w:ascii="Times New Roman" w:hAnsi="Times New Roman"/>
                <w:b/>
                <w:sz w:val="24"/>
                <w:lang w:val="uk-UA"/>
              </w:rPr>
              <w:t>на та комфортна для проживання Г</w:t>
            </w:r>
            <w:r w:rsidRPr="001F0A83">
              <w:rPr>
                <w:rFonts w:ascii="Times New Roman" w:hAnsi="Times New Roman"/>
                <w:b/>
                <w:sz w:val="24"/>
                <w:lang w:val="uk-UA"/>
              </w:rPr>
              <w:t>ромада</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Проведення модернізації об’єктів сфери освіти. Виготовлення кошторисної документації. Реконструкція покрівель та утеплення будівель. Реконструкція та капітальні ремонти котельнь та систем теплопостачання закладів освіти. Введення в експлуатацію об’єктів будівництва. Висвітлення процесу реалізації </w:t>
            </w:r>
            <w:proofErr w:type="spellStart"/>
            <w:r w:rsidRPr="001F0A83">
              <w:rPr>
                <w:rFonts w:ascii="Times New Roman" w:hAnsi="Times New Roman"/>
                <w:sz w:val="24"/>
                <w:lang w:val="uk-UA"/>
              </w:rPr>
              <w:t>проєктів</w:t>
            </w:r>
            <w:proofErr w:type="spellEnd"/>
            <w:r w:rsidRPr="001F0A83">
              <w:rPr>
                <w:rFonts w:ascii="Times New Roman" w:hAnsi="Times New Roman"/>
                <w:sz w:val="24"/>
                <w:lang w:val="uk-UA"/>
              </w:rPr>
              <w:t xml:space="preserve"> в засобах масової інформації.</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autoSpaceDE w:val="0"/>
              <w:autoSpaceDN w:val="0"/>
              <w:adjustRightInd w:val="0"/>
              <w:rPr>
                <w:rFonts w:ascii="Times New Roman" w:hAnsi="Times New Roman"/>
                <w:sz w:val="24"/>
                <w:lang w:val="uk-UA"/>
              </w:rPr>
            </w:pPr>
            <w:r w:rsidRPr="001F0A83">
              <w:rPr>
                <w:rFonts w:ascii="Times New Roman" w:hAnsi="Times New Roman"/>
                <w:sz w:val="24"/>
                <w:lang w:val="uk-UA"/>
              </w:rPr>
              <w:t>В.1.1. Створення енергоефективної інфраструктури  сфери освіти.</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Будівництво енергоефективного зовнішнього освітлення на території громади</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autoSpaceDE w:val="0"/>
              <w:autoSpaceDN w:val="0"/>
              <w:adjustRightInd w:val="0"/>
              <w:rPr>
                <w:rFonts w:ascii="Times New Roman" w:hAnsi="Times New Roman"/>
                <w:sz w:val="24"/>
                <w:lang w:val="uk-UA"/>
              </w:rPr>
            </w:pPr>
            <w:r w:rsidRPr="001F0A83">
              <w:rPr>
                <w:rFonts w:ascii="Times New Roman" w:hAnsi="Times New Roman"/>
                <w:sz w:val="24"/>
                <w:lang w:val="uk-UA"/>
              </w:rPr>
              <w:t xml:space="preserve">В.1.2. Продовження впровадження енергоефективного зовнішнього освітлення, встановлення світлодіодних джерел світла, заміна мереж. </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Будівництво та капітальний ремонт асфальтобетонного покриття комунальних доріг.  Капітальний ремонт, будівництво тротуарних доріжок.</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autoSpaceDE w:val="0"/>
              <w:autoSpaceDN w:val="0"/>
              <w:adjustRightInd w:val="0"/>
              <w:rPr>
                <w:rFonts w:ascii="Times New Roman" w:hAnsi="Times New Roman"/>
                <w:sz w:val="24"/>
                <w:lang w:val="uk-UA"/>
              </w:rPr>
            </w:pPr>
            <w:r w:rsidRPr="001F0A83">
              <w:rPr>
                <w:rFonts w:ascii="Times New Roman" w:hAnsi="Times New Roman"/>
                <w:sz w:val="24"/>
                <w:lang w:val="uk-UA"/>
              </w:rPr>
              <w:t>В.1.3. Будівництво, капітальний ремонт комунальних доріг, тротуарних доріжок.</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Будівництво та капітальний ремонт систем централізованого водопроводу та водовідведення</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В.1.3. Будівництво, капітальний ремонт систем централізованого водопроводу та водовідведення.</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Будівництво каналізаційних очисних споруд</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В.1.4. Будівництво каналізаційних очисних споруд.</w:t>
            </w:r>
          </w:p>
        </w:tc>
      </w:tr>
      <w:tr w:rsidR="00E52FC8" w:rsidRPr="00560A2F" w:rsidTr="00B0448B">
        <w:tc>
          <w:tcPr>
            <w:tcW w:w="9747" w:type="dxa"/>
            <w:gridSpan w:val="2"/>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rFonts w:ascii="Times New Roman" w:hAnsi="Times New Roman"/>
                <w:b/>
                <w:sz w:val="24"/>
                <w:lang w:val="uk-UA"/>
              </w:rPr>
            </w:pPr>
            <w:r w:rsidRPr="001F0A83">
              <w:rPr>
                <w:rFonts w:ascii="Times New Roman" w:hAnsi="Times New Roman"/>
                <w:b/>
                <w:sz w:val="24"/>
                <w:lang w:val="uk-UA"/>
              </w:rPr>
              <w:t>Стратегічна ціль В.2. Доступна та якісна освіта</w:t>
            </w:r>
          </w:p>
        </w:tc>
      </w:tr>
      <w:tr w:rsidR="00E52FC8" w:rsidRPr="001F0A83"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Здійснення розподілу коштів освітньої субвенції та власних доходів між школами. Організація підвезення учнів та вчителів до школи. Створення матеріально-технічної бази шкіл та створення належних умов навчання.</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В.2.1. Створення сучасної школи.</w:t>
            </w:r>
          </w:p>
        </w:tc>
      </w:tr>
      <w:tr w:rsidR="00E52FC8" w:rsidRPr="001F0A83"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Будівництво освітнього комплексу «Дитячий садок-початкова школа» в селі Нові Петрівці</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Pr>
                <w:rFonts w:ascii="Times New Roman" w:hAnsi="Times New Roman"/>
                <w:sz w:val="24"/>
                <w:lang w:val="uk-UA"/>
              </w:rPr>
            </w:pPr>
            <w:r w:rsidRPr="001F0A83">
              <w:rPr>
                <w:rFonts w:ascii="Times New Roman" w:hAnsi="Times New Roman"/>
                <w:sz w:val="24"/>
                <w:lang w:val="uk-UA"/>
              </w:rPr>
              <w:t xml:space="preserve">В.2.2. Розвиток освітньої мережі. </w:t>
            </w:r>
          </w:p>
        </w:tc>
      </w:tr>
      <w:tr w:rsidR="00E52FC8" w:rsidRPr="001F0A83"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Створення умов для творчого розвитку дітей та змістовного дозвілля, будівництво центрів дозвілля.</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Pr>
                <w:rFonts w:ascii="Times New Roman" w:hAnsi="Times New Roman"/>
                <w:sz w:val="24"/>
                <w:lang w:val="uk-UA"/>
              </w:rPr>
            </w:pPr>
            <w:r w:rsidRPr="001F0A83">
              <w:rPr>
                <w:rFonts w:ascii="Times New Roman" w:hAnsi="Times New Roman"/>
                <w:sz w:val="24"/>
                <w:lang w:val="uk-UA"/>
              </w:rPr>
              <w:t>В.2.3 Розвиток позашкільної освіти.</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Організація гнучкої індивідуалізованої системи навчання дітей з особливостями психофізичного розвитку в умовах масової загальноосвітньої школи за місцем проживання. Розробка індивідуальних навчальних планів, забезпечення </w:t>
            </w:r>
            <w:r w:rsidRPr="001F0A83">
              <w:rPr>
                <w:rFonts w:ascii="Times New Roman" w:hAnsi="Times New Roman"/>
                <w:sz w:val="24"/>
                <w:lang w:val="uk-UA"/>
              </w:rPr>
              <w:lastRenderedPageBreak/>
              <w:t>медико-соціальним та психолого-педагогічним супроводом, створення інклюзивних класів.</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Встановлення взаємодії дітей з особливими освітніми потребами із іншими дітьми з типовим рівнем розвитку, налагодження між ними дружніх стосунків, виховання толерантного ставлення до людських відмінностей, базування навчання на талантах та особистісних вміннях дітей.</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lastRenderedPageBreak/>
              <w:t>В.2.4. Запровадження інклюзивної освіти для дітей із особливими потребами.</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lastRenderedPageBreak/>
              <w:t>Створення оптимальних умов для розвитку та творчої реалізації дітей і молоді.</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Залучення до роботи з молоддю висококваліфікованих педагогічних та науково-педагогічних працівників. Модернізація структури та змісту позашкільної освіти, розширення мережі позашкільних навчальних закладів, науково-освітніх гуртків і секцій, підвищення якості освітньої діяльності. Покращення матеріально-технічної бази закладів освіти.</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Впровадження стипендій для обдарованих учнів та їх вчителів. </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В.2.5. Впровадження місцевих стимулів для розвитку молоді.</w:t>
            </w:r>
          </w:p>
        </w:tc>
      </w:tr>
      <w:tr w:rsidR="00E52FC8" w:rsidRPr="001F0A83"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Створення учнівського самоврядування у співпраці з адміністрацією та колективом вчителів, батьками. Проведення заходів, конкурсів, акцій в рамках учнівського самоврядування.</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В.2.6. Розвиток дитячого самоврядування.</w:t>
            </w:r>
          </w:p>
        </w:tc>
      </w:tr>
      <w:tr w:rsidR="00E52FC8" w:rsidRPr="00560A2F" w:rsidTr="00B0448B">
        <w:tc>
          <w:tcPr>
            <w:tcW w:w="9747" w:type="dxa"/>
            <w:gridSpan w:val="2"/>
          </w:tcPr>
          <w:p w:rsidR="00E52FC8" w:rsidRPr="001F0A83" w:rsidRDefault="00E52FC8" w:rsidP="00E03F29">
            <w:pPr>
              <w:tabs>
                <w:tab w:val="left" w:pos="708"/>
                <w:tab w:val="left" w:pos="1416"/>
                <w:tab w:val="left" w:pos="2124"/>
                <w:tab w:val="left" w:pos="2832"/>
                <w:tab w:val="left" w:pos="3540"/>
                <w:tab w:val="left" w:pos="4248"/>
                <w:tab w:val="left" w:pos="4956"/>
                <w:tab w:val="left" w:pos="5664"/>
                <w:tab w:val="left" w:pos="6372"/>
                <w:tab w:val="left" w:pos="6860"/>
              </w:tabs>
              <w:jc w:val="center"/>
              <w:rPr>
                <w:iCs/>
                <w:color w:val="000000"/>
                <w:lang w:val="uk-UA"/>
              </w:rPr>
            </w:pPr>
            <w:r w:rsidRPr="001F0A83">
              <w:rPr>
                <w:rFonts w:ascii="Times New Roman" w:hAnsi="Times New Roman"/>
                <w:b/>
                <w:sz w:val="24"/>
                <w:lang w:val="uk-UA"/>
              </w:rPr>
              <w:t xml:space="preserve">Стратегічна ціль В.3. Здорова </w:t>
            </w:r>
            <w:r w:rsidR="00E03F29">
              <w:rPr>
                <w:rFonts w:ascii="Times New Roman" w:hAnsi="Times New Roman"/>
                <w:b/>
                <w:sz w:val="24"/>
                <w:lang w:val="uk-UA"/>
              </w:rPr>
              <w:t>Г</w:t>
            </w:r>
            <w:r w:rsidRPr="001F0A83">
              <w:rPr>
                <w:rFonts w:ascii="Times New Roman" w:hAnsi="Times New Roman"/>
                <w:b/>
                <w:sz w:val="24"/>
                <w:lang w:val="uk-UA"/>
              </w:rPr>
              <w:t>ромада</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Затвердження та впровадження Концепції розвитку системи охорони здоров’я Петрівської сільської територіальної громади, підвищення ефективності мережі первинної медицини та розробка плану її діяльності. Розробка та затвердження програми підвищення кваліфікації керівного складу закладів охорони здоров’я та їх структурних підрозділів.</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Ознайомлення з кращим національним та зарубіжним досвідом організації медичного обслуговування, функціонування системи громадського здоров’я. Забезпечення регулярного публічного звітування закладів охорони здоров’я. Запровадження багатоканального фінансування діяльності закладів охорони здоров’я та програм у сфері охорони здоров’я із використанням надходжень таких джерел: державний, місцевий бюджети, отримання підтримки благодійних та донорських організацій для реалізації </w:t>
            </w:r>
            <w:proofErr w:type="spellStart"/>
            <w:r w:rsidRPr="001F0A83">
              <w:rPr>
                <w:rFonts w:ascii="Times New Roman" w:hAnsi="Times New Roman"/>
                <w:sz w:val="24"/>
                <w:lang w:val="uk-UA"/>
              </w:rPr>
              <w:t>проєктів</w:t>
            </w:r>
            <w:proofErr w:type="spellEnd"/>
            <w:r w:rsidRPr="001F0A83">
              <w:rPr>
                <w:rFonts w:ascii="Times New Roman" w:hAnsi="Times New Roman"/>
                <w:sz w:val="24"/>
                <w:lang w:val="uk-UA"/>
              </w:rPr>
              <w:t xml:space="preserve">. </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right="-1"/>
              <w:rPr>
                <w:rFonts w:ascii="Times New Roman" w:hAnsi="Times New Roman"/>
                <w:sz w:val="24"/>
                <w:lang w:val="uk-UA"/>
              </w:rPr>
            </w:pPr>
            <w:r w:rsidRPr="001F0A83">
              <w:rPr>
                <w:rFonts w:ascii="Times New Roman" w:hAnsi="Times New Roman"/>
                <w:sz w:val="24"/>
                <w:lang w:val="uk-UA"/>
              </w:rPr>
              <w:t>В.3.1. Якісний менеджмент в системі охорони здоров’я.</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right="-1"/>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lastRenderedPageBreak/>
              <w:t xml:space="preserve">Забезпечення роботи  амбулаторій наближених до місць проживання пацієнтів, забезпечення пішохідної доступності місця надання первинної медичної допомоги. Забезпечення у амбулаторіях умов для комплексного надання первинної медичної допомоги у </w:t>
            </w:r>
            <w:proofErr w:type="spellStart"/>
            <w:r w:rsidRPr="001F0A83">
              <w:rPr>
                <w:rFonts w:ascii="Times New Roman" w:hAnsi="Times New Roman"/>
                <w:sz w:val="24"/>
                <w:lang w:val="uk-UA"/>
              </w:rPr>
              <w:t>т.ч</w:t>
            </w:r>
            <w:proofErr w:type="spellEnd"/>
            <w:r w:rsidRPr="001F0A83">
              <w:rPr>
                <w:rFonts w:ascii="Times New Roman" w:hAnsi="Times New Roman"/>
                <w:sz w:val="24"/>
                <w:lang w:val="uk-UA"/>
              </w:rPr>
              <w:t xml:space="preserve">. надання невідкладної допомоги, забору </w:t>
            </w:r>
            <w:proofErr w:type="spellStart"/>
            <w:r w:rsidRPr="001F0A83">
              <w:rPr>
                <w:rFonts w:ascii="Times New Roman" w:hAnsi="Times New Roman"/>
                <w:sz w:val="24"/>
                <w:lang w:val="uk-UA"/>
              </w:rPr>
              <w:t>біоматеріалів</w:t>
            </w:r>
            <w:proofErr w:type="spellEnd"/>
            <w:r w:rsidRPr="001F0A83">
              <w:rPr>
                <w:rFonts w:ascii="Times New Roman" w:hAnsi="Times New Roman"/>
                <w:sz w:val="24"/>
                <w:lang w:val="uk-UA"/>
              </w:rPr>
              <w:t xml:space="preserve"> для лабораторних досліджень. Залучення на перехідному етапі (у період набуття лікарями загальної практики відповідних знань та навиків) лікарів-спеціалістів до проведення консультацій у амбулаторіях. Розроблення програми управління якістю первинної медичної допомоги та забезпечення її цільового фінансування.</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В.3.2. Надання якісних послуг первинної медицини.</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 xml:space="preserve">Будівництво нового корпусу стаціонарного лікування КНП «Петрівський КДЦ».  </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В.3.3. Надання якісних послуг вторинної медицини.</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rPr>
                <w:rFonts w:ascii="Times New Roman" w:hAnsi="Times New Roman"/>
                <w:sz w:val="24"/>
                <w:lang w:val="uk-UA"/>
              </w:rPr>
            </w:pPr>
            <w:r w:rsidRPr="001F0A83">
              <w:rPr>
                <w:rFonts w:ascii="Times New Roman" w:hAnsi="Times New Roman"/>
                <w:sz w:val="24"/>
                <w:lang w:val="uk-UA"/>
              </w:rPr>
              <w:t>Встановлення спортивних майданчиків на території. Проведення чемпіонатів  з різних видів спорту.</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both"/>
              <w:rPr>
                <w:rFonts w:ascii="Times New Roman" w:hAnsi="Times New Roman"/>
                <w:sz w:val="24"/>
                <w:lang w:val="uk-UA"/>
              </w:rPr>
            </w:pP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В.3.4. Осучаснення спортивно-ігровим обладнанням спортивних та дитячих майданчиків, розвиток різних видів спорту.</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Будівництво багатофункціонального спортивного та фізкультурно-оздоровчого комплексу. Створення дитячо-юнацької спортивної школи</w:t>
            </w:r>
          </w:p>
        </w:tc>
        <w:tc>
          <w:tcPr>
            <w:tcW w:w="3260" w:type="dxa"/>
          </w:tcPr>
          <w:p w:rsidR="00E52FC8" w:rsidRPr="001F0A83" w:rsidRDefault="00E52FC8" w:rsidP="00B0448B">
            <w:pPr>
              <w:tabs>
                <w:tab w:val="left" w:pos="9497"/>
              </w:tabs>
              <w:ind w:left="6" w:right="-1"/>
              <w:rPr>
                <w:rFonts w:ascii="Times New Roman" w:hAnsi="Times New Roman"/>
                <w:sz w:val="24"/>
                <w:lang w:val="uk-UA"/>
              </w:rPr>
            </w:pPr>
            <w:r w:rsidRPr="001F0A83">
              <w:rPr>
                <w:rFonts w:ascii="Times New Roman" w:hAnsi="Times New Roman"/>
                <w:sz w:val="24"/>
                <w:lang w:val="uk-UA"/>
              </w:rPr>
              <w:t>В.3.5. Розширення мережі закладів фізичної культури і спорту.</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 xml:space="preserve">Проведення </w:t>
            </w:r>
            <w:proofErr w:type="spellStart"/>
            <w:r w:rsidRPr="001F0A83">
              <w:rPr>
                <w:rFonts w:ascii="Times New Roman" w:hAnsi="Times New Roman"/>
                <w:sz w:val="24"/>
                <w:lang w:val="uk-UA"/>
              </w:rPr>
              <w:t>просвітницько</w:t>
            </w:r>
            <w:proofErr w:type="spellEnd"/>
            <w:r w:rsidRPr="001F0A83">
              <w:rPr>
                <w:rFonts w:ascii="Times New Roman" w:hAnsi="Times New Roman"/>
                <w:sz w:val="24"/>
                <w:lang w:val="uk-UA"/>
              </w:rPr>
              <w:t>-профілактичних заходів щодо здорового способу життя. Робота з молоддю, профілактичні заходи із попередження захворювань алкоголізму, наркоманії та СНІД. Проведення санітарно-просвітницьких заходів для дорослих та молоді, пацієнтів з хронічними захворюваннями.</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jc w:val="both"/>
              <w:rPr>
                <w:rFonts w:ascii="Times New Roman" w:hAnsi="Times New Roman"/>
                <w:sz w:val="24"/>
                <w:lang w:val="uk-UA"/>
              </w:rPr>
            </w:pP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 xml:space="preserve">В.3.6. Пропаганда стимулювання здорового способу життя, профілактика соціально – небезпечних </w:t>
            </w:r>
            <w:proofErr w:type="spellStart"/>
            <w:r w:rsidRPr="001F0A83">
              <w:rPr>
                <w:rFonts w:ascii="Times New Roman" w:hAnsi="Times New Roman"/>
                <w:sz w:val="24"/>
                <w:lang w:val="uk-UA"/>
              </w:rPr>
              <w:t>хвороб</w:t>
            </w:r>
            <w:proofErr w:type="spellEnd"/>
            <w:r w:rsidRPr="001F0A83">
              <w:rPr>
                <w:rFonts w:ascii="Times New Roman" w:hAnsi="Times New Roman"/>
                <w:sz w:val="24"/>
                <w:lang w:val="uk-UA"/>
              </w:rPr>
              <w:t>.</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p>
        </w:tc>
      </w:tr>
      <w:tr w:rsidR="00E52FC8" w:rsidRPr="00560A2F" w:rsidTr="00B0448B">
        <w:tc>
          <w:tcPr>
            <w:tcW w:w="9747" w:type="dxa"/>
            <w:gridSpan w:val="2"/>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b/>
                <w:iCs/>
                <w:color w:val="000000"/>
                <w:u w:val="single"/>
                <w:lang w:val="uk-UA"/>
              </w:rPr>
            </w:pPr>
            <w:r w:rsidRPr="001F0A83">
              <w:rPr>
                <w:rFonts w:ascii="Times New Roman" w:hAnsi="Times New Roman"/>
                <w:b/>
                <w:sz w:val="24"/>
                <w:lang w:val="uk-UA"/>
              </w:rPr>
              <w:t>Стратегічна ціль В.4. Якісний соціальний захист</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Акумулювання та поетап</w:t>
            </w:r>
            <w:r w:rsidR="00E03F29">
              <w:rPr>
                <w:rFonts w:ascii="Times New Roman" w:hAnsi="Times New Roman"/>
                <w:sz w:val="24"/>
                <w:lang w:val="uk-UA"/>
              </w:rPr>
              <w:t>не виділення коштів із бюджету Г</w:t>
            </w:r>
            <w:r w:rsidRPr="001F0A83">
              <w:rPr>
                <w:rFonts w:ascii="Times New Roman" w:hAnsi="Times New Roman"/>
                <w:sz w:val="24"/>
                <w:lang w:val="uk-UA"/>
              </w:rPr>
              <w:t>ромади  для обладнан</w:t>
            </w:r>
            <w:r w:rsidR="00E03F29">
              <w:rPr>
                <w:rFonts w:ascii="Times New Roman" w:hAnsi="Times New Roman"/>
                <w:sz w:val="24"/>
                <w:lang w:val="uk-UA"/>
              </w:rPr>
              <w:t>ня матеріально-технічної бази КУ</w:t>
            </w:r>
            <w:r w:rsidRPr="001F0A83">
              <w:rPr>
                <w:rFonts w:ascii="Times New Roman" w:hAnsi="Times New Roman"/>
                <w:sz w:val="24"/>
                <w:lang w:val="uk-UA"/>
              </w:rPr>
              <w:t xml:space="preserve"> «Ц</w:t>
            </w:r>
            <w:r w:rsidR="00E03F29">
              <w:rPr>
                <w:rFonts w:ascii="Times New Roman" w:hAnsi="Times New Roman"/>
                <w:sz w:val="24"/>
                <w:lang w:val="uk-UA"/>
              </w:rPr>
              <w:t>ентр надання соціальних послуг»</w:t>
            </w:r>
            <w:r w:rsidRPr="001F0A83">
              <w:rPr>
                <w:rFonts w:ascii="Times New Roman" w:hAnsi="Times New Roman"/>
                <w:sz w:val="24"/>
                <w:lang w:val="uk-UA"/>
              </w:rPr>
              <w:t xml:space="preserve">, якими користуються особи, які опинились в складних життєвих обставинах. Забезпечення на належному рівні надання психолого-педагогічних послуг усім дітям з особливими освітніми потребами та їх батькам, а також батькам, діти яких розвиваються в межах норми.  Ефективна адаптація дітей з особливостями поведінки й розвитку у родині, дитячому дошкільному закладі, забезпечення гармонійної </w:t>
            </w:r>
            <w:r w:rsidRPr="001F0A83">
              <w:rPr>
                <w:rFonts w:ascii="Times New Roman" w:hAnsi="Times New Roman"/>
                <w:sz w:val="24"/>
                <w:lang w:val="uk-UA"/>
              </w:rPr>
              <w:lastRenderedPageBreak/>
              <w:t>безконфліктної взаємодії «проблемних дітей» з батьками, вихователями, іншими дітьми. Психолого-педагогічний супровід сімей із зони проведення АТО/ООС. Поширення та впровадження принципів інклюзивної освіти. Робота з сім’ями з дітьми, які опинились в складних життєвих обставинах. Залучення додаткових коштів на проведення відповідної роботи.</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lastRenderedPageBreak/>
              <w:t>В.4.1. Забезпечення соціального захисту дітей різних категорій.</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p>
        </w:tc>
      </w:tr>
      <w:tr w:rsidR="00E52FC8" w:rsidRPr="00560A2F" w:rsidTr="00B0448B">
        <w:tc>
          <w:tcPr>
            <w:tcW w:w="9747" w:type="dxa"/>
            <w:gridSpan w:val="2"/>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b/>
                <w:iCs/>
                <w:color w:val="000000"/>
                <w:u w:val="single"/>
                <w:lang w:val="uk-UA"/>
              </w:rPr>
            </w:pPr>
            <w:r w:rsidRPr="001F0A83">
              <w:rPr>
                <w:rFonts w:ascii="Times New Roman" w:hAnsi="Times New Roman"/>
                <w:b/>
                <w:sz w:val="24"/>
                <w:lang w:val="uk-UA"/>
              </w:rPr>
              <w:lastRenderedPageBreak/>
              <w:t>Стратегічна ц</w:t>
            </w:r>
            <w:r w:rsidR="00E03F29">
              <w:rPr>
                <w:rFonts w:ascii="Times New Roman" w:hAnsi="Times New Roman"/>
                <w:b/>
                <w:sz w:val="24"/>
                <w:lang w:val="uk-UA"/>
              </w:rPr>
              <w:t>іль В.5. Безпечна Г</w:t>
            </w:r>
            <w:r w:rsidRPr="001F0A83">
              <w:rPr>
                <w:rFonts w:ascii="Times New Roman" w:hAnsi="Times New Roman"/>
                <w:b/>
                <w:sz w:val="24"/>
                <w:lang w:val="uk-UA"/>
              </w:rPr>
              <w:t>ромада</w:t>
            </w:r>
            <w:r w:rsidRPr="001F0A83">
              <w:rPr>
                <w:b/>
                <w:bCs/>
                <w:iCs/>
                <w:color w:val="000000"/>
                <w:lang w:val="uk-UA"/>
              </w:rPr>
              <w:t xml:space="preserve"> </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Підтримка громадських формування по охороні громадського порядку і державного к</w:t>
            </w:r>
            <w:r w:rsidR="00E03F29">
              <w:rPr>
                <w:rFonts w:ascii="Times New Roman" w:hAnsi="Times New Roman"/>
                <w:sz w:val="24"/>
                <w:lang w:val="uk-UA"/>
              </w:rPr>
              <w:t>ордону, які діють на території Г</w:t>
            </w:r>
            <w:r w:rsidRPr="001F0A83">
              <w:rPr>
                <w:rFonts w:ascii="Times New Roman" w:hAnsi="Times New Roman"/>
                <w:sz w:val="24"/>
                <w:lang w:val="uk-UA"/>
              </w:rPr>
              <w:t>ромади</w:t>
            </w:r>
            <w:r w:rsidR="007008C6">
              <w:rPr>
                <w:rFonts w:ascii="Times New Roman" w:hAnsi="Times New Roman"/>
                <w:sz w:val="24"/>
                <w:lang w:val="uk-UA"/>
              </w:rPr>
              <w:t xml:space="preserve"> та Сил оборони України</w:t>
            </w:r>
            <w:r w:rsidRPr="001F0A83">
              <w:rPr>
                <w:rFonts w:ascii="Times New Roman" w:hAnsi="Times New Roman"/>
                <w:sz w:val="24"/>
                <w:lang w:val="uk-UA"/>
              </w:rPr>
              <w:t>.</w:t>
            </w:r>
          </w:p>
          <w:p w:rsidR="00E52FC8" w:rsidRPr="001F0A83" w:rsidRDefault="00E52FC8" w:rsidP="007008C6">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 xml:space="preserve">Організація належного захисту майна, забезпечення прав і законних інтересів суб’єктів господарювання та фізичних осіб, органів державної влади та місцевого самоврядування. Розвиток та вдосконалення сфери надання послуг з охорони власності та громадян. Забезпечення в межах визначених законодавством прав членів територіальної громади в сфері благоустрою, захисту прав споживачів, попередження та запобігання правопорушенням, що посягають на громадський порядок і громадську безпеку. Забезпечення супроводу та контролю за дотриманням умов видачі та виконання дозволів на: виконання планових та аварійних робіт на території громади у зв’язку з будівництвом, реконструкцією та ремонтом інженерних мереж тощо. Здійснення контролю за додержанням </w:t>
            </w:r>
            <w:proofErr w:type="spellStart"/>
            <w:r w:rsidRPr="001F0A83">
              <w:rPr>
                <w:rFonts w:ascii="Times New Roman" w:hAnsi="Times New Roman"/>
                <w:sz w:val="24"/>
                <w:lang w:val="uk-UA"/>
              </w:rPr>
              <w:t>проєктних</w:t>
            </w:r>
            <w:proofErr w:type="spellEnd"/>
            <w:r w:rsidRPr="001F0A83">
              <w:rPr>
                <w:rFonts w:ascii="Times New Roman" w:hAnsi="Times New Roman"/>
                <w:sz w:val="24"/>
                <w:lang w:val="uk-UA"/>
              </w:rPr>
              <w:t xml:space="preserve"> рішень, вимог Державних будівельних норм та інших нормативних документів при виконанні забудовниками будівельних робіт та технічних умов на благоустрій тощо. Розширення мережі камер зовнішнього відеоспостереження. </w:t>
            </w:r>
            <w:r w:rsidR="007008C6">
              <w:rPr>
                <w:rFonts w:ascii="Times New Roman" w:hAnsi="Times New Roman"/>
                <w:sz w:val="24"/>
                <w:lang w:val="uk-UA"/>
              </w:rPr>
              <w:t xml:space="preserve">Розширення </w:t>
            </w:r>
            <w:r w:rsidRPr="001F0A83">
              <w:rPr>
                <w:rFonts w:ascii="Times New Roman" w:hAnsi="Times New Roman"/>
                <w:sz w:val="24"/>
                <w:lang w:val="uk-UA"/>
              </w:rPr>
              <w:t>місцевої автоматизованої системи централізованого оповіщення.</w:t>
            </w:r>
            <w:r w:rsidR="007008C6">
              <w:rPr>
                <w:rFonts w:ascii="Times New Roman" w:hAnsi="Times New Roman"/>
                <w:sz w:val="24"/>
                <w:lang w:val="uk-UA"/>
              </w:rPr>
              <w:t xml:space="preserve"> Будівництво Центру безпеки громадян. Б</w:t>
            </w:r>
            <w:r w:rsidR="005D54C7">
              <w:rPr>
                <w:rFonts w:ascii="Times New Roman" w:hAnsi="Times New Roman"/>
                <w:sz w:val="24"/>
                <w:lang w:val="uk-UA"/>
              </w:rPr>
              <w:t>удівництво мережі споруд цивільного захисту по населеним пунктам Громади.</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В. 5.1. Безпека території та правопорядок.</w:t>
            </w:r>
          </w:p>
        </w:tc>
      </w:tr>
    </w:tbl>
    <w:p w:rsidR="00E03F29" w:rsidRDefault="00E03F29" w:rsidP="00E52FC8">
      <w:pPr>
        <w:pStyle w:val="af0"/>
        <w:tabs>
          <w:tab w:val="left" w:pos="0"/>
        </w:tabs>
        <w:spacing w:after="0" w:line="257" w:lineRule="auto"/>
        <w:ind w:firstLine="539"/>
        <w:jc w:val="center"/>
        <w:rPr>
          <w:rFonts w:ascii="Times New Roman" w:hAnsi="Times New Roman" w:cs="Times New Roman"/>
          <w:b/>
        </w:rPr>
      </w:pPr>
    </w:p>
    <w:p w:rsidR="00E52FC8" w:rsidRPr="001F0A83" w:rsidRDefault="00E52FC8" w:rsidP="00E52FC8">
      <w:pPr>
        <w:pStyle w:val="af0"/>
        <w:tabs>
          <w:tab w:val="left" w:pos="0"/>
        </w:tabs>
        <w:spacing w:after="0" w:line="257" w:lineRule="auto"/>
        <w:ind w:firstLine="539"/>
        <w:jc w:val="center"/>
        <w:rPr>
          <w:rFonts w:ascii="Times New Roman" w:hAnsi="Times New Roman" w:cs="Times New Roman"/>
          <w:b/>
        </w:rPr>
      </w:pPr>
      <w:r w:rsidRPr="001F0A83">
        <w:rPr>
          <w:rFonts w:ascii="Times New Roman" w:hAnsi="Times New Roman" w:cs="Times New Roman"/>
          <w:b/>
        </w:rPr>
        <w:t>Пріоритет розвитку 3. Чисте довкілля – активний відпочинок</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3260"/>
      </w:tblGrid>
      <w:tr w:rsidR="00E52FC8" w:rsidRPr="001F0A83"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rFonts w:ascii="Times New Roman" w:hAnsi="Times New Roman"/>
                <w:b/>
                <w:sz w:val="24"/>
                <w:lang w:val="uk-UA"/>
              </w:rPr>
            </w:pPr>
            <w:r w:rsidRPr="001F0A83">
              <w:rPr>
                <w:rFonts w:ascii="Times New Roman" w:hAnsi="Times New Roman"/>
                <w:b/>
                <w:sz w:val="24"/>
                <w:lang w:val="uk-UA"/>
              </w:rPr>
              <w:t>Завдання</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rFonts w:ascii="Times New Roman" w:hAnsi="Times New Roman"/>
                <w:b/>
                <w:sz w:val="24"/>
                <w:lang w:val="uk-UA"/>
              </w:rPr>
            </w:pPr>
            <w:r w:rsidRPr="001F0A83">
              <w:rPr>
                <w:rFonts w:ascii="Times New Roman" w:hAnsi="Times New Roman"/>
                <w:b/>
                <w:sz w:val="24"/>
                <w:lang w:val="uk-UA"/>
              </w:rPr>
              <w:t>Оперативна ціль</w:t>
            </w:r>
          </w:p>
        </w:tc>
      </w:tr>
      <w:tr w:rsidR="00E52FC8" w:rsidRPr="00560A2F" w:rsidTr="00B0448B">
        <w:tc>
          <w:tcPr>
            <w:tcW w:w="9747" w:type="dxa"/>
            <w:gridSpan w:val="2"/>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lang w:val="uk-UA"/>
              </w:rPr>
            </w:pPr>
            <w:r w:rsidRPr="001F0A83">
              <w:rPr>
                <w:rFonts w:ascii="Times New Roman" w:hAnsi="Times New Roman"/>
                <w:b/>
                <w:sz w:val="24"/>
                <w:lang w:val="uk-UA"/>
              </w:rPr>
              <w:t>Стратегічна ціль С.1. Облаштування нових зон відпочинку та дозвілля</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 xml:space="preserve">Реконструкція та будівництво парків та скверів на існуючих для цих цілей земельних ділянках. Облаштування тротуарів, пішохідних зон, улаштування дорожнього покриття. Створення малих архітектурних форм,  урн для сміття. </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lastRenderedPageBreak/>
              <w:t>Капітальний ремонт та реконструкція центра</w:t>
            </w:r>
            <w:r w:rsidR="00E03F29">
              <w:rPr>
                <w:rFonts w:ascii="Times New Roman" w:hAnsi="Times New Roman"/>
                <w:sz w:val="24"/>
                <w:lang w:val="uk-UA"/>
              </w:rPr>
              <w:t>льних частин населених пунктів Г</w:t>
            </w:r>
            <w:r w:rsidRPr="001F0A83">
              <w:rPr>
                <w:rFonts w:ascii="Times New Roman" w:hAnsi="Times New Roman"/>
                <w:sz w:val="24"/>
                <w:lang w:val="uk-UA"/>
              </w:rPr>
              <w:t>ромади.</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 xml:space="preserve">Облаштування </w:t>
            </w:r>
            <w:proofErr w:type="spellStart"/>
            <w:r w:rsidRPr="001F0A83">
              <w:rPr>
                <w:rFonts w:ascii="Times New Roman" w:hAnsi="Times New Roman"/>
                <w:sz w:val="24"/>
                <w:lang w:val="uk-UA"/>
              </w:rPr>
              <w:t>Ековелостежки</w:t>
            </w:r>
            <w:proofErr w:type="spellEnd"/>
            <w:r w:rsidRPr="001F0A83">
              <w:rPr>
                <w:rFonts w:ascii="Times New Roman" w:hAnsi="Times New Roman"/>
                <w:sz w:val="24"/>
                <w:lang w:val="uk-UA"/>
              </w:rPr>
              <w:t xml:space="preserve"> Київ-Нові </w:t>
            </w:r>
            <w:proofErr w:type="spellStart"/>
            <w:r w:rsidRPr="001F0A83">
              <w:rPr>
                <w:rFonts w:ascii="Times New Roman" w:hAnsi="Times New Roman"/>
                <w:sz w:val="24"/>
                <w:lang w:val="uk-UA"/>
              </w:rPr>
              <w:t>Петрівців</w:t>
            </w:r>
            <w:proofErr w:type="spellEnd"/>
            <w:r w:rsidRPr="001F0A83">
              <w:rPr>
                <w:rFonts w:ascii="Times New Roman" w:hAnsi="Times New Roman"/>
                <w:sz w:val="24"/>
                <w:lang w:val="uk-UA"/>
              </w:rPr>
              <w:t>-Старі Петрівці -Лютіж-Гута-Межигірська-</w:t>
            </w:r>
            <w:proofErr w:type="spellStart"/>
            <w:r w:rsidRPr="001F0A83">
              <w:rPr>
                <w:rFonts w:ascii="Times New Roman" w:hAnsi="Times New Roman"/>
                <w:sz w:val="24"/>
                <w:lang w:val="uk-UA"/>
              </w:rPr>
              <w:t>Мощун</w:t>
            </w:r>
            <w:proofErr w:type="spellEnd"/>
            <w:r w:rsidRPr="001F0A83">
              <w:rPr>
                <w:rFonts w:ascii="Times New Roman" w:hAnsi="Times New Roman"/>
                <w:sz w:val="24"/>
                <w:lang w:val="uk-UA"/>
              </w:rPr>
              <w:t>-Київ.</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Проведення екологічних акцій, обладнання клумб, встановлення елементів благоустрою власними руками. Проведення екологічних акцій очищення рекреаційних зон відпочинку, лісів, лісосмуг, зон відпочинку від сміття. Облаштування нових зон відпочинку, висадка дерев, озеле</w:t>
            </w:r>
            <w:r w:rsidR="00E03F29">
              <w:rPr>
                <w:rFonts w:ascii="Times New Roman" w:hAnsi="Times New Roman"/>
                <w:sz w:val="24"/>
                <w:lang w:val="uk-UA"/>
              </w:rPr>
              <w:t>нення Г</w:t>
            </w:r>
            <w:r w:rsidRPr="001F0A83">
              <w:rPr>
                <w:rFonts w:ascii="Times New Roman" w:hAnsi="Times New Roman"/>
                <w:sz w:val="24"/>
                <w:lang w:val="uk-UA"/>
              </w:rPr>
              <w:t>ромади. Інформаційна компанія серед населення: телебачення, друковані ЗМІ, соціальні мережі, інтернет-ресурси.</w:t>
            </w:r>
          </w:p>
        </w:tc>
        <w:tc>
          <w:tcPr>
            <w:tcW w:w="3260" w:type="dxa"/>
          </w:tcPr>
          <w:p w:rsidR="00E52FC8" w:rsidRPr="001F0A83" w:rsidRDefault="00E52FC8" w:rsidP="00B0448B">
            <w:pPr>
              <w:ind w:right="-1"/>
              <w:rPr>
                <w:rFonts w:ascii="Times New Roman" w:hAnsi="Times New Roman"/>
                <w:sz w:val="24"/>
                <w:lang w:val="uk-UA"/>
              </w:rPr>
            </w:pPr>
            <w:r w:rsidRPr="001F0A83">
              <w:rPr>
                <w:rFonts w:ascii="Times New Roman" w:hAnsi="Times New Roman"/>
                <w:sz w:val="24"/>
                <w:lang w:val="uk-UA"/>
              </w:rPr>
              <w:lastRenderedPageBreak/>
              <w:t>С. 1.1. Реконструкція та благоустрій парків, скверів та інших місць загального користування</w:t>
            </w:r>
            <w:r w:rsidR="00E03F29">
              <w:rPr>
                <w:rFonts w:ascii="Times New Roman" w:hAnsi="Times New Roman"/>
                <w:sz w:val="24"/>
                <w:lang w:val="uk-UA"/>
              </w:rPr>
              <w:t>.</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both"/>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lastRenderedPageBreak/>
              <w:t>Проведення інвентаризації та обстеження територій для облаштування зон в</w:t>
            </w:r>
            <w:r w:rsidR="00E03F29">
              <w:rPr>
                <w:rFonts w:ascii="Times New Roman" w:hAnsi="Times New Roman"/>
                <w:sz w:val="24"/>
                <w:lang w:val="uk-UA"/>
              </w:rPr>
              <w:t>ідпочинку біля водних об’єктів Г</w:t>
            </w:r>
            <w:r w:rsidRPr="001F0A83">
              <w:rPr>
                <w:rFonts w:ascii="Times New Roman" w:hAnsi="Times New Roman"/>
                <w:sz w:val="24"/>
                <w:lang w:val="uk-UA"/>
              </w:rPr>
              <w:t>ромади. Проведення комплексу заходів, щодо благоустрою та захисту водойм з організацією рекреаційних зон, ліквідацією штучних перепон для поверхневого стоку, очистки від сміття, залишків деревини і водоростей водних плес, прибережних та пляжних смуг, завезення піску, облаштування під’їздів до місць відпочинку біля водойм.</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Залучення до облаштування зон відпочинку біля водойм та їх утримання активної громадськості, шляхом проведення екологічних акцій. Організація на території пляжів спортивних майданчиків для активних видів відпочинку (пляжний волейбол, бадмінтон тощо) та точок для торгівлі безалкогольними напоями, морозивом тощо.</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С. 1.2. Очищення існуючих водойм з облаштуванням пляжів та зон відпочинку</w:t>
            </w:r>
            <w:r w:rsidR="00E03F29">
              <w:rPr>
                <w:rFonts w:ascii="Times New Roman" w:hAnsi="Times New Roman"/>
                <w:sz w:val="24"/>
                <w:lang w:val="uk-UA"/>
              </w:rPr>
              <w:t>.</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jc w:val="both"/>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Розроблення за запровадження відповідно до пори року культурно-мистецьких, розважальних, навчальних та спортивних програм, залучивши до цієї роботи громадськість, волонтерів, заклади освіти, культури, в тому числі приватні. Проведення концертів, музичних та літературних годин, тренінгів, майстер-класів, кіносеансів, виставок, презентацій, занять та змагань з різних видів спорту, книжкових викладок, дитячих анімаційних програм та інших заходів саме під відкритим небом, виходячи з потреби жителів, погодних умов та місця проведення.</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С. 1.3. Розроблення та запровадження сезонних програм дозвілля і відпочинку у парках, скверах, зонах відпочинку поблизу водойм.</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jc w:val="both"/>
              <w:rPr>
                <w:rFonts w:ascii="Times New Roman" w:hAnsi="Times New Roman"/>
                <w:sz w:val="24"/>
                <w:lang w:val="uk-UA"/>
              </w:rPr>
            </w:pPr>
          </w:p>
        </w:tc>
      </w:tr>
      <w:tr w:rsidR="00E52FC8" w:rsidRPr="00560A2F" w:rsidTr="00B0448B">
        <w:trPr>
          <w:trHeight w:val="213"/>
        </w:trPr>
        <w:tc>
          <w:tcPr>
            <w:tcW w:w="9747" w:type="dxa"/>
            <w:gridSpan w:val="2"/>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s>
              <w:jc w:val="center"/>
              <w:rPr>
                <w:lang w:val="uk-UA"/>
              </w:rPr>
            </w:pPr>
            <w:r w:rsidRPr="001F0A83">
              <w:rPr>
                <w:rFonts w:ascii="Times New Roman" w:hAnsi="Times New Roman"/>
                <w:b/>
                <w:sz w:val="24"/>
                <w:lang w:val="uk-UA"/>
              </w:rPr>
              <w:t>Ст</w:t>
            </w:r>
            <w:r w:rsidR="00E03F29">
              <w:rPr>
                <w:rFonts w:ascii="Times New Roman" w:hAnsi="Times New Roman"/>
                <w:b/>
                <w:sz w:val="24"/>
                <w:lang w:val="uk-UA"/>
              </w:rPr>
              <w:t>ратегічна ціль С.2. Екологічна Г</w:t>
            </w:r>
            <w:r w:rsidRPr="001F0A83">
              <w:rPr>
                <w:rFonts w:ascii="Times New Roman" w:hAnsi="Times New Roman"/>
                <w:b/>
                <w:sz w:val="24"/>
                <w:lang w:val="uk-UA"/>
              </w:rPr>
              <w:t>ромада</w:t>
            </w: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 xml:space="preserve">Розробка та затвердження комплексної програми поводження з ТПВ, запровадження роздільного збору відходів в селах Лютіж та Гута-Межигірська. Розробка оптимальних схем санітарної очистки території громади. Улаштування майданчиків з твердим покриттям під розміщення контейнерів. Інформування населення про </w:t>
            </w:r>
            <w:r w:rsidRPr="001F0A83">
              <w:rPr>
                <w:rFonts w:ascii="Times New Roman" w:hAnsi="Times New Roman"/>
                <w:sz w:val="24"/>
                <w:lang w:val="uk-UA"/>
              </w:rPr>
              <w:lastRenderedPageBreak/>
              <w:t xml:space="preserve">реалізацію </w:t>
            </w:r>
            <w:proofErr w:type="spellStart"/>
            <w:r w:rsidRPr="001F0A83">
              <w:rPr>
                <w:rFonts w:ascii="Times New Roman" w:hAnsi="Times New Roman"/>
                <w:sz w:val="24"/>
                <w:lang w:val="uk-UA"/>
              </w:rPr>
              <w:t>проєкту</w:t>
            </w:r>
            <w:proofErr w:type="spellEnd"/>
            <w:r w:rsidRPr="001F0A83">
              <w:rPr>
                <w:rFonts w:ascii="Times New Roman" w:hAnsi="Times New Roman"/>
                <w:sz w:val="24"/>
                <w:lang w:val="uk-UA"/>
              </w:rPr>
              <w:t xml:space="preserve"> через засоби масової інформації та запровадження серед населення роздільного збору відходів.</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lastRenderedPageBreak/>
              <w:t xml:space="preserve">С.2.1. Запровадження системи роздільного збирання твердих побутових відходів як один з ефективних засобів </w:t>
            </w:r>
            <w:r w:rsidRPr="001F0A83">
              <w:rPr>
                <w:rFonts w:ascii="Times New Roman" w:hAnsi="Times New Roman"/>
                <w:sz w:val="24"/>
                <w:lang w:val="uk-UA"/>
              </w:rPr>
              <w:lastRenderedPageBreak/>
              <w:t>екологічного виховання жителів</w:t>
            </w:r>
            <w:r w:rsidR="00E03F29">
              <w:rPr>
                <w:rFonts w:ascii="Times New Roman" w:hAnsi="Times New Roman"/>
                <w:sz w:val="24"/>
                <w:lang w:val="uk-UA"/>
              </w:rPr>
              <w:t>.</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jc w:val="both"/>
              <w:rPr>
                <w:rFonts w:ascii="Times New Roman" w:hAnsi="Times New Roman"/>
                <w:sz w:val="24"/>
                <w:lang w:val="uk-UA"/>
              </w:rPr>
            </w:pPr>
          </w:p>
        </w:tc>
      </w:tr>
      <w:tr w:rsidR="00E52FC8" w:rsidRPr="00560A2F" w:rsidTr="00B0448B">
        <w:trPr>
          <w:trHeight w:val="3020"/>
        </w:trPr>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lastRenderedPageBreak/>
              <w:t>Організація та проведення екологічних акцій, суботників, конкурсів з очищення території. Ліквідація стихійних сміттєзвалищ.</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Залучення мешканців громади до проведення екологічної діяльності: екологічних акцій, суботників, очищення території громади від сміття, очищення рекреаційних зон та зон відпочинку від сміття. Проведення екологічної діяльності серед учнівської молоді. Впровадження заходів з озеленення, заміна застарілих зелених насаджень, дерев на нові, покращення естетичного вигляду території.</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С.2.2. Санітарне очищення території та озеленення громади, проведення екологічних акцій</w:t>
            </w:r>
            <w:r w:rsidR="00E03F29">
              <w:rPr>
                <w:rFonts w:ascii="Times New Roman" w:hAnsi="Times New Roman"/>
                <w:sz w:val="24"/>
                <w:lang w:val="uk-UA"/>
              </w:rPr>
              <w:t>.</w:t>
            </w:r>
          </w:p>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jc w:val="both"/>
              <w:rPr>
                <w:rFonts w:ascii="Times New Roman" w:hAnsi="Times New Roman"/>
                <w:sz w:val="24"/>
                <w:lang w:val="uk-UA"/>
              </w:rPr>
            </w:pPr>
          </w:p>
        </w:tc>
      </w:tr>
      <w:tr w:rsidR="00E52FC8" w:rsidRPr="00560A2F" w:rsidTr="00B0448B">
        <w:tc>
          <w:tcPr>
            <w:tcW w:w="6487"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rPr>
                <w:rFonts w:ascii="Times New Roman" w:hAnsi="Times New Roman"/>
                <w:sz w:val="24"/>
                <w:lang w:val="uk-UA"/>
              </w:rPr>
            </w:pPr>
            <w:r w:rsidRPr="001F0A83">
              <w:rPr>
                <w:rFonts w:ascii="Times New Roman" w:hAnsi="Times New Roman"/>
                <w:sz w:val="24"/>
                <w:lang w:val="uk-UA"/>
              </w:rPr>
              <w:t xml:space="preserve">Проведення заходів від підтоплення і затоплення територій (земель), направлених на запобігання розвитку небезпечних геологічних процесів по вул. Свято-Покровська, Ново-Київська, Польова, Івана Кудрі, Козацька, </w:t>
            </w:r>
            <w:proofErr w:type="spellStart"/>
            <w:r w:rsidRPr="001F0A83">
              <w:rPr>
                <w:rFonts w:ascii="Times New Roman" w:hAnsi="Times New Roman"/>
                <w:sz w:val="24"/>
                <w:lang w:val="uk-UA"/>
              </w:rPr>
              <w:t>Каневська</w:t>
            </w:r>
            <w:proofErr w:type="spellEnd"/>
            <w:r w:rsidRPr="001F0A83">
              <w:rPr>
                <w:rFonts w:ascii="Times New Roman" w:hAnsi="Times New Roman"/>
                <w:sz w:val="24"/>
                <w:lang w:val="uk-UA"/>
              </w:rPr>
              <w:t xml:space="preserve">, </w:t>
            </w:r>
            <w:proofErr w:type="spellStart"/>
            <w:r w:rsidRPr="001F0A83">
              <w:rPr>
                <w:rFonts w:ascii="Times New Roman" w:hAnsi="Times New Roman"/>
                <w:sz w:val="24"/>
                <w:lang w:val="uk-UA"/>
              </w:rPr>
              <w:t>пров</w:t>
            </w:r>
            <w:proofErr w:type="spellEnd"/>
            <w:r w:rsidRPr="001F0A83">
              <w:rPr>
                <w:rFonts w:ascii="Times New Roman" w:hAnsi="Times New Roman"/>
                <w:sz w:val="24"/>
                <w:lang w:val="uk-UA"/>
              </w:rPr>
              <w:t xml:space="preserve">. </w:t>
            </w:r>
            <w:proofErr w:type="spellStart"/>
            <w:r w:rsidRPr="001F0A83">
              <w:rPr>
                <w:rFonts w:ascii="Times New Roman" w:hAnsi="Times New Roman"/>
                <w:sz w:val="24"/>
                <w:lang w:val="uk-UA"/>
              </w:rPr>
              <w:t>Каневський</w:t>
            </w:r>
            <w:proofErr w:type="spellEnd"/>
            <w:r w:rsidRPr="001F0A83">
              <w:rPr>
                <w:rFonts w:ascii="Times New Roman" w:hAnsi="Times New Roman"/>
                <w:sz w:val="24"/>
                <w:lang w:val="uk-UA"/>
              </w:rPr>
              <w:t xml:space="preserve"> в с. Нові Петрівці Вишгородського району Київської області</w:t>
            </w:r>
          </w:p>
        </w:tc>
        <w:tc>
          <w:tcPr>
            <w:tcW w:w="3260" w:type="dxa"/>
          </w:tcPr>
          <w:p w:rsidR="00E52FC8" w:rsidRPr="001F0A83" w:rsidRDefault="00E52FC8" w:rsidP="00B0448B">
            <w:pPr>
              <w:tabs>
                <w:tab w:val="left" w:pos="708"/>
                <w:tab w:val="left" w:pos="1416"/>
                <w:tab w:val="left" w:pos="2124"/>
                <w:tab w:val="left" w:pos="2832"/>
                <w:tab w:val="left" w:pos="3540"/>
                <w:tab w:val="left" w:pos="4248"/>
                <w:tab w:val="left" w:pos="4956"/>
                <w:tab w:val="left" w:pos="5664"/>
                <w:tab w:val="left" w:pos="6372"/>
                <w:tab w:val="left" w:pos="6860"/>
                <w:tab w:val="left" w:pos="9497"/>
              </w:tabs>
              <w:ind w:left="6" w:right="-1"/>
              <w:jc w:val="both"/>
              <w:rPr>
                <w:rFonts w:ascii="Times New Roman" w:hAnsi="Times New Roman"/>
                <w:sz w:val="24"/>
                <w:lang w:val="uk-UA"/>
              </w:rPr>
            </w:pPr>
            <w:r w:rsidRPr="001F0A83">
              <w:rPr>
                <w:rFonts w:ascii="Times New Roman" w:hAnsi="Times New Roman"/>
                <w:sz w:val="24"/>
                <w:lang w:val="uk-UA"/>
              </w:rPr>
              <w:t>С.2.3. Вирішення проблеми підтоплення та затоплення територій (земель) в с. Нові Петрівці Вишгородського району Київської області</w:t>
            </w:r>
            <w:r w:rsidR="00E03F29">
              <w:rPr>
                <w:rFonts w:ascii="Times New Roman" w:hAnsi="Times New Roman"/>
                <w:sz w:val="24"/>
                <w:lang w:val="uk-UA"/>
              </w:rPr>
              <w:t>.</w:t>
            </w:r>
          </w:p>
        </w:tc>
      </w:tr>
      <w:tr w:rsidR="00E52FC8" w:rsidRPr="00560A2F" w:rsidTr="00B0448B">
        <w:tc>
          <w:tcPr>
            <w:tcW w:w="6487" w:type="dxa"/>
          </w:tcPr>
          <w:p w:rsidR="00E52FC8" w:rsidRPr="001F0A83" w:rsidRDefault="00E52FC8" w:rsidP="00B0448B">
            <w:pPr>
              <w:rPr>
                <w:iCs/>
                <w:szCs w:val="28"/>
                <w:lang w:val="uk-UA"/>
              </w:rPr>
            </w:pPr>
            <w:r w:rsidRPr="001F0A83">
              <w:rPr>
                <w:rFonts w:ascii="Times New Roman" w:hAnsi="Times New Roman"/>
                <w:sz w:val="24"/>
                <w:lang w:val="uk-UA"/>
              </w:rPr>
              <w:t>Рекультивація земельної ділянки сміттєзвалища на території Петрівської сільської територіальної громади</w:t>
            </w:r>
          </w:p>
        </w:tc>
        <w:tc>
          <w:tcPr>
            <w:tcW w:w="3260" w:type="dxa"/>
          </w:tcPr>
          <w:p w:rsidR="00E52FC8" w:rsidRPr="001F0A83" w:rsidRDefault="00E52FC8" w:rsidP="00B0448B">
            <w:pPr>
              <w:rPr>
                <w:lang w:val="uk-UA"/>
              </w:rPr>
            </w:pPr>
            <w:r w:rsidRPr="001F0A83">
              <w:rPr>
                <w:rFonts w:ascii="Times New Roman" w:hAnsi="Times New Roman"/>
                <w:sz w:val="24"/>
                <w:lang w:val="uk-UA"/>
              </w:rPr>
              <w:t>С.2.4. Забезпечення еколо</w:t>
            </w:r>
            <w:r w:rsidR="00E03F29">
              <w:rPr>
                <w:rFonts w:ascii="Times New Roman" w:hAnsi="Times New Roman"/>
                <w:sz w:val="24"/>
                <w:lang w:val="uk-UA"/>
              </w:rPr>
              <w:t>гічного благополуччя населення Г</w:t>
            </w:r>
            <w:r w:rsidRPr="001F0A83">
              <w:rPr>
                <w:rFonts w:ascii="Times New Roman" w:hAnsi="Times New Roman"/>
                <w:sz w:val="24"/>
                <w:lang w:val="uk-UA"/>
              </w:rPr>
              <w:t>ромади</w:t>
            </w:r>
            <w:r w:rsidR="00E03F29">
              <w:rPr>
                <w:rFonts w:ascii="Times New Roman" w:hAnsi="Times New Roman"/>
                <w:sz w:val="24"/>
                <w:lang w:val="uk-UA"/>
              </w:rPr>
              <w:t>.</w:t>
            </w:r>
            <w:r w:rsidRPr="001F0A83">
              <w:rPr>
                <w:rFonts w:ascii="Times New Roman" w:hAnsi="Times New Roman"/>
                <w:sz w:val="24"/>
                <w:lang w:val="uk-UA"/>
              </w:rPr>
              <w:t xml:space="preserve"> </w:t>
            </w:r>
          </w:p>
        </w:tc>
      </w:tr>
      <w:tr w:rsidR="00E52FC8" w:rsidRPr="00560A2F" w:rsidTr="00B0448B">
        <w:tc>
          <w:tcPr>
            <w:tcW w:w="6487" w:type="dxa"/>
          </w:tcPr>
          <w:p w:rsidR="00E52FC8" w:rsidRPr="001F0A83" w:rsidRDefault="00E52FC8" w:rsidP="00B0448B">
            <w:pPr>
              <w:rPr>
                <w:rFonts w:ascii="Times New Roman" w:hAnsi="Times New Roman"/>
                <w:sz w:val="24"/>
                <w:lang w:val="uk-UA"/>
              </w:rPr>
            </w:pPr>
            <w:r w:rsidRPr="001F0A83">
              <w:rPr>
                <w:rFonts w:ascii="Times New Roman" w:hAnsi="Times New Roman"/>
                <w:sz w:val="24"/>
                <w:lang w:val="uk-UA"/>
              </w:rPr>
              <w:t xml:space="preserve">Укріплення берегу Київського водосховища з метою  захисту від </w:t>
            </w:r>
            <w:r w:rsidRPr="00F04C70">
              <w:rPr>
                <w:rFonts w:ascii="Times New Roman" w:hAnsi="Times New Roman"/>
                <w:sz w:val="24"/>
                <w:lang w:val="uk-UA"/>
              </w:rPr>
              <w:t xml:space="preserve">ерозії </w:t>
            </w:r>
            <w:r w:rsidR="00F04C70" w:rsidRPr="00F04C70">
              <w:rPr>
                <w:rFonts w:ascii="Times New Roman" w:hAnsi="Times New Roman"/>
                <w:sz w:val="24"/>
                <w:lang w:val="uk-UA"/>
              </w:rPr>
              <w:t>та а</w:t>
            </w:r>
            <w:r w:rsidRPr="00F04C70">
              <w:rPr>
                <w:rFonts w:ascii="Times New Roman" w:hAnsi="Times New Roman"/>
                <w:sz w:val="24"/>
                <w:lang w:val="uk-UA"/>
              </w:rPr>
              <w:t>бразії</w:t>
            </w:r>
            <w:r w:rsidRPr="001F0A83">
              <w:rPr>
                <w:rFonts w:ascii="Times New Roman" w:hAnsi="Times New Roman"/>
                <w:sz w:val="24"/>
                <w:lang w:val="uk-UA"/>
              </w:rPr>
              <w:t xml:space="preserve"> території села Старі Петрівці Петрівської сільської територіальної громади Вишгородського району Київської області </w:t>
            </w:r>
          </w:p>
          <w:p w:rsidR="00E52FC8" w:rsidRPr="001F0A83" w:rsidRDefault="00E52FC8" w:rsidP="00B0448B">
            <w:pPr>
              <w:rPr>
                <w:lang w:val="uk-UA"/>
              </w:rPr>
            </w:pPr>
            <w:r w:rsidRPr="001F0A83">
              <w:rPr>
                <w:rFonts w:ascii="Times New Roman" w:hAnsi="Times New Roman"/>
                <w:sz w:val="24"/>
                <w:lang w:val="uk-UA"/>
              </w:rPr>
              <w:t>Будівництво каналізаційних очисних споруд закритого типу для глибокого очищення господарсько-побутових стічних вод продуктивністю 7000 м3/добу в с. Нові Петрівці  Вишгородського р-ну Київської області. Очищення та благоустрій існуючи</w:t>
            </w:r>
            <w:r w:rsidR="00E03F29">
              <w:rPr>
                <w:rFonts w:ascii="Times New Roman" w:hAnsi="Times New Roman"/>
                <w:sz w:val="24"/>
                <w:lang w:val="uk-UA"/>
              </w:rPr>
              <w:t>х водних об’єктів на території Г</w:t>
            </w:r>
            <w:r w:rsidRPr="001F0A83">
              <w:rPr>
                <w:rFonts w:ascii="Times New Roman" w:hAnsi="Times New Roman"/>
                <w:sz w:val="24"/>
                <w:lang w:val="uk-UA"/>
              </w:rPr>
              <w:t xml:space="preserve">ромади. </w:t>
            </w:r>
          </w:p>
        </w:tc>
        <w:tc>
          <w:tcPr>
            <w:tcW w:w="3260" w:type="dxa"/>
          </w:tcPr>
          <w:p w:rsidR="00E52FC8" w:rsidRPr="001F0A83" w:rsidRDefault="00E52FC8" w:rsidP="00B0448B">
            <w:pPr>
              <w:rPr>
                <w:rFonts w:ascii="Times New Roman" w:hAnsi="Times New Roman"/>
                <w:sz w:val="24"/>
                <w:lang w:val="uk-UA"/>
              </w:rPr>
            </w:pPr>
            <w:r w:rsidRPr="001F0A83">
              <w:rPr>
                <w:rFonts w:ascii="Times New Roman" w:hAnsi="Times New Roman"/>
                <w:sz w:val="24"/>
                <w:lang w:val="uk-UA"/>
              </w:rPr>
              <w:t>С.2.5</w:t>
            </w:r>
            <w:r w:rsidR="00E03F29">
              <w:rPr>
                <w:rFonts w:ascii="Times New Roman" w:hAnsi="Times New Roman"/>
                <w:sz w:val="24"/>
                <w:lang w:val="uk-UA"/>
              </w:rPr>
              <w:t>. Забезпечення прав  населення Г</w:t>
            </w:r>
            <w:r w:rsidRPr="001F0A83">
              <w:rPr>
                <w:rFonts w:ascii="Times New Roman" w:hAnsi="Times New Roman"/>
                <w:sz w:val="24"/>
                <w:lang w:val="uk-UA"/>
              </w:rPr>
              <w:t>ромади на безпечне довкілля</w:t>
            </w:r>
            <w:r w:rsidR="00E03F29">
              <w:rPr>
                <w:rFonts w:ascii="Times New Roman" w:hAnsi="Times New Roman"/>
                <w:sz w:val="24"/>
                <w:lang w:val="uk-UA"/>
              </w:rPr>
              <w:t>.</w:t>
            </w:r>
          </w:p>
        </w:tc>
      </w:tr>
      <w:tr w:rsidR="00E52FC8" w:rsidRPr="00560A2F" w:rsidTr="00B0448B">
        <w:tc>
          <w:tcPr>
            <w:tcW w:w="6487" w:type="dxa"/>
          </w:tcPr>
          <w:p w:rsidR="00E52FC8" w:rsidRPr="001F0A83" w:rsidRDefault="00E52FC8" w:rsidP="00B0448B">
            <w:pPr>
              <w:rPr>
                <w:rFonts w:ascii="Times New Roman" w:hAnsi="Times New Roman"/>
                <w:sz w:val="24"/>
                <w:lang w:val="uk-UA"/>
              </w:rPr>
            </w:pPr>
          </w:p>
        </w:tc>
        <w:tc>
          <w:tcPr>
            <w:tcW w:w="3260" w:type="dxa"/>
          </w:tcPr>
          <w:p w:rsidR="00E52FC8" w:rsidRPr="001F0A83" w:rsidRDefault="00E52FC8" w:rsidP="00B0448B">
            <w:pPr>
              <w:rPr>
                <w:rFonts w:ascii="Times New Roman" w:hAnsi="Times New Roman"/>
                <w:sz w:val="24"/>
                <w:lang w:val="uk-UA"/>
              </w:rPr>
            </w:pPr>
          </w:p>
        </w:tc>
      </w:tr>
    </w:tbl>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pStyle w:val="af8"/>
        <w:widowControl w:val="0"/>
        <w:tabs>
          <w:tab w:val="left" w:pos="-3402"/>
        </w:tabs>
        <w:spacing w:after="0" w:line="240" w:lineRule="auto"/>
        <w:ind w:left="0" w:firstLine="567"/>
        <w:jc w:val="both"/>
        <w:rPr>
          <w:rFonts w:ascii="Times New Roman" w:hAnsi="Times New Roman" w:cs="Times New Roman"/>
          <w:sz w:val="28"/>
          <w:szCs w:val="28"/>
          <w:lang w:val="uk-UA"/>
        </w:rPr>
      </w:pPr>
      <w:r w:rsidRPr="001F0A83">
        <w:rPr>
          <w:rFonts w:ascii="Times New Roman" w:hAnsi="Times New Roman" w:cs="Times New Roman"/>
          <w:sz w:val="28"/>
          <w:szCs w:val="28"/>
          <w:lang w:val="uk-UA"/>
        </w:rPr>
        <w:t>Для досягнення поставлених цілей у 202</w:t>
      </w:r>
      <w:r w:rsidR="00AF31C6">
        <w:rPr>
          <w:rFonts w:ascii="Times New Roman" w:hAnsi="Times New Roman" w:cs="Times New Roman"/>
          <w:sz w:val="28"/>
          <w:szCs w:val="28"/>
          <w:lang w:val="uk-UA"/>
        </w:rPr>
        <w:t>3</w:t>
      </w:r>
      <w:r w:rsidRPr="001F0A83">
        <w:rPr>
          <w:rFonts w:ascii="Times New Roman" w:hAnsi="Times New Roman" w:cs="Times New Roman"/>
          <w:sz w:val="28"/>
          <w:szCs w:val="28"/>
          <w:lang w:val="uk-UA"/>
        </w:rPr>
        <w:t xml:space="preserve"> році зусилля будуть спрямовані на вирішення наступних проблем та пріоритетів:</w:t>
      </w:r>
    </w:p>
    <w:p w:rsidR="00E52FC8" w:rsidRPr="001F0A83" w:rsidRDefault="00E52FC8" w:rsidP="00E52FC8">
      <w:pPr>
        <w:pStyle w:val="af8"/>
        <w:widowControl w:val="0"/>
        <w:tabs>
          <w:tab w:val="left" w:pos="-3402"/>
        </w:tabs>
        <w:spacing w:after="0" w:line="240" w:lineRule="auto"/>
        <w:ind w:left="0" w:firstLine="567"/>
        <w:jc w:val="both"/>
        <w:rPr>
          <w:rFonts w:ascii="Times New Roman" w:hAnsi="Times New Roman" w:cs="Times New Roman"/>
          <w:b/>
          <w:sz w:val="28"/>
          <w:szCs w:val="28"/>
          <w:lang w:val="uk-UA"/>
        </w:rPr>
      </w:pPr>
    </w:p>
    <w:p w:rsidR="00E52FC8" w:rsidRPr="001F0A83" w:rsidRDefault="00E52FC8" w:rsidP="00E52FC8">
      <w:pPr>
        <w:pStyle w:val="af8"/>
        <w:widowControl w:val="0"/>
        <w:tabs>
          <w:tab w:val="left" w:pos="-3402"/>
        </w:tabs>
        <w:spacing w:after="0" w:line="240" w:lineRule="auto"/>
        <w:ind w:left="0" w:firstLine="567"/>
        <w:jc w:val="both"/>
        <w:rPr>
          <w:rFonts w:ascii="Times New Roman" w:hAnsi="Times New Roman" w:cs="Times New Roman"/>
          <w:b/>
          <w:sz w:val="28"/>
          <w:szCs w:val="28"/>
          <w:lang w:val="uk-UA"/>
        </w:rPr>
      </w:pPr>
      <w:r w:rsidRPr="001F0A83">
        <w:rPr>
          <w:rFonts w:ascii="Times New Roman" w:hAnsi="Times New Roman" w:cs="Times New Roman"/>
          <w:b/>
          <w:sz w:val="28"/>
          <w:szCs w:val="28"/>
          <w:lang w:val="uk-UA"/>
        </w:rPr>
        <w:t>Фінансово-бюджетна політика:</w:t>
      </w:r>
    </w:p>
    <w:p w:rsidR="00E52FC8" w:rsidRPr="001F0A83" w:rsidRDefault="00E52FC8" w:rsidP="002172B2">
      <w:pPr>
        <w:pStyle w:val="af8"/>
        <w:widowControl w:val="0"/>
        <w:numPr>
          <w:ilvl w:val="0"/>
          <w:numId w:val="6"/>
        </w:numPr>
        <w:tabs>
          <w:tab w:val="left" w:pos="-3402"/>
        </w:tabs>
        <w:spacing w:after="0" w:line="240" w:lineRule="auto"/>
        <w:jc w:val="both"/>
        <w:rPr>
          <w:rFonts w:ascii="Times New Roman" w:hAnsi="Times New Roman" w:cs="Times New Roman"/>
          <w:sz w:val="28"/>
          <w:szCs w:val="28"/>
          <w:lang w:val="uk-UA"/>
        </w:rPr>
      </w:pPr>
      <w:r w:rsidRPr="001F0A83">
        <w:rPr>
          <w:rFonts w:ascii="Times New Roman" w:hAnsi="Times New Roman" w:cs="Times New Roman"/>
          <w:sz w:val="28"/>
          <w:szCs w:val="28"/>
          <w:lang w:val="uk-UA"/>
        </w:rPr>
        <w:t>забезпечення відкритості та прозорості фінансово-бюджетної політики;</w:t>
      </w:r>
    </w:p>
    <w:p w:rsidR="00E52FC8" w:rsidRPr="001F0A83" w:rsidRDefault="00E52FC8" w:rsidP="002172B2">
      <w:pPr>
        <w:pStyle w:val="af8"/>
        <w:widowControl w:val="0"/>
        <w:numPr>
          <w:ilvl w:val="0"/>
          <w:numId w:val="6"/>
        </w:numPr>
        <w:tabs>
          <w:tab w:val="left" w:pos="-3402"/>
        </w:tabs>
        <w:spacing w:after="0" w:line="240" w:lineRule="auto"/>
        <w:jc w:val="both"/>
        <w:rPr>
          <w:rFonts w:ascii="Times New Roman" w:hAnsi="Times New Roman" w:cs="Times New Roman"/>
          <w:sz w:val="28"/>
          <w:szCs w:val="28"/>
          <w:lang w:val="uk-UA"/>
        </w:rPr>
      </w:pPr>
      <w:r w:rsidRPr="001F0A83">
        <w:rPr>
          <w:rFonts w:ascii="Times New Roman" w:hAnsi="Times New Roman" w:cs="Times New Roman"/>
          <w:sz w:val="28"/>
          <w:szCs w:val="28"/>
          <w:lang w:val="uk-UA"/>
        </w:rPr>
        <w:t>виконання запланованих завдань з надходження податків та зборів (обо</w:t>
      </w:r>
      <w:r w:rsidR="00E03F29">
        <w:rPr>
          <w:rFonts w:ascii="Times New Roman" w:hAnsi="Times New Roman" w:cs="Times New Roman"/>
          <w:sz w:val="28"/>
          <w:szCs w:val="28"/>
          <w:lang w:val="uk-UA"/>
        </w:rPr>
        <w:t>в’язкових платежів) до бюджету Г</w:t>
      </w:r>
      <w:r w:rsidRPr="001F0A83">
        <w:rPr>
          <w:rFonts w:ascii="Times New Roman" w:hAnsi="Times New Roman" w:cs="Times New Roman"/>
          <w:sz w:val="28"/>
          <w:szCs w:val="28"/>
          <w:lang w:val="uk-UA"/>
        </w:rPr>
        <w:t>ромади;</w:t>
      </w:r>
    </w:p>
    <w:p w:rsidR="00E52FC8" w:rsidRPr="001F0A83" w:rsidRDefault="00E52FC8" w:rsidP="002172B2">
      <w:pPr>
        <w:pStyle w:val="af8"/>
        <w:widowControl w:val="0"/>
        <w:numPr>
          <w:ilvl w:val="0"/>
          <w:numId w:val="6"/>
        </w:numPr>
        <w:tabs>
          <w:tab w:val="left" w:pos="-3402"/>
        </w:tabs>
        <w:spacing w:after="0" w:line="240" w:lineRule="auto"/>
        <w:jc w:val="both"/>
        <w:rPr>
          <w:rFonts w:ascii="Times New Roman" w:hAnsi="Times New Roman" w:cs="Times New Roman"/>
          <w:sz w:val="28"/>
          <w:szCs w:val="28"/>
          <w:lang w:val="uk-UA"/>
        </w:rPr>
      </w:pPr>
      <w:r w:rsidRPr="001F0A83">
        <w:rPr>
          <w:rFonts w:ascii="Times New Roman" w:hAnsi="Times New Roman" w:cs="Times New Roman"/>
          <w:sz w:val="28"/>
          <w:szCs w:val="28"/>
          <w:lang w:val="uk-UA"/>
        </w:rPr>
        <w:t>пошук додаткових фінансових ресурсів для вирішення проблем соціально-</w:t>
      </w:r>
      <w:r w:rsidRPr="001F0A83">
        <w:rPr>
          <w:rFonts w:ascii="Times New Roman" w:hAnsi="Times New Roman" w:cs="Times New Roman"/>
          <w:sz w:val="28"/>
          <w:szCs w:val="28"/>
          <w:lang w:val="uk-UA"/>
        </w:rPr>
        <w:lastRenderedPageBreak/>
        <w:t>е</w:t>
      </w:r>
      <w:r w:rsidR="00E03F29">
        <w:rPr>
          <w:rFonts w:ascii="Times New Roman" w:hAnsi="Times New Roman" w:cs="Times New Roman"/>
          <w:sz w:val="28"/>
          <w:szCs w:val="28"/>
          <w:lang w:val="uk-UA"/>
        </w:rPr>
        <w:t>кономічного розвитку території Г</w:t>
      </w:r>
      <w:r w:rsidRPr="001F0A83">
        <w:rPr>
          <w:rFonts w:ascii="Times New Roman" w:hAnsi="Times New Roman" w:cs="Times New Roman"/>
          <w:sz w:val="28"/>
          <w:szCs w:val="28"/>
          <w:lang w:val="uk-UA"/>
        </w:rPr>
        <w:t>ромади (участь у конкурсних відборах, залучення коштів державного обласного бюджетів, міжнародних організацій та фондів)</w:t>
      </w:r>
      <w:r w:rsidR="00E03F29">
        <w:rPr>
          <w:rFonts w:ascii="Times New Roman" w:hAnsi="Times New Roman" w:cs="Times New Roman"/>
          <w:sz w:val="28"/>
          <w:szCs w:val="28"/>
          <w:lang w:val="uk-UA"/>
        </w:rPr>
        <w:t>;</w:t>
      </w:r>
    </w:p>
    <w:p w:rsidR="00E52FC8" w:rsidRPr="001F0A83" w:rsidRDefault="00E52FC8" w:rsidP="002172B2">
      <w:pPr>
        <w:pStyle w:val="af8"/>
        <w:widowControl w:val="0"/>
        <w:numPr>
          <w:ilvl w:val="0"/>
          <w:numId w:val="6"/>
        </w:numPr>
        <w:tabs>
          <w:tab w:val="left" w:pos="-3402"/>
        </w:tabs>
        <w:spacing w:after="0" w:line="240" w:lineRule="auto"/>
        <w:jc w:val="both"/>
        <w:rPr>
          <w:rFonts w:ascii="Times New Roman" w:hAnsi="Times New Roman" w:cs="Times New Roman"/>
          <w:sz w:val="28"/>
          <w:szCs w:val="28"/>
          <w:lang w:val="uk-UA"/>
        </w:rPr>
      </w:pPr>
      <w:r w:rsidRPr="001F0A83">
        <w:rPr>
          <w:rFonts w:ascii="Times New Roman" w:hAnsi="Times New Roman" w:cs="Times New Roman"/>
          <w:sz w:val="28"/>
          <w:szCs w:val="28"/>
          <w:lang w:val="uk-UA"/>
        </w:rPr>
        <w:t>здійснення раціонального використання бюджетних коштів.</w:t>
      </w:r>
    </w:p>
    <w:p w:rsidR="00E52FC8" w:rsidRPr="001F0A83" w:rsidRDefault="00E52FC8" w:rsidP="00E52FC8">
      <w:pPr>
        <w:ind w:left="720"/>
        <w:rPr>
          <w:rFonts w:ascii="Times New Roman" w:hAnsi="Times New Roman"/>
          <w:b/>
          <w:sz w:val="28"/>
          <w:szCs w:val="28"/>
          <w:lang w:val="uk-UA"/>
        </w:rPr>
      </w:pPr>
    </w:p>
    <w:p w:rsidR="00E52FC8" w:rsidRPr="001F0A83" w:rsidRDefault="00E52FC8" w:rsidP="00E52FC8">
      <w:pPr>
        <w:spacing w:after="0"/>
        <w:ind w:left="720"/>
        <w:rPr>
          <w:rFonts w:ascii="Times New Roman" w:hAnsi="Times New Roman"/>
          <w:b/>
          <w:sz w:val="28"/>
          <w:szCs w:val="28"/>
          <w:lang w:val="uk-UA"/>
        </w:rPr>
      </w:pPr>
      <w:r w:rsidRPr="001F0A83">
        <w:rPr>
          <w:rFonts w:ascii="Times New Roman" w:hAnsi="Times New Roman"/>
          <w:b/>
          <w:sz w:val="28"/>
          <w:szCs w:val="28"/>
          <w:lang w:val="uk-UA"/>
        </w:rPr>
        <w:t>Демографічна ситуація, ринок праці:</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створення умов для розвитку сім’ї, охорони материнства і дитинства;</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створення умов для удосконалення системи профілактичних медичних оглядів населення;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зменшення природного скорочення населення;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рівних можливостей населення у реалізації конституційного права на працю;</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сприяння ефективному використанню трудового потенціалу та забезпечення соціального захисту населення від безробіття;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сприяння зайнятості населення, у тому числі в сільській місцевості;</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організація профорієнтаційних заходів, спрямованих на підвищення престижу робітничих професій та мотивацію молоді;</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організація оплачуваних громадських робіт за рахунок усіх </w:t>
      </w:r>
      <w:r w:rsidRPr="001F0A83">
        <w:rPr>
          <w:rFonts w:ascii="Times New Roman" w:hAnsi="Times New Roman"/>
          <w:sz w:val="28"/>
          <w:szCs w:val="28"/>
          <w:lang w:val="uk-UA"/>
        </w:rPr>
        <w:br/>
        <w:t>джерел фінансування та залучен</w:t>
      </w:r>
      <w:r w:rsidR="00422896">
        <w:rPr>
          <w:rFonts w:ascii="Times New Roman" w:hAnsi="Times New Roman"/>
          <w:sz w:val="28"/>
          <w:szCs w:val="28"/>
          <w:lang w:val="uk-UA"/>
        </w:rPr>
        <w:t>ня до їх виконання безробітних Г</w:t>
      </w:r>
      <w:r w:rsidRPr="001F0A83">
        <w:rPr>
          <w:rFonts w:ascii="Times New Roman" w:hAnsi="Times New Roman"/>
          <w:sz w:val="28"/>
          <w:szCs w:val="28"/>
          <w:lang w:val="uk-UA"/>
        </w:rPr>
        <w:t>ромадян.</w:t>
      </w:r>
    </w:p>
    <w:p w:rsidR="00E52FC8" w:rsidRPr="001F0A83" w:rsidRDefault="00E52FC8" w:rsidP="00E52FC8">
      <w:pPr>
        <w:ind w:left="720"/>
        <w:rPr>
          <w:rFonts w:ascii="Times New Roman" w:hAnsi="Times New Roman"/>
          <w:b/>
          <w:kern w:val="3"/>
          <w:sz w:val="28"/>
          <w:szCs w:val="28"/>
          <w:lang w:val="uk-UA" w:eastAsia="ja-JP" w:bidi="fa-IR"/>
        </w:rPr>
      </w:pPr>
    </w:p>
    <w:p w:rsidR="00E52FC8" w:rsidRPr="001F0A83" w:rsidRDefault="00E52FC8" w:rsidP="00E52FC8">
      <w:pPr>
        <w:ind w:left="720"/>
        <w:rPr>
          <w:rFonts w:ascii="Times New Roman" w:hAnsi="Times New Roman"/>
          <w:b/>
          <w:kern w:val="3"/>
          <w:sz w:val="28"/>
          <w:szCs w:val="28"/>
          <w:lang w:val="uk-UA" w:eastAsia="ja-JP" w:bidi="fa-IR"/>
        </w:rPr>
      </w:pPr>
      <w:r w:rsidRPr="001F0A83">
        <w:rPr>
          <w:rFonts w:ascii="Times New Roman" w:hAnsi="Times New Roman"/>
          <w:b/>
          <w:kern w:val="3"/>
          <w:sz w:val="28"/>
          <w:szCs w:val="28"/>
          <w:lang w:val="uk-UA" w:eastAsia="ja-JP" w:bidi="fa-IR"/>
        </w:rPr>
        <w:t>Соціальна інфраструктура:</w:t>
      </w:r>
    </w:p>
    <w:p w:rsidR="00E52FC8" w:rsidRPr="001F0A83" w:rsidRDefault="00E52FC8" w:rsidP="00E52FC8">
      <w:pPr>
        <w:ind w:left="720"/>
        <w:rPr>
          <w:rFonts w:ascii="Times New Roman" w:hAnsi="Times New Roman"/>
          <w:b/>
          <w:sz w:val="28"/>
          <w:szCs w:val="28"/>
          <w:u w:val="single"/>
          <w:lang w:val="uk-UA"/>
        </w:rPr>
      </w:pPr>
      <w:r w:rsidRPr="001F0A83">
        <w:rPr>
          <w:rFonts w:ascii="Times New Roman" w:hAnsi="Times New Roman"/>
          <w:b/>
          <w:sz w:val="28"/>
          <w:szCs w:val="28"/>
          <w:u w:val="single"/>
          <w:lang w:val="uk-UA"/>
        </w:rPr>
        <w:t>Освіта:</w:t>
      </w:r>
    </w:p>
    <w:p w:rsidR="00E52FC8" w:rsidRPr="001F0A83" w:rsidRDefault="00E52FC8" w:rsidP="00E52FC8">
      <w:pPr>
        <w:tabs>
          <w:tab w:val="left" w:pos="851"/>
        </w:tabs>
        <w:spacing w:line="228" w:lineRule="auto"/>
        <w:ind w:firstLine="567"/>
        <w:rPr>
          <w:rFonts w:ascii="Times New Roman" w:hAnsi="Times New Roman"/>
          <w:b/>
          <w:sz w:val="28"/>
          <w:szCs w:val="28"/>
          <w:lang w:val="uk-UA"/>
        </w:rPr>
      </w:pPr>
      <w:r w:rsidRPr="001F0A83">
        <w:rPr>
          <w:rFonts w:ascii="Times New Roman" w:hAnsi="Times New Roman"/>
          <w:b/>
          <w:sz w:val="28"/>
          <w:szCs w:val="28"/>
          <w:lang w:val="uk-UA"/>
        </w:rPr>
        <w:t>у сфері дошкільної освіти: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розвиток мережі дошкільних навчальних закладів різних типів і форм власності відповідно до потреб населення;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особистісного зростання кожної дитини з урахуванням її нахилів, здібностей, індивідуальних психічних і  фізичних особливостей;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підвищення якості дошкільної освіти;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модернізація навчально-методичної та матеріально-технічної бази дошкільних навчальних закладів;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умов для впровадження НАССР;</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проведення капітальних ремонтів для дотримання санітарно-гігієнічних вимог утримання ДНЗ.</w:t>
      </w:r>
    </w:p>
    <w:p w:rsidR="00E52FC8" w:rsidRPr="001F0A83" w:rsidRDefault="00E52FC8" w:rsidP="00E52FC8">
      <w:pPr>
        <w:spacing w:after="0" w:line="240" w:lineRule="auto"/>
        <w:ind w:left="720"/>
        <w:jc w:val="both"/>
        <w:rPr>
          <w:rFonts w:ascii="Times New Roman" w:hAnsi="Times New Roman"/>
          <w:sz w:val="28"/>
          <w:szCs w:val="28"/>
          <w:lang w:val="uk-UA"/>
        </w:rPr>
      </w:pPr>
    </w:p>
    <w:p w:rsidR="00E52FC8" w:rsidRPr="001F0A83" w:rsidRDefault="00E52FC8" w:rsidP="00E52FC8">
      <w:pPr>
        <w:tabs>
          <w:tab w:val="left" w:pos="851"/>
        </w:tabs>
        <w:spacing w:line="228" w:lineRule="auto"/>
        <w:ind w:firstLine="567"/>
        <w:rPr>
          <w:rFonts w:ascii="Times New Roman" w:hAnsi="Times New Roman"/>
          <w:b/>
          <w:sz w:val="28"/>
          <w:szCs w:val="28"/>
          <w:lang w:val="uk-UA"/>
        </w:rPr>
      </w:pPr>
      <w:r w:rsidRPr="001F0A83">
        <w:rPr>
          <w:rFonts w:ascii="Times New Roman" w:hAnsi="Times New Roman"/>
          <w:sz w:val="28"/>
          <w:szCs w:val="28"/>
          <w:lang w:val="uk-UA"/>
        </w:rPr>
        <w:t> </w:t>
      </w:r>
      <w:r w:rsidRPr="001F0A83">
        <w:rPr>
          <w:rFonts w:ascii="Times New Roman" w:hAnsi="Times New Roman"/>
          <w:b/>
          <w:sz w:val="28"/>
          <w:szCs w:val="28"/>
          <w:lang w:val="uk-UA"/>
        </w:rPr>
        <w:t>у сфері повної загальної середньої освіти: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розвиток мережі закладів загальної середньої освіти з урахуванням демографічних, економічних, с</w:t>
      </w:r>
      <w:r w:rsidR="00841C88">
        <w:rPr>
          <w:rFonts w:ascii="Times New Roman" w:hAnsi="Times New Roman"/>
          <w:sz w:val="28"/>
          <w:szCs w:val="28"/>
          <w:lang w:val="uk-UA"/>
        </w:rPr>
        <w:t>оціальних перспектив  розвитку Г</w:t>
      </w:r>
      <w:r w:rsidRPr="001F0A83">
        <w:rPr>
          <w:rFonts w:ascii="Times New Roman" w:hAnsi="Times New Roman"/>
          <w:sz w:val="28"/>
          <w:szCs w:val="28"/>
          <w:lang w:val="uk-UA"/>
        </w:rPr>
        <w:t>ромади, потреб громадян та суспільства;</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lastRenderedPageBreak/>
        <w:t xml:space="preserve"> формування освітнього середовища для розвитку, соціалізації та подальшого професійного самовизначення учнівської  молоді;</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підвищення якості закладів загальної середньої освіти шляхом упровадження в навчально-виховний процес інноваційних інформаційно-комунікаційних педагогічних технологій;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удосконалення системи виявлення та підтримки обдарованих і здібних дітей;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запровадження дистанційного навчання, у тому числі для дітей з особливими освітніми потребами;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модернізація навчально-методичної та матеріально-технічної бази  закладів загальної середньої освіти;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створення системи інформаційно-аналітичного забезпечення управління закладами освіти та моніторингу якості  освіти;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санітарно-гігієнічних умов для навчання та виховання учнівської молоді відповідно до вимог нормативних документів;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зміцнення та оновлення матеріально-технічної бази освітніх закладів;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енергоефективність  закладів з метою зменшення витрат бюджетних коштів на оплату комунальних послуг;</w:t>
      </w:r>
    </w:p>
    <w:p w:rsidR="00E52FC8" w:rsidRPr="001F0A83" w:rsidRDefault="00841C88" w:rsidP="002172B2">
      <w:pPr>
        <w:numPr>
          <w:ilvl w:val="0"/>
          <w:numId w:val="6"/>
        </w:numPr>
        <w:spacing w:after="0" w:line="240" w:lineRule="auto"/>
        <w:jc w:val="both"/>
        <w:rPr>
          <w:rFonts w:ascii="Times New Roman" w:hAnsi="Times New Roman"/>
          <w:sz w:val="28"/>
          <w:szCs w:val="28"/>
          <w:lang w:val="uk-UA"/>
        </w:rPr>
      </w:pPr>
      <w:r>
        <w:rPr>
          <w:rFonts w:ascii="Times New Roman" w:hAnsi="Times New Roman"/>
          <w:sz w:val="28"/>
          <w:szCs w:val="28"/>
          <w:lang w:val="uk-UA"/>
        </w:rPr>
        <w:t>охоплення дітей Г</w:t>
      </w:r>
      <w:r w:rsidR="00E52FC8" w:rsidRPr="001F0A83">
        <w:rPr>
          <w:rFonts w:ascii="Times New Roman" w:hAnsi="Times New Roman"/>
          <w:sz w:val="28"/>
          <w:szCs w:val="28"/>
          <w:lang w:val="uk-UA"/>
        </w:rPr>
        <w:t>ромади гуртковою роботою;</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організація оздоровлення дітей;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створення умов для пошуку і підтримки </w:t>
      </w:r>
      <w:proofErr w:type="spellStart"/>
      <w:r w:rsidRPr="001F0A83">
        <w:rPr>
          <w:rFonts w:ascii="Times New Roman" w:hAnsi="Times New Roman"/>
          <w:sz w:val="28"/>
          <w:szCs w:val="28"/>
          <w:lang w:val="uk-UA"/>
        </w:rPr>
        <w:t>інтелектуально</w:t>
      </w:r>
      <w:proofErr w:type="spellEnd"/>
      <w:r w:rsidRPr="001F0A83">
        <w:rPr>
          <w:rFonts w:ascii="Times New Roman" w:hAnsi="Times New Roman"/>
          <w:sz w:val="28"/>
          <w:szCs w:val="28"/>
          <w:lang w:val="uk-UA"/>
        </w:rPr>
        <w:t xml:space="preserve"> і творчо обдарованих дітей;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підтримка творчої праці педагогів;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умов щодо подальшого впровадження Концепції Нової Української школи;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забезпечення умов для  впровадження НАСРР, проведення капітальних ремонтів харчоблоків в закладах освіти, модернізація харчоблоків для впровадження стандартів НАСРР у закладах освіти – системи управління безпечністю харчування; </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створення </w:t>
      </w:r>
      <w:proofErr w:type="spellStart"/>
      <w:r w:rsidRPr="001F0A83">
        <w:rPr>
          <w:rFonts w:ascii="Times New Roman" w:hAnsi="Times New Roman"/>
          <w:sz w:val="28"/>
          <w:szCs w:val="28"/>
          <w:lang w:val="uk-UA"/>
        </w:rPr>
        <w:t>ресурсно</w:t>
      </w:r>
      <w:proofErr w:type="spellEnd"/>
      <w:r w:rsidRPr="001F0A83">
        <w:rPr>
          <w:rFonts w:ascii="Times New Roman" w:hAnsi="Times New Roman"/>
          <w:sz w:val="28"/>
          <w:szCs w:val="28"/>
          <w:lang w:val="uk-UA"/>
        </w:rPr>
        <w:t>-сенсорних кімнат для дітей з ООП.</w:t>
      </w:r>
    </w:p>
    <w:p w:rsidR="00E52FC8" w:rsidRPr="001F0A83" w:rsidRDefault="00E52FC8" w:rsidP="00E52FC8">
      <w:pPr>
        <w:tabs>
          <w:tab w:val="left" w:pos="851"/>
        </w:tabs>
        <w:spacing w:line="228" w:lineRule="auto"/>
        <w:ind w:left="567"/>
        <w:jc w:val="both"/>
        <w:rPr>
          <w:rFonts w:ascii="Times New Roman" w:hAnsi="Times New Roman"/>
          <w:sz w:val="28"/>
          <w:szCs w:val="28"/>
          <w:lang w:val="uk-UA"/>
        </w:rPr>
      </w:pPr>
    </w:p>
    <w:p w:rsidR="00E52FC8" w:rsidRPr="001F0A83" w:rsidRDefault="00E52FC8" w:rsidP="00E52FC8">
      <w:pPr>
        <w:spacing w:line="228" w:lineRule="auto"/>
        <w:ind w:firstLine="720"/>
        <w:jc w:val="both"/>
        <w:rPr>
          <w:rFonts w:ascii="Times New Roman" w:hAnsi="Times New Roman"/>
          <w:b/>
          <w:sz w:val="28"/>
          <w:szCs w:val="28"/>
          <w:lang w:val="uk-UA"/>
        </w:rPr>
      </w:pPr>
      <w:r w:rsidRPr="001F0A83">
        <w:rPr>
          <w:rFonts w:ascii="Times New Roman" w:hAnsi="Times New Roman"/>
          <w:sz w:val="28"/>
          <w:szCs w:val="28"/>
          <w:lang w:val="uk-UA"/>
        </w:rPr>
        <w:t> </w:t>
      </w:r>
      <w:r w:rsidRPr="001F0A83">
        <w:rPr>
          <w:rFonts w:ascii="Times New Roman" w:hAnsi="Times New Roman"/>
          <w:b/>
          <w:sz w:val="28"/>
          <w:szCs w:val="28"/>
          <w:lang w:val="uk-UA"/>
        </w:rPr>
        <w:t>у сфері соціально-правового захисту дітей-сиріт, дітей, позбавлених батьківського піклування, та дітей з особливими  освітніми потребами: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доступності  закладів освіти різних типів для дітей</w:t>
      </w:r>
      <w:r w:rsidR="007337CA">
        <w:rPr>
          <w:rFonts w:ascii="Times New Roman" w:hAnsi="Times New Roman"/>
          <w:sz w:val="28"/>
          <w:szCs w:val="28"/>
          <w:lang w:val="uk-UA"/>
        </w:rPr>
        <w:t xml:space="preserve"> з</w:t>
      </w:r>
      <w:r w:rsidRPr="001F0A83">
        <w:rPr>
          <w:rFonts w:ascii="Times New Roman" w:hAnsi="Times New Roman"/>
          <w:sz w:val="28"/>
          <w:szCs w:val="28"/>
          <w:lang w:val="uk-UA"/>
        </w:rPr>
        <w:t xml:space="preserve"> особливими освітніми потребами;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охоплення дітей з особливими освітніми потребами дошкільного та шкільного віку різними формами навчання, позашкільною освітою відповідно до стану здоров’я, їх можливостей та здібностей;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оновлення навчально-матеріальної бази для організації навчально-виховної роботи, створення належних умов утримання вихованців;</w:t>
      </w:r>
    </w:p>
    <w:p w:rsidR="00E52FC8" w:rsidRPr="001F0A83" w:rsidRDefault="00E52FC8" w:rsidP="00E52FC8">
      <w:pPr>
        <w:tabs>
          <w:tab w:val="left" w:pos="851"/>
        </w:tabs>
        <w:spacing w:line="228" w:lineRule="auto"/>
        <w:ind w:firstLine="567"/>
        <w:jc w:val="both"/>
        <w:rPr>
          <w:rFonts w:ascii="Times New Roman" w:hAnsi="Times New Roman"/>
          <w:sz w:val="28"/>
          <w:szCs w:val="28"/>
          <w:lang w:val="uk-UA"/>
        </w:rPr>
      </w:pPr>
      <w:r w:rsidRPr="001F0A83">
        <w:rPr>
          <w:rFonts w:ascii="Times New Roman" w:hAnsi="Times New Roman"/>
          <w:sz w:val="28"/>
          <w:szCs w:val="28"/>
          <w:lang w:val="uk-UA"/>
        </w:rPr>
        <w:t> </w:t>
      </w:r>
    </w:p>
    <w:p w:rsidR="00E52FC8" w:rsidRPr="001F0A83" w:rsidRDefault="00E52FC8" w:rsidP="00E52FC8">
      <w:pPr>
        <w:tabs>
          <w:tab w:val="left" w:pos="851"/>
        </w:tabs>
        <w:spacing w:line="228" w:lineRule="auto"/>
        <w:ind w:firstLine="567"/>
        <w:jc w:val="both"/>
        <w:rPr>
          <w:rFonts w:ascii="Times New Roman" w:hAnsi="Times New Roman"/>
          <w:b/>
          <w:sz w:val="28"/>
          <w:szCs w:val="28"/>
          <w:lang w:val="uk-UA"/>
        </w:rPr>
      </w:pPr>
      <w:r w:rsidRPr="001F0A83">
        <w:rPr>
          <w:rFonts w:ascii="Times New Roman" w:hAnsi="Times New Roman"/>
          <w:b/>
          <w:sz w:val="28"/>
          <w:szCs w:val="28"/>
          <w:lang w:val="uk-UA"/>
        </w:rPr>
        <w:lastRenderedPageBreak/>
        <w:t>у сфері позашкільної освіти: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розвиток мережі закладів позашкільної освіти;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доступності дітей та учнівської молоді до позашкільної освіти, створення умов для їхнього духовного, інтелектуального й фізичного розвитку;</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створення сприятливих умов для пошуку, підтримки та розвитку обдарованих дітей і молоді.</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будівництва центру позашкільної освіти в селі Нові Петрівці Вишгородського району Київської області. </w:t>
      </w:r>
    </w:p>
    <w:p w:rsidR="00E52FC8" w:rsidRPr="001F0A83" w:rsidRDefault="00E52FC8" w:rsidP="00E52FC8">
      <w:pPr>
        <w:tabs>
          <w:tab w:val="left" w:pos="851"/>
        </w:tabs>
        <w:spacing w:line="228" w:lineRule="auto"/>
        <w:ind w:firstLine="567"/>
        <w:jc w:val="both"/>
        <w:rPr>
          <w:rFonts w:ascii="Times New Roman" w:hAnsi="Times New Roman"/>
          <w:b/>
          <w:sz w:val="28"/>
          <w:szCs w:val="28"/>
          <w:lang w:val="uk-UA"/>
        </w:rPr>
      </w:pPr>
    </w:p>
    <w:p w:rsidR="00E52FC8" w:rsidRPr="001F0A83" w:rsidRDefault="00E52FC8" w:rsidP="00E52FC8">
      <w:pPr>
        <w:tabs>
          <w:tab w:val="left" w:pos="851"/>
        </w:tabs>
        <w:spacing w:line="228" w:lineRule="auto"/>
        <w:ind w:firstLine="567"/>
        <w:jc w:val="both"/>
        <w:rPr>
          <w:rFonts w:ascii="Times New Roman" w:hAnsi="Times New Roman"/>
          <w:b/>
          <w:sz w:val="28"/>
          <w:szCs w:val="28"/>
          <w:lang w:val="uk-UA"/>
        </w:rPr>
      </w:pPr>
      <w:r w:rsidRPr="001F0A83">
        <w:rPr>
          <w:rFonts w:ascii="Times New Roman" w:hAnsi="Times New Roman"/>
          <w:b/>
          <w:sz w:val="28"/>
          <w:szCs w:val="28"/>
          <w:lang w:val="uk-UA"/>
        </w:rPr>
        <w:t>у сфері матеріально-технічного забезпечення закладів освіти: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капітальний ремонт будівель, приміщень та систем житт</w:t>
      </w:r>
      <w:r w:rsidR="003D0030">
        <w:rPr>
          <w:rFonts w:ascii="Times New Roman" w:hAnsi="Times New Roman"/>
          <w:sz w:val="28"/>
          <w:szCs w:val="28"/>
          <w:lang w:val="uk-UA"/>
        </w:rPr>
        <w:t>єзабезпечення  закладів освіти Г</w:t>
      </w:r>
      <w:r w:rsidRPr="001F0A83">
        <w:rPr>
          <w:rFonts w:ascii="Times New Roman" w:hAnsi="Times New Roman"/>
          <w:sz w:val="28"/>
          <w:szCs w:val="28"/>
          <w:lang w:val="uk-UA"/>
        </w:rPr>
        <w:t>ромади;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підвезення учнів і вчителів до місця навчання, роботи та у зворотному напрямку;</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оснащення  закладів загальної середньої освіти комп’ютерною технікою та мультимедійним обладнанням;</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оснащення сучасним обладнанням (апаратура, прилади, пристрої, пристосування тощо) навчальних кабінетів хімії, біології, фізики, географії та математики;</w:t>
      </w:r>
    </w:p>
    <w:p w:rsidR="00E52FC8" w:rsidRPr="001F0A83" w:rsidRDefault="003D0030" w:rsidP="002172B2">
      <w:pPr>
        <w:numPr>
          <w:ilvl w:val="0"/>
          <w:numId w:val="6"/>
        </w:numPr>
        <w:spacing w:after="0" w:line="240" w:lineRule="auto"/>
        <w:jc w:val="both"/>
        <w:rPr>
          <w:rFonts w:ascii="Times New Roman" w:hAnsi="Times New Roman"/>
          <w:sz w:val="28"/>
          <w:szCs w:val="28"/>
          <w:lang w:val="uk-UA"/>
        </w:rPr>
      </w:pPr>
      <w:r>
        <w:rPr>
          <w:rFonts w:ascii="Times New Roman" w:hAnsi="Times New Roman"/>
          <w:sz w:val="28"/>
          <w:lang w:val="uk-UA"/>
        </w:rPr>
        <w:t>б</w:t>
      </w:r>
      <w:r w:rsidR="00E52FC8" w:rsidRPr="001F0A83">
        <w:rPr>
          <w:rFonts w:ascii="Times New Roman" w:hAnsi="Times New Roman"/>
          <w:sz w:val="28"/>
          <w:lang w:val="uk-UA"/>
        </w:rPr>
        <w:t>удівництво осві</w:t>
      </w:r>
      <w:r>
        <w:rPr>
          <w:rFonts w:ascii="Times New Roman" w:hAnsi="Times New Roman"/>
          <w:sz w:val="28"/>
          <w:lang w:val="uk-UA"/>
        </w:rPr>
        <w:t xml:space="preserve">тнього комплексу «Дитячий садок – </w:t>
      </w:r>
      <w:r w:rsidR="00E52FC8" w:rsidRPr="001F0A83">
        <w:rPr>
          <w:rFonts w:ascii="Times New Roman" w:hAnsi="Times New Roman"/>
          <w:sz w:val="28"/>
          <w:lang w:val="uk-UA"/>
        </w:rPr>
        <w:t>початкова школа» на вулиці Соборна, 114 в селі Нові Петрівці Вишгородс</w:t>
      </w:r>
      <w:r>
        <w:rPr>
          <w:rFonts w:ascii="Times New Roman" w:hAnsi="Times New Roman"/>
          <w:sz w:val="28"/>
          <w:lang w:val="uk-UA"/>
        </w:rPr>
        <w:t>ького району Київської області»;</w:t>
      </w:r>
    </w:p>
    <w:p w:rsidR="00E52FC8" w:rsidRPr="001F0A83" w:rsidRDefault="003D0030" w:rsidP="002172B2">
      <w:pPr>
        <w:numPr>
          <w:ilvl w:val="0"/>
          <w:numId w:val="6"/>
        </w:numPr>
        <w:spacing w:after="0" w:line="240" w:lineRule="auto"/>
        <w:jc w:val="both"/>
        <w:rPr>
          <w:rFonts w:ascii="Times New Roman" w:hAnsi="Times New Roman"/>
          <w:sz w:val="28"/>
          <w:lang w:val="uk-UA"/>
        </w:rPr>
      </w:pPr>
      <w:r>
        <w:rPr>
          <w:rFonts w:ascii="Times New Roman" w:hAnsi="Times New Roman"/>
          <w:sz w:val="28"/>
          <w:lang w:val="uk-UA"/>
        </w:rPr>
        <w:t>к</w:t>
      </w:r>
      <w:r w:rsidR="00E52FC8" w:rsidRPr="001F0A83">
        <w:rPr>
          <w:rFonts w:ascii="Times New Roman" w:hAnsi="Times New Roman"/>
          <w:sz w:val="28"/>
          <w:lang w:val="uk-UA"/>
        </w:rPr>
        <w:t xml:space="preserve">апітальний ремонт з </w:t>
      </w:r>
      <w:proofErr w:type="spellStart"/>
      <w:r w:rsidR="00E52FC8" w:rsidRPr="001F0A83">
        <w:rPr>
          <w:rFonts w:ascii="Times New Roman" w:hAnsi="Times New Roman"/>
          <w:sz w:val="28"/>
          <w:lang w:val="uk-UA"/>
        </w:rPr>
        <w:t>благоустроєм</w:t>
      </w:r>
      <w:proofErr w:type="spellEnd"/>
      <w:r w:rsidR="00E52FC8" w:rsidRPr="001F0A83">
        <w:rPr>
          <w:rFonts w:ascii="Times New Roman" w:hAnsi="Times New Roman"/>
          <w:sz w:val="28"/>
          <w:lang w:val="uk-UA"/>
        </w:rPr>
        <w:t xml:space="preserve"> «</w:t>
      </w:r>
      <w:proofErr w:type="spellStart"/>
      <w:r w:rsidR="00E52FC8" w:rsidRPr="001F0A83">
        <w:rPr>
          <w:rFonts w:ascii="Times New Roman" w:hAnsi="Times New Roman"/>
          <w:sz w:val="28"/>
          <w:lang w:val="uk-UA"/>
        </w:rPr>
        <w:t>Лютізька</w:t>
      </w:r>
      <w:proofErr w:type="spellEnd"/>
      <w:r w:rsidR="00E52FC8" w:rsidRPr="001F0A83">
        <w:rPr>
          <w:rFonts w:ascii="Times New Roman" w:hAnsi="Times New Roman"/>
          <w:sz w:val="28"/>
          <w:lang w:val="uk-UA"/>
        </w:rPr>
        <w:t xml:space="preserve"> загальноосвітня школа І-ІІІ ступенів Петрівської сільської ради Вишгородського району, Київської області» с. </w:t>
      </w:r>
      <w:r>
        <w:rPr>
          <w:rFonts w:ascii="Times New Roman" w:hAnsi="Times New Roman"/>
          <w:sz w:val="28"/>
          <w:lang w:val="uk-UA"/>
        </w:rPr>
        <w:t>Лютіж, вул. Визволителів, 51;</w:t>
      </w:r>
    </w:p>
    <w:p w:rsidR="00E52FC8" w:rsidRPr="001F0A83" w:rsidRDefault="003D0030" w:rsidP="002172B2">
      <w:pPr>
        <w:numPr>
          <w:ilvl w:val="0"/>
          <w:numId w:val="6"/>
        </w:numPr>
        <w:spacing w:after="0" w:line="240" w:lineRule="auto"/>
        <w:jc w:val="both"/>
        <w:rPr>
          <w:rFonts w:ascii="Times New Roman" w:hAnsi="Times New Roman"/>
          <w:sz w:val="28"/>
          <w:lang w:val="uk-UA"/>
        </w:rPr>
      </w:pPr>
      <w:r>
        <w:rPr>
          <w:rFonts w:ascii="Times New Roman" w:hAnsi="Times New Roman"/>
          <w:sz w:val="28"/>
          <w:lang w:val="uk-UA"/>
        </w:rPr>
        <w:t>р</w:t>
      </w:r>
      <w:r w:rsidR="00E52FC8" w:rsidRPr="001F0A83">
        <w:rPr>
          <w:rFonts w:ascii="Times New Roman" w:hAnsi="Times New Roman"/>
          <w:sz w:val="28"/>
          <w:lang w:val="uk-UA"/>
        </w:rPr>
        <w:t xml:space="preserve">еконструкція з прибудовою актового залу, кабінетів та санвузлів </w:t>
      </w:r>
      <w:proofErr w:type="spellStart"/>
      <w:r w:rsidR="00E52FC8" w:rsidRPr="001F0A83">
        <w:rPr>
          <w:rFonts w:ascii="Times New Roman" w:hAnsi="Times New Roman"/>
          <w:sz w:val="28"/>
          <w:lang w:val="uk-UA"/>
        </w:rPr>
        <w:t>Новопетрівськ</w:t>
      </w:r>
      <w:r w:rsidR="00206803">
        <w:rPr>
          <w:rFonts w:ascii="Times New Roman" w:hAnsi="Times New Roman"/>
          <w:sz w:val="28"/>
          <w:lang w:val="uk-UA"/>
        </w:rPr>
        <w:t>ого</w:t>
      </w:r>
      <w:proofErr w:type="spellEnd"/>
      <w:r w:rsidR="00206803">
        <w:rPr>
          <w:rFonts w:ascii="Times New Roman" w:hAnsi="Times New Roman"/>
          <w:sz w:val="28"/>
          <w:lang w:val="uk-UA"/>
        </w:rPr>
        <w:t xml:space="preserve"> ліцею </w:t>
      </w:r>
      <w:r w:rsidR="00E52FC8" w:rsidRPr="001F0A83">
        <w:rPr>
          <w:rFonts w:ascii="Times New Roman" w:hAnsi="Times New Roman"/>
          <w:sz w:val="28"/>
          <w:lang w:val="uk-UA"/>
        </w:rPr>
        <w:t>в с. Нові Петрівці Вишгород</w:t>
      </w:r>
      <w:r w:rsidR="00D15F25">
        <w:rPr>
          <w:rFonts w:ascii="Times New Roman" w:hAnsi="Times New Roman"/>
          <w:sz w:val="28"/>
          <w:lang w:val="uk-UA"/>
        </w:rPr>
        <w:t>ського району Київської області;</w:t>
      </w:r>
    </w:p>
    <w:p w:rsidR="00E52FC8" w:rsidRPr="001F0A83" w:rsidRDefault="00D15F25" w:rsidP="002172B2">
      <w:pPr>
        <w:numPr>
          <w:ilvl w:val="0"/>
          <w:numId w:val="6"/>
        </w:numPr>
        <w:spacing w:after="0" w:line="240" w:lineRule="auto"/>
        <w:jc w:val="both"/>
        <w:rPr>
          <w:rFonts w:ascii="Times New Roman" w:hAnsi="Times New Roman"/>
          <w:sz w:val="28"/>
          <w:lang w:val="uk-UA"/>
        </w:rPr>
      </w:pPr>
      <w:r>
        <w:rPr>
          <w:rFonts w:ascii="Times New Roman" w:hAnsi="Times New Roman"/>
          <w:sz w:val="28"/>
          <w:lang w:val="uk-UA"/>
        </w:rPr>
        <w:t>к</w:t>
      </w:r>
      <w:r w:rsidR="00E52FC8" w:rsidRPr="001F0A83">
        <w:rPr>
          <w:rFonts w:ascii="Times New Roman" w:hAnsi="Times New Roman"/>
          <w:sz w:val="28"/>
          <w:lang w:val="uk-UA"/>
        </w:rPr>
        <w:t>апітальний ремонт Новопетрівськ</w:t>
      </w:r>
      <w:r w:rsidR="00206803">
        <w:rPr>
          <w:rFonts w:ascii="Times New Roman" w:hAnsi="Times New Roman"/>
          <w:sz w:val="28"/>
          <w:lang w:val="uk-UA"/>
        </w:rPr>
        <w:t xml:space="preserve">ої гімназії </w:t>
      </w:r>
      <w:r w:rsidR="00E52FC8" w:rsidRPr="001F0A83">
        <w:rPr>
          <w:rFonts w:ascii="Times New Roman" w:hAnsi="Times New Roman"/>
          <w:sz w:val="28"/>
          <w:lang w:val="uk-UA"/>
        </w:rPr>
        <w:t xml:space="preserve"> загальноосвітньої школи І-ІІ ступенів №2, по вул. Свято-Покровська, 270 в с. Нові Петрівці, Вишгородс</w:t>
      </w:r>
      <w:r>
        <w:rPr>
          <w:rFonts w:ascii="Times New Roman" w:hAnsi="Times New Roman"/>
          <w:sz w:val="28"/>
          <w:lang w:val="uk-UA"/>
        </w:rPr>
        <w:t>ького району, Київської області;</w:t>
      </w:r>
    </w:p>
    <w:p w:rsidR="00E52FC8" w:rsidRPr="001F0A83" w:rsidRDefault="009D2DA9" w:rsidP="002172B2">
      <w:pPr>
        <w:numPr>
          <w:ilvl w:val="0"/>
          <w:numId w:val="6"/>
        </w:numPr>
        <w:spacing w:after="0" w:line="240" w:lineRule="auto"/>
        <w:jc w:val="both"/>
        <w:rPr>
          <w:rFonts w:ascii="Times New Roman" w:hAnsi="Times New Roman"/>
          <w:sz w:val="28"/>
          <w:lang w:val="uk-UA"/>
        </w:rPr>
      </w:pPr>
      <w:r>
        <w:rPr>
          <w:rFonts w:ascii="Times New Roman" w:hAnsi="Times New Roman"/>
          <w:sz w:val="28"/>
          <w:lang w:val="uk-UA"/>
        </w:rPr>
        <w:t>ка</w:t>
      </w:r>
      <w:r w:rsidR="00E52FC8" w:rsidRPr="001F0A83">
        <w:rPr>
          <w:rFonts w:ascii="Times New Roman" w:hAnsi="Times New Roman"/>
          <w:sz w:val="28"/>
          <w:lang w:val="uk-UA"/>
        </w:rPr>
        <w:t xml:space="preserve">пітальний ремонт Новопетрівської </w:t>
      </w:r>
      <w:r w:rsidR="00206803">
        <w:rPr>
          <w:rFonts w:ascii="Times New Roman" w:hAnsi="Times New Roman"/>
          <w:sz w:val="28"/>
          <w:lang w:val="uk-UA"/>
        </w:rPr>
        <w:t xml:space="preserve">гімназії </w:t>
      </w:r>
      <w:r w:rsidR="00E52FC8" w:rsidRPr="001F0A83">
        <w:rPr>
          <w:rFonts w:ascii="Times New Roman" w:hAnsi="Times New Roman"/>
          <w:sz w:val="28"/>
          <w:lang w:val="uk-UA"/>
        </w:rPr>
        <w:t>№</w:t>
      </w:r>
      <w:r w:rsidR="00206803">
        <w:rPr>
          <w:rFonts w:ascii="Times New Roman" w:hAnsi="Times New Roman"/>
          <w:sz w:val="28"/>
          <w:lang w:val="uk-UA"/>
        </w:rPr>
        <w:t>1</w:t>
      </w:r>
      <w:r w:rsidR="00E52FC8" w:rsidRPr="001F0A83">
        <w:rPr>
          <w:rFonts w:ascii="Times New Roman" w:hAnsi="Times New Roman"/>
          <w:sz w:val="28"/>
          <w:lang w:val="uk-UA"/>
        </w:rPr>
        <w:t>, по вул. Свято-Покровська, 52 в с. Нові Петрівці Вишгородського району Київської області.</w:t>
      </w:r>
    </w:p>
    <w:p w:rsidR="00E52FC8" w:rsidRPr="001F0A83" w:rsidRDefault="00E52FC8" w:rsidP="00E52FC8">
      <w:pPr>
        <w:spacing w:after="0" w:line="240" w:lineRule="auto"/>
        <w:ind w:left="720"/>
        <w:jc w:val="both"/>
        <w:rPr>
          <w:rFonts w:ascii="Times New Roman" w:hAnsi="Times New Roman"/>
          <w:sz w:val="28"/>
          <w:lang w:val="uk-UA"/>
        </w:rPr>
      </w:pPr>
    </w:p>
    <w:p w:rsidR="00E52FC8" w:rsidRPr="001F0A83" w:rsidRDefault="00E52FC8" w:rsidP="00E52FC8">
      <w:pPr>
        <w:spacing w:after="0" w:line="240" w:lineRule="auto"/>
        <w:ind w:left="720"/>
        <w:jc w:val="both"/>
        <w:rPr>
          <w:rFonts w:ascii="Times New Roman" w:hAnsi="Times New Roman"/>
          <w:sz w:val="28"/>
          <w:szCs w:val="28"/>
          <w:lang w:val="uk-UA"/>
        </w:rPr>
      </w:pPr>
    </w:p>
    <w:p w:rsidR="00E52FC8" w:rsidRPr="001F0A83" w:rsidRDefault="00E52FC8" w:rsidP="00E52FC8">
      <w:pPr>
        <w:shd w:val="clear" w:color="auto" w:fill="FFFFFF"/>
        <w:ind w:firstLine="567"/>
        <w:rPr>
          <w:rFonts w:ascii="Times New Roman" w:hAnsi="Times New Roman"/>
          <w:b/>
          <w:bCs/>
          <w:iCs/>
          <w:color w:val="000000"/>
          <w:sz w:val="28"/>
          <w:szCs w:val="28"/>
          <w:u w:val="single"/>
          <w:lang w:val="uk-UA" w:eastAsia="uk-UA"/>
        </w:rPr>
      </w:pPr>
      <w:r w:rsidRPr="001F0A83">
        <w:rPr>
          <w:rFonts w:ascii="Times New Roman" w:hAnsi="Times New Roman"/>
          <w:sz w:val="28"/>
          <w:szCs w:val="28"/>
          <w:lang w:val="uk-UA"/>
        </w:rPr>
        <w:t> </w:t>
      </w:r>
      <w:r w:rsidRPr="001F0A83">
        <w:rPr>
          <w:rFonts w:ascii="Times New Roman" w:hAnsi="Times New Roman"/>
          <w:b/>
          <w:bCs/>
          <w:iCs/>
          <w:color w:val="000000"/>
          <w:sz w:val="28"/>
          <w:szCs w:val="28"/>
          <w:u w:val="single"/>
          <w:lang w:val="uk-UA" w:eastAsia="uk-UA"/>
        </w:rPr>
        <w:t>Фізична культура і спорт:</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створення умов для розвитку фізичної культури і спорту, підготовки спортсменів;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покращення матеріально-технічної спортивної бази;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lastRenderedPageBreak/>
        <w:t>облаштування та підтримка спортивних об’єктів;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пропагування здорового способу життя і занять фізичною культурою та спортом серед населення;</w:t>
      </w:r>
    </w:p>
    <w:p w:rsidR="00E52FC8" w:rsidRPr="001F0A83" w:rsidRDefault="00E52FC8" w:rsidP="002172B2">
      <w:pPr>
        <w:numPr>
          <w:ilvl w:val="0"/>
          <w:numId w:val="6"/>
        </w:numPr>
        <w:tabs>
          <w:tab w:val="num" w:pos="0"/>
        </w:tabs>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сприяння проведенню на належному рівні спортивно-масових заходів, успішному виступі спортсменів в обласних та всеукраїнських змаганнях;</w:t>
      </w:r>
    </w:p>
    <w:p w:rsidR="00E52FC8" w:rsidRPr="001F0A83" w:rsidRDefault="00E52FC8" w:rsidP="002172B2">
      <w:pPr>
        <w:numPr>
          <w:ilvl w:val="0"/>
          <w:numId w:val="6"/>
        </w:numPr>
        <w:tabs>
          <w:tab w:val="num" w:pos="0"/>
        </w:tabs>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облаштування сучасних спортивних майданчиків в населених пунк</w:t>
      </w:r>
      <w:r w:rsidR="00D15F25">
        <w:rPr>
          <w:rFonts w:ascii="Times New Roman" w:hAnsi="Times New Roman"/>
          <w:sz w:val="28"/>
          <w:szCs w:val="28"/>
          <w:lang w:val="uk-UA"/>
        </w:rPr>
        <w:t>тах Г</w:t>
      </w:r>
      <w:r w:rsidRPr="001F0A83">
        <w:rPr>
          <w:rFonts w:ascii="Times New Roman" w:hAnsi="Times New Roman"/>
          <w:sz w:val="28"/>
          <w:szCs w:val="28"/>
          <w:lang w:val="uk-UA"/>
        </w:rPr>
        <w:t>ромади;</w:t>
      </w:r>
    </w:p>
    <w:p w:rsidR="00E52FC8" w:rsidRPr="001F0A83" w:rsidRDefault="00D15F25" w:rsidP="002172B2">
      <w:pPr>
        <w:numPr>
          <w:ilvl w:val="0"/>
          <w:numId w:val="6"/>
        </w:numPr>
        <w:tabs>
          <w:tab w:val="num" w:pos="0"/>
        </w:tabs>
        <w:spacing w:after="0" w:line="240" w:lineRule="auto"/>
        <w:jc w:val="both"/>
        <w:rPr>
          <w:rFonts w:ascii="Times New Roman" w:hAnsi="Times New Roman"/>
          <w:sz w:val="28"/>
          <w:szCs w:val="28"/>
          <w:lang w:val="uk-UA"/>
        </w:rPr>
      </w:pPr>
      <w:r>
        <w:rPr>
          <w:rFonts w:ascii="Times New Roman" w:hAnsi="Times New Roman"/>
          <w:sz w:val="28"/>
          <w:lang w:val="uk-UA"/>
        </w:rPr>
        <w:t>б</w:t>
      </w:r>
      <w:r w:rsidR="00E52FC8" w:rsidRPr="001F0A83">
        <w:rPr>
          <w:rFonts w:ascii="Times New Roman" w:hAnsi="Times New Roman"/>
          <w:sz w:val="28"/>
          <w:lang w:val="uk-UA"/>
        </w:rPr>
        <w:t xml:space="preserve">удівництво багатофункціонального спортивного та фізкультурно-оздоровчого комплексу на вулиці Соборній, 87-А в селі Нові Петрівці Петрівської </w:t>
      </w:r>
      <w:r>
        <w:rPr>
          <w:rFonts w:ascii="Times New Roman" w:hAnsi="Times New Roman"/>
          <w:sz w:val="28"/>
          <w:lang w:val="uk-UA"/>
        </w:rPr>
        <w:t xml:space="preserve">сільської </w:t>
      </w:r>
      <w:r w:rsidR="00E52FC8" w:rsidRPr="001F0A83">
        <w:rPr>
          <w:rFonts w:ascii="Times New Roman" w:hAnsi="Times New Roman"/>
          <w:sz w:val="28"/>
          <w:lang w:val="uk-UA"/>
        </w:rPr>
        <w:t>територіальної громади Вишгородського району Київської області.</w:t>
      </w:r>
    </w:p>
    <w:p w:rsidR="00E52FC8" w:rsidRPr="001F0A83" w:rsidRDefault="00E52FC8" w:rsidP="00E52FC8">
      <w:pPr>
        <w:shd w:val="clear" w:color="auto" w:fill="FFFFFF"/>
        <w:ind w:firstLine="567"/>
        <w:rPr>
          <w:rFonts w:ascii="Times New Roman" w:hAnsi="Times New Roman"/>
          <w:b/>
          <w:bCs/>
          <w:iCs/>
          <w:color w:val="000000"/>
          <w:sz w:val="28"/>
          <w:szCs w:val="28"/>
          <w:u w:val="single"/>
          <w:lang w:val="uk-UA" w:eastAsia="uk-UA"/>
        </w:rPr>
      </w:pPr>
    </w:p>
    <w:p w:rsidR="00E52FC8" w:rsidRPr="001F0A83" w:rsidRDefault="00E52FC8" w:rsidP="00E52FC8">
      <w:pPr>
        <w:widowControl w:val="0"/>
        <w:ind w:firstLine="567"/>
        <w:jc w:val="both"/>
        <w:rPr>
          <w:rFonts w:ascii="Times New Roman" w:hAnsi="Times New Roman"/>
          <w:b/>
          <w:sz w:val="28"/>
          <w:szCs w:val="28"/>
          <w:u w:val="single"/>
          <w:lang w:val="uk-UA"/>
        </w:rPr>
      </w:pPr>
      <w:r w:rsidRPr="001F0A83">
        <w:rPr>
          <w:rFonts w:ascii="Times New Roman" w:hAnsi="Times New Roman"/>
          <w:b/>
          <w:bCs/>
          <w:iCs/>
          <w:color w:val="000000"/>
          <w:sz w:val="28"/>
          <w:szCs w:val="28"/>
          <w:u w:val="single"/>
          <w:lang w:val="uk-UA" w:eastAsia="uk-UA"/>
        </w:rPr>
        <w:t>Культура</w:t>
      </w:r>
      <w:r w:rsidRPr="001F0A83">
        <w:rPr>
          <w:rFonts w:ascii="Times New Roman" w:hAnsi="Times New Roman"/>
          <w:b/>
          <w:sz w:val="28"/>
          <w:szCs w:val="28"/>
          <w:u w:val="single"/>
          <w:lang w:val="uk-UA"/>
        </w:rPr>
        <w:t>:</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розвитку культури та культурного розмаїття;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модернізація матеріально-технічної бази та інформатизація закладу культури;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збереження, розвиток та вивчення національної культурної спадщини, традицій;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посилення контролю за збереженням історико-культурної спадщини;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підтримка творчих ініціатив, сприяння реалізації талантів, мистецьких ідей, задумів;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розвитку туризму, поширення інформації про туристичні можливості краю;</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організація фестивалів, конкурсів, свят;</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залучення до відвідування громади туристів з інших районів та областей України;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будівництво центру культури та дозвілля по вул. Миру в селі Лютіж Петрівської </w:t>
      </w:r>
      <w:r w:rsidR="00D15F25">
        <w:rPr>
          <w:rFonts w:ascii="Times New Roman" w:hAnsi="Times New Roman"/>
          <w:sz w:val="28"/>
          <w:szCs w:val="28"/>
          <w:lang w:val="uk-UA"/>
        </w:rPr>
        <w:t xml:space="preserve">сільської </w:t>
      </w:r>
      <w:r w:rsidRPr="001F0A83">
        <w:rPr>
          <w:rFonts w:ascii="Times New Roman" w:hAnsi="Times New Roman"/>
          <w:sz w:val="28"/>
          <w:szCs w:val="28"/>
          <w:lang w:val="uk-UA"/>
        </w:rPr>
        <w:t>територіальної громади Вишгородського району Київської області.</w:t>
      </w:r>
    </w:p>
    <w:p w:rsidR="00E52FC8" w:rsidRPr="001F0A83" w:rsidRDefault="00E52FC8" w:rsidP="00E52FC8">
      <w:pPr>
        <w:pStyle w:val="af8"/>
        <w:widowControl w:val="0"/>
        <w:tabs>
          <w:tab w:val="left" w:pos="-3402"/>
        </w:tabs>
        <w:spacing w:after="0" w:line="240" w:lineRule="auto"/>
        <w:jc w:val="both"/>
        <w:outlineLvl w:val="0"/>
        <w:rPr>
          <w:rFonts w:ascii="Times New Roman" w:hAnsi="Times New Roman" w:cs="Times New Roman"/>
          <w:sz w:val="28"/>
          <w:szCs w:val="28"/>
          <w:lang w:val="uk-UA"/>
        </w:rPr>
      </w:pPr>
    </w:p>
    <w:p w:rsidR="00E52FC8" w:rsidRPr="001F0A83" w:rsidRDefault="00E52FC8" w:rsidP="00E52FC8">
      <w:pPr>
        <w:shd w:val="clear" w:color="auto" w:fill="FFFFFF"/>
        <w:ind w:firstLine="567"/>
        <w:rPr>
          <w:rFonts w:ascii="Times New Roman" w:hAnsi="Times New Roman"/>
          <w:b/>
          <w:sz w:val="28"/>
          <w:szCs w:val="28"/>
          <w:u w:val="single"/>
          <w:lang w:val="uk-UA" w:eastAsia="uk-UA"/>
        </w:rPr>
      </w:pPr>
      <w:r w:rsidRPr="001F0A83">
        <w:rPr>
          <w:rFonts w:ascii="Times New Roman" w:hAnsi="Times New Roman"/>
          <w:b/>
          <w:sz w:val="28"/>
          <w:szCs w:val="28"/>
          <w:u w:val="single"/>
          <w:lang w:val="uk-UA" w:eastAsia="uk-UA"/>
        </w:rPr>
        <w:t>Охорона здоров’я:</w:t>
      </w:r>
    </w:p>
    <w:p w:rsidR="00E52FC8" w:rsidRPr="006D097D" w:rsidRDefault="00E52FC8" w:rsidP="002172B2">
      <w:pPr>
        <w:numPr>
          <w:ilvl w:val="0"/>
          <w:numId w:val="6"/>
        </w:numPr>
        <w:tabs>
          <w:tab w:val="num" w:pos="0"/>
        </w:tabs>
        <w:spacing w:after="0" w:line="240" w:lineRule="auto"/>
        <w:jc w:val="both"/>
        <w:rPr>
          <w:rFonts w:ascii="Times New Roman" w:hAnsi="Times New Roman"/>
          <w:sz w:val="28"/>
          <w:lang w:val="uk-UA"/>
        </w:rPr>
      </w:pPr>
      <w:r w:rsidRPr="006D097D">
        <w:rPr>
          <w:rFonts w:ascii="Times New Roman" w:hAnsi="Times New Roman"/>
          <w:sz w:val="28"/>
          <w:lang w:val="uk-UA"/>
        </w:rPr>
        <w:t>забезпечення ефективного функціонування системи надання населенню доступної та якісної первинної медико-санітарної допомоги на засадах первинної медицини;</w:t>
      </w:r>
    </w:p>
    <w:p w:rsidR="00E52FC8" w:rsidRPr="006D097D" w:rsidRDefault="00E52FC8" w:rsidP="002172B2">
      <w:pPr>
        <w:numPr>
          <w:ilvl w:val="0"/>
          <w:numId w:val="6"/>
        </w:numPr>
        <w:tabs>
          <w:tab w:val="num" w:pos="0"/>
        </w:tabs>
        <w:spacing w:after="0" w:line="240" w:lineRule="auto"/>
        <w:jc w:val="both"/>
        <w:rPr>
          <w:rFonts w:ascii="Times New Roman" w:hAnsi="Times New Roman"/>
          <w:sz w:val="28"/>
          <w:lang w:val="uk-UA"/>
        </w:rPr>
      </w:pPr>
      <w:r w:rsidRPr="006D097D">
        <w:rPr>
          <w:rFonts w:ascii="Times New Roman" w:hAnsi="Times New Roman"/>
          <w:sz w:val="28"/>
          <w:lang w:val="uk-UA"/>
        </w:rPr>
        <w:t>забезпечення та підвищення якості та доступності надання вторинної медичної допомоги населенню;</w:t>
      </w:r>
    </w:p>
    <w:p w:rsidR="00E52FC8" w:rsidRPr="006D097D" w:rsidRDefault="00E52FC8" w:rsidP="002172B2">
      <w:pPr>
        <w:numPr>
          <w:ilvl w:val="0"/>
          <w:numId w:val="6"/>
        </w:numPr>
        <w:tabs>
          <w:tab w:val="num" w:pos="0"/>
        </w:tabs>
        <w:spacing w:after="0" w:line="240" w:lineRule="auto"/>
        <w:jc w:val="both"/>
        <w:rPr>
          <w:rFonts w:ascii="Times New Roman" w:hAnsi="Times New Roman"/>
          <w:sz w:val="28"/>
          <w:lang w:val="uk-UA"/>
        </w:rPr>
      </w:pPr>
      <w:r w:rsidRPr="006D097D">
        <w:rPr>
          <w:rFonts w:ascii="Times New Roman" w:hAnsi="Times New Roman"/>
          <w:sz w:val="28"/>
          <w:lang w:val="uk-UA"/>
        </w:rPr>
        <w:t>забезпечення своєчасної діагностики захворювань, своєчасного їх лікування, пропагування здорового способу життя;</w:t>
      </w:r>
    </w:p>
    <w:p w:rsidR="00E52FC8" w:rsidRPr="006D097D" w:rsidRDefault="00E52FC8" w:rsidP="002172B2">
      <w:pPr>
        <w:numPr>
          <w:ilvl w:val="0"/>
          <w:numId w:val="6"/>
        </w:numPr>
        <w:tabs>
          <w:tab w:val="num" w:pos="0"/>
        </w:tabs>
        <w:spacing w:after="0" w:line="240" w:lineRule="auto"/>
        <w:jc w:val="both"/>
        <w:rPr>
          <w:rFonts w:ascii="Times New Roman" w:hAnsi="Times New Roman"/>
          <w:sz w:val="28"/>
          <w:lang w:val="uk-UA"/>
        </w:rPr>
      </w:pPr>
      <w:r w:rsidRPr="006D097D">
        <w:rPr>
          <w:rFonts w:ascii="Times New Roman" w:hAnsi="Times New Roman"/>
          <w:sz w:val="28"/>
          <w:lang w:val="uk-UA"/>
        </w:rPr>
        <w:t>зміцнення матеріально-технічної бази закладів охорони здоров’я, забезпечення їх стабільної роботи та розвитку;</w:t>
      </w:r>
    </w:p>
    <w:p w:rsidR="00E52FC8" w:rsidRPr="006D097D" w:rsidRDefault="00E52FC8" w:rsidP="002172B2">
      <w:pPr>
        <w:numPr>
          <w:ilvl w:val="0"/>
          <w:numId w:val="6"/>
        </w:numPr>
        <w:tabs>
          <w:tab w:val="num" w:pos="0"/>
        </w:tabs>
        <w:spacing w:after="0" w:line="240" w:lineRule="auto"/>
        <w:jc w:val="both"/>
        <w:rPr>
          <w:rFonts w:ascii="Times New Roman" w:hAnsi="Times New Roman"/>
          <w:sz w:val="28"/>
          <w:lang w:val="uk-UA"/>
        </w:rPr>
      </w:pPr>
      <w:r w:rsidRPr="006D097D">
        <w:rPr>
          <w:rFonts w:ascii="Times New Roman" w:hAnsi="Times New Roman"/>
          <w:sz w:val="28"/>
          <w:lang w:val="uk-UA"/>
        </w:rPr>
        <w:t>залучення кваліфікованих кадрів для роботи в закладах охорони здоров’я;</w:t>
      </w:r>
    </w:p>
    <w:p w:rsidR="00E52FC8" w:rsidRPr="006D097D" w:rsidRDefault="006D097D" w:rsidP="002172B2">
      <w:pPr>
        <w:numPr>
          <w:ilvl w:val="0"/>
          <w:numId w:val="6"/>
        </w:numPr>
        <w:tabs>
          <w:tab w:val="num" w:pos="0"/>
        </w:tabs>
        <w:spacing w:after="0" w:line="240" w:lineRule="auto"/>
        <w:jc w:val="both"/>
        <w:rPr>
          <w:rFonts w:ascii="Times New Roman" w:hAnsi="Times New Roman"/>
          <w:sz w:val="28"/>
          <w:lang w:val="uk-UA"/>
        </w:rPr>
      </w:pPr>
      <w:r>
        <w:rPr>
          <w:rFonts w:ascii="Times New Roman" w:hAnsi="Times New Roman"/>
          <w:sz w:val="28"/>
          <w:lang w:val="uk-UA"/>
        </w:rPr>
        <w:lastRenderedPageBreak/>
        <w:t>б</w:t>
      </w:r>
      <w:r w:rsidR="00E52FC8" w:rsidRPr="006D097D">
        <w:rPr>
          <w:rFonts w:ascii="Times New Roman" w:hAnsi="Times New Roman"/>
          <w:sz w:val="28"/>
          <w:lang w:val="uk-UA"/>
        </w:rPr>
        <w:t>удівництво закладу стаціонарного лікування  по вулиці Соборній, 78 в с. Нові Петрівці  Вишгородського район Київської області</w:t>
      </w:r>
      <w:r>
        <w:rPr>
          <w:rFonts w:ascii="Times New Roman" w:hAnsi="Times New Roman"/>
          <w:sz w:val="28"/>
          <w:lang w:val="uk-UA"/>
        </w:rPr>
        <w:t>.</w:t>
      </w:r>
    </w:p>
    <w:p w:rsidR="00E52FC8" w:rsidRPr="001F0A83" w:rsidRDefault="00E52FC8" w:rsidP="00E52FC8">
      <w:pPr>
        <w:widowControl w:val="0"/>
        <w:suppressLineNumbers/>
        <w:suppressAutoHyphens/>
        <w:rPr>
          <w:rFonts w:ascii="Times New Roman" w:hAnsi="Times New Roman"/>
          <w:b/>
          <w:color w:val="000000"/>
          <w:sz w:val="28"/>
          <w:szCs w:val="28"/>
          <w:lang w:val="uk-UA"/>
        </w:rPr>
      </w:pPr>
    </w:p>
    <w:p w:rsidR="00E52FC8" w:rsidRPr="001F0A83" w:rsidRDefault="00E52FC8" w:rsidP="00E52FC8">
      <w:pPr>
        <w:widowControl w:val="0"/>
        <w:suppressLineNumbers/>
        <w:suppressAutoHyphens/>
        <w:ind w:left="720"/>
        <w:rPr>
          <w:rFonts w:ascii="Times New Roman" w:hAnsi="Times New Roman"/>
          <w:b/>
          <w:color w:val="000000"/>
          <w:sz w:val="28"/>
          <w:szCs w:val="28"/>
          <w:u w:val="single"/>
          <w:lang w:val="uk-UA"/>
        </w:rPr>
      </w:pPr>
      <w:r w:rsidRPr="001F0A83">
        <w:rPr>
          <w:rFonts w:ascii="Times New Roman" w:hAnsi="Times New Roman"/>
          <w:b/>
          <w:color w:val="000000"/>
          <w:sz w:val="28"/>
          <w:szCs w:val="28"/>
          <w:u w:val="single"/>
          <w:lang w:val="uk-UA"/>
        </w:rPr>
        <w:t>Соціальне забезпечення: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реалізації д</w:t>
      </w:r>
      <w:r w:rsidR="006D097D">
        <w:rPr>
          <w:rFonts w:ascii="Times New Roman" w:hAnsi="Times New Roman"/>
          <w:sz w:val="28"/>
          <w:szCs w:val="28"/>
          <w:lang w:val="uk-UA"/>
        </w:rPr>
        <w:t>ержавної політики на території Г</w:t>
      </w:r>
      <w:r w:rsidRPr="001F0A83">
        <w:rPr>
          <w:rFonts w:ascii="Times New Roman" w:hAnsi="Times New Roman"/>
          <w:sz w:val="28"/>
          <w:szCs w:val="28"/>
          <w:lang w:val="uk-UA"/>
        </w:rPr>
        <w:t>ромади у сфері соціального захисту населення;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підтримка соціально вразливих верств населення;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здійснення інформаційно-роз’яснювальної роботи;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подолання негативних явищ, процесів у суспільстві, зменшення кількості сімей, які перебувають у складних життєвих обставинах;</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доведення показника сімейних форм виховання дітей-сиріт та дітей, позбавлених батьківського піклування до 90%;</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підбір кандидатів в патронатні вихователі, наставники, прийомні батьки та батьки-вихователі;</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житлом дітей-сиріт та дітей, позбавлених батьківського піклування та осіб з їх числа, захист житлових та майнових прав дітей;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запровадження нових видів послуг та вдоскон</w:t>
      </w:r>
      <w:r w:rsidR="006D097D">
        <w:rPr>
          <w:rFonts w:ascii="Times New Roman" w:hAnsi="Times New Roman"/>
          <w:sz w:val="28"/>
          <w:szCs w:val="28"/>
          <w:lang w:val="uk-UA"/>
        </w:rPr>
        <w:t>алення існуючих, що надаються КУ</w:t>
      </w:r>
      <w:r w:rsidRPr="001F0A83">
        <w:rPr>
          <w:rFonts w:ascii="Times New Roman" w:hAnsi="Times New Roman"/>
          <w:sz w:val="28"/>
          <w:szCs w:val="28"/>
          <w:lang w:val="uk-UA"/>
        </w:rPr>
        <w:t xml:space="preserve"> «Ц</w:t>
      </w:r>
      <w:r w:rsidR="006D097D">
        <w:rPr>
          <w:rFonts w:ascii="Times New Roman" w:hAnsi="Times New Roman"/>
          <w:sz w:val="28"/>
          <w:szCs w:val="28"/>
          <w:lang w:val="uk-UA"/>
        </w:rPr>
        <w:t>ентр надання соціальних послуг</w:t>
      </w:r>
      <w:r w:rsidRPr="001F0A83">
        <w:rPr>
          <w:rFonts w:ascii="Times New Roman" w:hAnsi="Times New Roman"/>
          <w:sz w:val="28"/>
          <w:szCs w:val="28"/>
          <w:lang w:val="uk-UA"/>
        </w:rPr>
        <w:t>».</w:t>
      </w:r>
    </w:p>
    <w:p w:rsidR="00E52FC8" w:rsidRPr="001F0A83" w:rsidRDefault="00E52FC8" w:rsidP="00E52FC8">
      <w:pPr>
        <w:widowControl w:val="0"/>
        <w:suppressLineNumbers/>
        <w:suppressAutoHyphens/>
        <w:ind w:left="720"/>
        <w:rPr>
          <w:rFonts w:ascii="Times New Roman" w:hAnsi="Times New Roman"/>
          <w:b/>
          <w:color w:val="000000"/>
          <w:sz w:val="28"/>
          <w:szCs w:val="28"/>
          <w:u w:val="single"/>
          <w:lang w:val="uk-UA"/>
        </w:rPr>
      </w:pPr>
    </w:p>
    <w:p w:rsidR="00E52FC8" w:rsidRPr="001F0A83" w:rsidRDefault="00E52FC8" w:rsidP="00E52FC8">
      <w:pPr>
        <w:widowControl w:val="0"/>
        <w:suppressLineNumbers/>
        <w:suppressAutoHyphens/>
        <w:ind w:left="720"/>
        <w:rPr>
          <w:rFonts w:ascii="Times New Roman" w:hAnsi="Times New Roman"/>
          <w:b/>
          <w:color w:val="000000"/>
          <w:sz w:val="28"/>
          <w:szCs w:val="28"/>
          <w:u w:val="single"/>
          <w:lang w:val="uk-UA"/>
        </w:rPr>
      </w:pPr>
      <w:r w:rsidRPr="001F0A83">
        <w:rPr>
          <w:rFonts w:ascii="Times New Roman" w:hAnsi="Times New Roman"/>
          <w:b/>
          <w:color w:val="000000"/>
          <w:sz w:val="28"/>
          <w:szCs w:val="28"/>
          <w:u w:val="single"/>
          <w:lang w:val="uk-UA"/>
        </w:rPr>
        <w:t>Житлово-комунальна, транспортна, екологічна інфраструктура, благоустрій:</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ефективного управління житловим фондом;</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підвищення надійності та якості послуг водопостачання та водовідведення;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населення житлово-комунальними послугами відповідно до державних соціальних стандартів;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вдосконалення маршрутної мережі з метою максимально</w:t>
      </w:r>
      <w:r w:rsidR="006D097D">
        <w:rPr>
          <w:rFonts w:ascii="Times New Roman" w:hAnsi="Times New Roman"/>
          <w:sz w:val="28"/>
          <w:szCs w:val="28"/>
          <w:lang w:val="uk-UA"/>
        </w:rPr>
        <w:t>го охоплення населених пунктів Г</w:t>
      </w:r>
      <w:r w:rsidRPr="001F0A83">
        <w:rPr>
          <w:rFonts w:ascii="Times New Roman" w:hAnsi="Times New Roman"/>
          <w:sz w:val="28"/>
          <w:szCs w:val="28"/>
          <w:lang w:val="uk-UA"/>
        </w:rPr>
        <w:t>ромади автобусним сполученням, забезпечення належного рівня організації автобусних перевезень, запровадження безкоштовного автобусного перевезення деяк</w:t>
      </w:r>
      <w:r w:rsidR="006D097D">
        <w:rPr>
          <w:rFonts w:ascii="Times New Roman" w:hAnsi="Times New Roman"/>
          <w:sz w:val="28"/>
          <w:szCs w:val="28"/>
          <w:lang w:val="uk-UA"/>
        </w:rPr>
        <w:t>их категорій населення в межах Г</w:t>
      </w:r>
      <w:r w:rsidRPr="001F0A83">
        <w:rPr>
          <w:rFonts w:ascii="Times New Roman" w:hAnsi="Times New Roman"/>
          <w:sz w:val="28"/>
          <w:szCs w:val="28"/>
          <w:lang w:val="uk-UA"/>
        </w:rPr>
        <w:t>ромади;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забезпечення безпеки дорожнього руху;</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розробка та затвердження містобудівної документації;</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продовження роботи з впровадження роздільного збирання побутових відходів </w:t>
      </w:r>
      <w:r w:rsidR="006D097D">
        <w:rPr>
          <w:rFonts w:ascii="Times New Roman" w:hAnsi="Times New Roman"/>
          <w:sz w:val="28"/>
          <w:szCs w:val="28"/>
          <w:lang w:val="uk-UA"/>
        </w:rPr>
        <w:t>на території населених пунктів Г</w:t>
      </w:r>
      <w:r w:rsidRPr="001F0A83">
        <w:rPr>
          <w:rFonts w:ascii="Times New Roman" w:hAnsi="Times New Roman"/>
          <w:sz w:val="28"/>
          <w:szCs w:val="28"/>
          <w:lang w:val="uk-UA"/>
        </w:rPr>
        <w:t>ромади;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проведення будівництва, реконструкції, капітального та поточного ремонтів автомобільних доріг, тротуарів, будівництво майданчиків для паркування транспортних засобів, облаштування комунальних доріг засобами безпеки дорожнього руху;</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забезпечення якісного зовнішнього освітлення вулиць, тротуарів  (поточне утримання, продовження робіт з реконструкції та будівництва нових ліній </w:t>
      </w:r>
      <w:r w:rsidRPr="001F0A83">
        <w:rPr>
          <w:rFonts w:ascii="Times New Roman" w:hAnsi="Times New Roman"/>
          <w:sz w:val="28"/>
          <w:szCs w:val="28"/>
          <w:lang w:val="uk-UA"/>
        </w:rPr>
        <w:lastRenderedPageBreak/>
        <w:t xml:space="preserve">зовнішнього освітлення з застосування технологій та елементів </w:t>
      </w:r>
      <w:proofErr w:type="spellStart"/>
      <w:r w:rsidRPr="001F0A83">
        <w:rPr>
          <w:rFonts w:ascii="Times New Roman" w:hAnsi="Times New Roman"/>
          <w:sz w:val="28"/>
          <w:szCs w:val="28"/>
          <w:lang w:val="uk-UA"/>
        </w:rPr>
        <w:t>енерго</w:t>
      </w:r>
      <w:r w:rsidR="006D097D">
        <w:rPr>
          <w:rFonts w:ascii="Times New Roman" w:hAnsi="Times New Roman"/>
          <w:sz w:val="28"/>
          <w:szCs w:val="28"/>
          <w:lang w:val="uk-UA"/>
        </w:rPr>
        <w:t>зберігання</w:t>
      </w:r>
      <w:proofErr w:type="spellEnd"/>
      <w:r w:rsidR="006D097D">
        <w:rPr>
          <w:rFonts w:ascii="Times New Roman" w:hAnsi="Times New Roman"/>
          <w:sz w:val="28"/>
          <w:szCs w:val="28"/>
          <w:lang w:val="uk-UA"/>
        </w:rPr>
        <w:t xml:space="preserve"> в населених пунктах Г</w:t>
      </w:r>
      <w:r w:rsidRPr="001F0A83">
        <w:rPr>
          <w:rFonts w:ascii="Times New Roman" w:hAnsi="Times New Roman"/>
          <w:sz w:val="28"/>
          <w:szCs w:val="28"/>
          <w:lang w:val="uk-UA"/>
        </w:rPr>
        <w:t>ромади);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покращення зовнішнього вигляду та саніт</w:t>
      </w:r>
      <w:r w:rsidR="006D097D">
        <w:rPr>
          <w:rFonts w:ascii="Times New Roman" w:hAnsi="Times New Roman"/>
          <w:sz w:val="28"/>
          <w:szCs w:val="28"/>
          <w:lang w:val="uk-UA"/>
        </w:rPr>
        <w:t>арного стану населених пунктів Г</w:t>
      </w:r>
      <w:r w:rsidRPr="001F0A83">
        <w:rPr>
          <w:rFonts w:ascii="Times New Roman" w:hAnsi="Times New Roman"/>
          <w:sz w:val="28"/>
          <w:szCs w:val="28"/>
          <w:lang w:val="uk-UA"/>
        </w:rPr>
        <w:t>ромади, озеленення, благоустрій місць відпочинку населення;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проведення профілактичної роз’яснювальної роботи серед населення, керівників установ, організацій, підприємств щодо дотримання правил благоустрою, санітарних норм, правил поведінки в громадських місцях, запровадження роздільного зб</w:t>
      </w:r>
      <w:r w:rsidR="006D097D">
        <w:rPr>
          <w:rFonts w:ascii="Times New Roman" w:hAnsi="Times New Roman"/>
          <w:sz w:val="28"/>
          <w:szCs w:val="28"/>
          <w:lang w:val="uk-UA"/>
        </w:rPr>
        <w:t>ору побутових відходів, участі Г</w:t>
      </w:r>
      <w:r w:rsidRPr="001F0A83">
        <w:rPr>
          <w:rFonts w:ascii="Times New Roman" w:hAnsi="Times New Roman"/>
          <w:sz w:val="28"/>
          <w:szCs w:val="28"/>
          <w:lang w:val="uk-UA"/>
        </w:rPr>
        <w:t>ромадян у наведенні порядку за місцем проживання;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охорона і раціональне використання водних, земельних, природних ресурсів;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будівництво, реконструкція, капітальний ремонт системи централізованого водопостачання  та водовідведення;</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капітальний ремонт водойми шляхом очищення донних відкладів та благоустрою в с. Нові Петрівці, Вишгородського району, Київської області</w:t>
      </w:r>
      <w:r w:rsidR="006D097D">
        <w:rPr>
          <w:rFonts w:ascii="Times New Roman" w:hAnsi="Times New Roman"/>
          <w:sz w:val="28"/>
          <w:szCs w:val="28"/>
          <w:lang w:val="uk-UA"/>
        </w:rPr>
        <w:t>;</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проведення заходів від підтоплення і затоплення територій (земель), направлених на запобігання розвитку небезпечних геологічних процесів по вул. Свято-Покровська, Ново-Київська, Польова, Івана Кудрі, Козацька, </w:t>
      </w:r>
      <w:proofErr w:type="spellStart"/>
      <w:r w:rsidRPr="001F0A83">
        <w:rPr>
          <w:rFonts w:ascii="Times New Roman" w:hAnsi="Times New Roman"/>
          <w:sz w:val="28"/>
          <w:szCs w:val="28"/>
          <w:lang w:val="uk-UA"/>
        </w:rPr>
        <w:t>Каневська</w:t>
      </w:r>
      <w:proofErr w:type="spellEnd"/>
      <w:r w:rsidRPr="001F0A83">
        <w:rPr>
          <w:rFonts w:ascii="Times New Roman" w:hAnsi="Times New Roman"/>
          <w:sz w:val="28"/>
          <w:szCs w:val="28"/>
          <w:lang w:val="uk-UA"/>
        </w:rPr>
        <w:t xml:space="preserve">, </w:t>
      </w:r>
      <w:proofErr w:type="spellStart"/>
      <w:r w:rsidRPr="001F0A83">
        <w:rPr>
          <w:rFonts w:ascii="Times New Roman" w:hAnsi="Times New Roman"/>
          <w:sz w:val="28"/>
          <w:szCs w:val="28"/>
          <w:lang w:val="uk-UA"/>
        </w:rPr>
        <w:t>пров</w:t>
      </w:r>
      <w:proofErr w:type="spellEnd"/>
      <w:r w:rsidRPr="001F0A83">
        <w:rPr>
          <w:rFonts w:ascii="Times New Roman" w:hAnsi="Times New Roman"/>
          <w:sz w:val="28"/>
          <w:szCs w:val="28"/>
          <w:lang w:val="uk-UA"/>
        </w:rPr>
        <w:t xml:space="preserve">. </w:t>
      </w:r>
      <w:proofErr w:type="spellStart"/>
      <w:r w:rsidRPr="001F0A83">
        <w:rPr>
          <w:rFonts w:ascii="Times New Roman" w:hAnsi="Times New Roman"/>
          <w:sz w:val="28"/>
          <w:szCs w:val="28"/>
          <w:lang w:val="uk-UA"/>
        </w:rPr>
        <w:t>Каневський</w:t>
      </w:r>
      <w:proofErr w:type="spellEnd"/>
      <w:r w:rsidRPr="001F0A83">
        <w:rPr>
          <w:rFonts w:ascii="Times New Roman" w:hAnsi="Times New Roman"/>
          <w:sz w:val="28"/>
          <w:szCs w:val="28"/>
          <w:lang w:val="uk-UA"/>
        </w:rPr>
        <w:t xml:space="preserve"> в с. Нові Петрівці Вишгородського району Київської області;</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рекультивація земельної ділянки сміттєзвалища на території Петрівської сільської територіальної громади;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будівництво каналізаційних очисних споруд закритого типу для глибокого очищення господарсько-побутових стічних вод продуктивністю 7000 м3/ добу з повторним використанням очищених зворотних вод на цілорічне внутрішньо-ґрунтове зрошення в </w:t>
      </w:r>
      <w:proofErr w:type="spellStart"/>
      <w:r w:rsidRPr="001F0A83">
        <w:rPr>
          <w:rFonts w:ascii="Times New Roman" w:hAnsi="Times New Roman"/>
          <w:sz w:val="28"/>
          <w:szCs w:val="28"/>
          <w:lang w:val="uk-UA"/>
        </w:rPr>
        <w:t>біоплато</w:t>
      </w:r>
      <w:proofErr w:type="spellEnd"/>
      <w:r w:rsidRPr="001F0A83">
        <w:rPr>
          <w:rFonts w:ascii="Times New Roman" w:hAnsi="Times New Roman"/>
          <w:sz w:val="28"/>
          <w:szCs w:val="28"/>
          <w:lang w:val="uk-UA"/>
        </w:rPr>
        <w:t xml:space="preserve"> енергетичних рослин з використанням їх біомаси і осадів стічних вод як відновлювального джерела енергії, розташованих в с.</w:t>
      </w:r>
      <w:r w:rsidR="006D097D">
        <w:rPr>
          <w:rFonts w:ascii="Times New Roman" w:hAnsi="Times New Roman"/>
          <w:sz w:val="28"/>
          <w:szCs w:val="28"/>
          <w:lang w:val="uk-UA"/>
        </w:rPr>
        <w:t xml:space="preserve"> Нові Петрівці Вишгородського райо</w:t>
      </w:r>
      <w:r w:rsidRPr="001F0A83">
        <w:rPr>
          <w:rFonts w:ascii="Times New Roman" w:hAnsi="Times New Roman"/>
          <w:sz w:val="28"/>
          <w:szCs w:val="28"/>
          <w:lang w:val="uk-UA"/>
        </w:rPr>
        <w:t>ну Київської області.</w:t>
      </w:r>
    </w:p>
    <w:p w:rsidR="00E52FC8" w:rsidRPr="001F0A83" w:rsidRDefault="00E52FC8" w:rsidP="00E52FC8">
      <w:pPr>
        <w:widowControl w:val="0"/>
        <w:suppressLineNumbers/>
        <w:suppressAutoHyphens/>
        <w:ind w:left="720"/>
        <w:rPr>
          <w:rFonts w:ascii="Times New Roman" w:hAnsi="Times New Roman"/>
          <w:b/>
          <w:color w:val="000000"/>
          <w:sz w:val="28"/>
          <w:szCs w:val="28"/>
          <w:u w:val="single"/>
          <w:lang w:val="uk-UA"/>
        </w:rPr>
      </w:pPr>
    </w:p>
    <w:p w:rsidR="00E52FC8" w:rsidRPr="001F0A83" w:rsidRDefault="00E52FC8" w:rsidP="00E52FC8">
      <w:pPr>
        <w:widowControl w:val="0"/>
        <w:suppressLineNumbers/>
        <w:suppressAutoHyphens/>
        <w:ind w:left="720"/>
        <w:rPr>
          <w:rFonts w:ascii="Times New Roman" w:hAnsi="Times New Roman"/>
          <w:b/>
          <w:color w:val="000000"/>
          <w:sz w:val="28"/>
          <w:szCs w:val="28"/>
          <w:u w:val="single"/>
          <w:lang w:val="uk-UA"/>
        </w:rPr>
      </w:pPr>
      <w:r w:rsidRPr="001F0A83">
        <w:rPr>
          <w:rFonts w:ascii="Times New Roman" w:hAnsi="Times New Roman"/>
          <w:b/>
          <w:color w:val="000000"/>
          <w:sz w:val="28"/>
          <w:szCs w:val="28"/>
          <w:u w:val="single"/>
          <w:lang w:val="uk-UA"/>
        </w:rPr>
        <w:t>Залучення інвестицій та додаткових фінансових ресурсів:</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формування прив</w:t>
      </w:r>
      <w:r w:rsidR="006D097D">
        <w:rPr>
          <w:rFonts w:ascii="Times New Roman" w:hAnsi="Times New Roman"/>
          <w:sz w:val="28"/>
          <w:szCs w:val="28"/>
          <w:lang w:val="uk-UA"/>
        </w:rPr>
        <w:t>абливого інвестиційного іміджу Г</w:t>
      </w:r>
      <w:r w:rsidRPr="001F0A83">
        <w:rPr>
          <w:rFonts w:ascii="Times New Roman" w:hAnsi="Times New Roman"/>
          <w:sz w:val="28"/>
          <w:szCs w:val="28"/>
          <w:lang w:val="uk-UA"/>
        </w:rPr>
        <w:t>ромади, популяризація інвестиці</w:t>
      </w:r>
      <w:r w:rsidR="006D097D">
        <w:rPr>
          <w:rFonts w:ascii="Times New Roman" w:hAnsi="Times New Roman"/>
          <w:sz w:val="28"/>
          <w:szCs w:val="28"/>
          <w:lang w:val="uk-UA"/>
        </w:rPr>
        <w:t>йних можливостей та потенціалу Г</w:t>
      </w:r>
      <w:r w:rsidRPr="001F0A83">
        <w:rPr>
          <w:rFonts w:ascii="Times New Roman" w:hAnsi="Times New Roman"/>
          <w:sz w:val="28"/>
          <w:szCs w:val="28"/>
          <w:lang w:val="uk-UA"/>
        </w:rPr>
        <w:t>ромади;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залучення коштів міжнародних організацій, фондів для здійснення заходів с</w:t>
      </w:r>
      <w:r w:rsidR="006D097D">
        <w:rPr>
          <w:rFonts w:ascii="Times New Roman" w:hAnsi="Times New Roman"/>
          <w:sz w:val="28"/>
          <w:szCs w:val="28"/>
          <w:lang w:val="uk-UA"/>
        </w:rPr>
        <w:t>оціально-економічного розвитку Г</w:t>
      </w:r>
      <w:r w:rsidRPr="001F0A83">
        <w:rPr>
          <w:rFonts w:ascii="Times New Roman" w:hAnsi="Times New Roman"/>
          <w:sz w:val="28"/>
          <w:szCs w:val="28"/>
          <w:lang w:val="uk-UA"/>
        </w:rPr>
        <w:t>ромади;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створення умов для залучення вітчизняних та іноземних інвестицій, налагодження партнерських </w:t>
      </w:r>
      <w:proofErr w:type="spellStart"/>
      <w:r w:rsidRPr="001F0A83">
        <w:rPr>
          <w:rFonts w:ascii="Times New Roman" w:hAnsi="Times New Roman"/>
          <w:sz w:val="28"/>
          <w:szCs w:val="28"/>
          <w:lang w:val="uk-UA"/>
        </w:rPr>
        <w:t>зв’язків</w:t>
      </w:r>
      <w:proofErr w:type="spellEnd"/>
      <w:r w:rsidRPr="001F0A83">
        <w:rPr>
          <w:rFonts w:ascii="Times New Roman" w:hAnsi="Times New Roman"/>
          <w:sz w:val="28"/>
          <w:szCs w:val="28"/>
          <w:lang w:val="uk-UA"/>
        </w:rPr>
        <w:t xml:space="preserve"> з партнерами;</w:t>
      </w:r>
    </w:p>
    <w:p w:rsidR="00E52FC8" w:rsidRPr="001F0A83" w:rsidRDefault="00E52FC8" w:rsidP="002172B2">
      <w:pPr>
        <w:numPr>
          <w:ilvl w:val="0"/>
          <w:numId w:val="6"/>
        </w:numPr>
        <w:spacing w:after="0" w:line="240" w:lineRule="auto"/>
        <w:jc w:val="both"/>
        <w:rPr>
          <w:rFonts w:ascii="Times New Roman" w:hAnsi="Times New Roman"/>
          <w:sz w:val="28"/>
          <w:szCs w:val="28"/>
          <w:lang w:val="uk-UA"/>
        </w:rPr>
      </w:pPr>
      <w:r w:rsidRPr="001F0A83">
        <w:rPr>
          <w:rFonts w:ascii="Times New Roman" w:hAnsi="Times New Roman"/>
          <w:sz w:val="28"/>
          <w:szCs w:val="28"/>
          <w:lang w:val="uk-UA"/>
        </w:rPr>
        <w:t xml:space="preserve">створення умов для реалізації інвестиційних </w:t>
      </w:r>
      <w:proofErr w:type="spellStart"/>
      <w:r w:rsidRPr="001F0A83">
        <w:rPr>
          <w:rFonts w:ascii="Times New Roman" w:hAnsi="Times New Roman"/>
          <w:sz w:val="28"/>
          <w:szCs w:val="28"/>
          <w:lang w:val="uk-UA"/>
        </w:rPr>
        <w:t>проєктів</w:t>
      </w:r>
      <w:proofErr w:type="spellEnd"/>
      <w:r w:rsidRPr="001F0A83">
        <w:rPr>
          <w:rFonts w:ascii="Times New Roman" w:hAnsi="Times New Roman"/>
          <w:sz w:val="28"/>
          <w:szCs w:val="28"/>
          <w:lang w:val="uk-UA"/>
        </w:rPr>
        <w:t>.</w:t>
      </w:r>
    </w:p>
    <w:p w:rsidR="00E52FC8" w:rsidRPr="001F0A83" w:rsidRDefault="00E52FC8" w:rsidP="00E52FC8">
      <w:pPr>
        <w:widowControl w:val="0"/>
        <w:tabs>
          <w:tab w:val="left" w:pos="-3402"/>
        </w:tabs>
        <w:ind w:left="567"/>
        <w:jc w:val="both"/>
        <w:rPr>
          <w:rFonts w:ascii="Times New Roman" w:hAnsi="Times New Roman"/>
          <w:sz w:val="28"/>
          <w:szCs w:val="28"/>
          <w:lang w:val="uk-UA"/>
        </w:rPr>
      </w:pPr>
    </w:p>
    <w:p w:rsidR="00E52FC8" w:rsidRPr="001F0A83" w:rsidRDefault="00E52FC8" w:rsidP="00E52FC8">
      <w:pPr>
        <w:pStyle w:val="af8"/>
        <w:widowControl w:val="0"/>
        <w:tabs>
          <w:tab w:val="left" w:pos="-3402"/>
        </w:tabs>
        <w:spacing w:after="0" w:line="240" w:lineRule="auto"/>
        <w:jc w:val="both"/>
        <w:rPr>
          <w:rFonts w:ascii="Times New Roman" w:hAnsi="Times New Roman" w:cs="Times New Roman"/>
          <w:sz w:val="28"/>
          <w:szCs w:val="28"/>
          <w:lang w:val="uk-UA"/>
        </w:rPr>
      </w:pPr>
    </w:p>
    <w:p w:rsidR="00F33EB8" w:rsidRDefault="00E52FC8" w:rsidP="00E52FC8">
      <w:pPr>
        <w:ind w:firstLine="539"/>
        <w:jc w:val="center"/>
        <w:rPr>
          <w:rFonts w:ascii="Times New Roman" w:hAnsi="Times New Roman"/>
          <w:b/>
          <w:sz w:val="28"/>
          <w:szCs w:val="28"/>
          <w:lang w:val="uk-UA"/>
        </w:rPr>
      </w:pPr>
      <w:r w:rsidRPr="001F0A83">
        <w:rPr>
          <w:rFonts w:ascii="Times New Roman" w:hAnsi="Times New Roman"/>
          <w:b/>
          <w:sz w:val="28"/>
          <w:szCs w:val="28"/>
          <w:lang w:val="uk-UA"/>
        </w:rPr>
        <w:t>5. МОНІТОРИНГ ТА ОЦІНКА РЕЗУЛЬТАТИВНОСТІ</w:t>
      </w:r>
    </w:p>
    <w:p w:rsidR="00E52FC8" w:rsidRPr="001F0A83" w:rsidRDefault="00E52FC8" w:rsidP="00E52FC8">
      <w:pPr>
        <w:ind w:firstLine="539"/>
        <w:jc w:val="center"/>
        <w:rPr>
          <w:rFonts w:ascii="Times New Roman" w:hAnsi="Times New Roman"/>
          <w:b/>
          <w:sz w:val="28"/>
          <w:szCs w:val="28"/>
          <w:lang w:val="uk-UA"/>
        </w:rPr>
      </w:pPr>
      <w:r w:rsidRPr="001F0A83">
        <w:rPr>
          <w:rFonts w:ascii="Times New Roman" w:hAnsi="Times New Roman"/>
          <w:b/>
          <w:sz w:val="28"/>
          <w:szCs w:val="28"/>
          <w:lang w:val="uk-UA"/>
        </w:rPr>
        <w:lastRenderedPageBreak/>
        <w:t xml:space="preserve"> РЕАЛІЗАЦІЇ ПРОГРАМИ</w:t>
      </w: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r w:rsidRPr="001F0A83">
        <w:rPr>
          <w:rFonts w:ascii="Times New Roman" w:hAnsi="Times New Roman" w:cs="Times New Roman"/>
        </w:rPr>
        <w:t xml:space="preserve">Моніторинг Програми здійснюється сектором організаційної та інформаційної роботи Петрівської сільської ради. Здійснюється збір інформації щодо відстеження ходу реалізації Програми. Моніторинг досягнення результатів здійснюється відповідно до визначених пріоритетів. Загальний моніторинг досягнення визначених пріоритетів відбувається на основі моніторингу реалізації кожного з переліку </w:t>
      </w:r>
      <w:proofErr w:type="spellStart"/>
      <w:r w:rsidRPr="001F0A83">
        <w:rPr>
          <w:rFonts w:ascii="Times New Roman" w:hAnsi="Times New Roman" w:cs="Times New Roman"/>
        </w:rPr>
        <w:t>проєктів</w:t>
      </w:r>
      <w:proofErr w:type="spellEnd"/>
      <w:r w:rsidRPr="001F0A83">
        <w:rPr>
          <w:rFonts w:ascii="Times New Roman" w:hAnsi="Times New Roman" w:cs="Times New Roman"/>
        </w:rPr>
        <w:t xml:space="preserve"> в рамках відповідного пріоритету. </w:t>
      </w:r>
    </w:p>
    <w:p w:rsidR="00E52FC8" w:rsidRPr="001F0A83" w:rsidRDefault="00E52FC8" w:rsidP="00E52FC8">
      <w:pPr>
        <w:pStyle w:val="af0"/>
        <w:tabs>
          <w:tab w:val="left" w:pos="0"/>
        </w:tabs>
        <w:spacing w:after="0" w:line="257" w:lineRule="auto"/>
        <w:ind w:firstLine="539"/>
        <w:jc w:val="both"/>
        <w:rPr>
          <w:rFonts w:ascii="Times New Roman" w:hAnsi="Times New Roman" w:cs="Times New Roman"/>
        </w:rPr>
      </w:pPr>
    </w:p>
    <w:p w:rsidR="00E52FC8" w:rsidRPr="001F0A83"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EB1F12" w:rsidRDefault="00EB1F12" w:rsidP="00E52FC8">
      <w:pPr>
        <w:widowControl w:val="0"/>
        <w:spacing w:after="0" w:line="249" w:lineRule="auto"/>
        <w:ind w:firstLine="720"/>
        <w:jc w:val="both"/>
        <w:rPr>
          <w:rFonts w:ascii="Times New Roman" w:eastAsia="Times New Roman" w:hAnsi="Times New Roman"/>
          <w:b/>
          <w:i/>
          <w:sz w:val="28"/>
          <w:szCs w:val="28"/>
          <w:lang w:val="uk-UA" w:eastAsia="ru-RU"/>
        </w:rPr>
      </w:pPr>
      <w:r w:rsidRPr="00EB1F12">
        <w:rPr>
          <w:rFonts w:ascii="Times New Roman" w:eastAsia="Times New Roman" w:hAnsi="Times New Roman"/>
          <w:b/>
          <w:i/>
          <w:sz w:val="28"/>
          <w:szCs w:val="28"/>
          <w:lang w:val="uk-UA" w:eastAsia="ru-RU"/>
        </w:rPr>
        <w:t>Секретар сільської ради                                    Світлана  КОСТЮК</w:t>
      </w:r>
    </w:p>
    <w:p w:rsidR="00E52FC8" w:rsidRDefault="00E52FC8" w:rsidP="00E52FC8">
      <w:pPr>
        <w:widowControl w:val="0"/>
        <w:spacing w:after="0" w:line="249" w:lineRule="auto"/>
        <w:ind w:firstLine="720"/>
        <w:jc w:val="both"/>
        <w:rPr>
          <w:rFonts w:ascii="Times New Roman" w:eastAsia="Times New Roman" w:hAnsi="Times New Roman"/>
          <w:sz w:val="28"/>
          <w:szCs w:val="28"/>
          <w:lang w:val="uk-UA" w:eastAsia="ru-RU"/>
        </w:rPr>
      </w:pPr>
    </w:p>
    <w:p w:rsidR="00E55BB8" w:rsidRDefault="00E55BB8" w:rsidP="00E52FC8">
      <w:pPr>
        <w:widowControl w:val="0"/>
        <w:spacing w:after="0" w:line="249" w:lineRule="auto"/>
        <w:ind w:firstLine="720"/>
        <w:jc w:val="both"/>
        <w:rPr>
          <w:rFonts w:ascii="Times New Roman" w:eastAsia="Times New Roman" w:hAnsi="Times New Roman"/>
          <w:sz w:val="28"/>
          <w:szCs w:val="28"/>
          <w:lang w:val="uk-UA" w:eastAsia="ru-RU"/>
        </w:rPr>
      </w:pPr>
    </w:p>
    <w:p w:rsidR="00E55BB8" w:rsidRDefault="00E55BB8" w:rsidP="00E52FC8">
      <w:pPr>
        <w:widowControl w:val="0"/>
        <w:spacing w:after="0" w:line="249" w:lineRule="auto"/>
        <w:ind w:firstLine="720"/>
        <w:jc w:val="both"/>
        <w:rPr>
          <w:rFonts w:ascii="Times New Roman" w:eastAsia="Times New Roman" w:hAnsi="Times New Roman"/>
          <w:sz w:val="28"/>
          <w:szCs w:val="28"/>
          <w:lang w:val="uk-UA" w:eastAsia="ru-RU"/>
        </w:rPr>
      </w:pPr>
    </w:p>
    <w:p w:rsidR="00E55BB8" w:rsidRPr="001F0A83" w:rsidRDefault="00E55BB8" w:rsidP="00E52FC8">
      <w:pPr>
        <w:widowControl w:val="0"/>
        <w:spacing w:after="0" w:line="249" w:lineRule="auto"/>
        <w:ind w:firstLine="720"/>
        <w:jc w:val="both"/>
        <w:rPr>
          <w:rFonts w:ascii="Times New Roman" w:eastAsia="Times New Roman" w:hAnsi="Times New Roman"/>
          <w:sz w:val="28"/>
          <w:szCs w:val="28"/>
          <w:lang w:val="uk-UA" w:eastAsia="ru-RU"/>
        </w:rPr>
      </w:pPr>
    </w:p>
    <w:p w:rsidR="00E52FC8" w:rsidRPr="001F0A83" w:rsidRDefault="00E52FC8" w:rsidP="00E52FC8">
      <w:pPr>
        <w:autoSpaceDE w:val="0"/>
        <w:autoSpaceDN w:val="0"/>
        <w:adjustRightInd w:val="0"/>
        <w:spacing w:after="0" w:line="240" w:lineRule="auto"/>
        <w:jc w:val="right"/>
        <w:rPr>
          <w:rFonts w:ascii="Times New Roman" w:eastAsiaTheme="minorHAnsi" w:hAnsi="Times New Roman"/>
          <w:color w:val="000000"/>
          <w:sz w:val="28"/>
          <w:szCs w:val="28"/>
          <w:lang w:val="uk-UA"/>
        </w:rPr>
      </w:pPr>
      <w:r w:rsidRPr="001F0A83">
        <w:rPr>
          <w:rFonts w:ascii="Times New Roman" w:eastAsiaTheme="minorHAnsi" w:hAnsi="Times New Roman"/>
          <w:color w:val="000000"/>
          <w:sz w:val="28"/>
          <w:szCs w:val="28"/>
          <w:lang w:val="uk-UA"/>
        </w:rPr>
        <w:t xml:space="preserve">Додаток 1 </w:t>
      </w:r>
    </w:p>
    <w:p w:rsidR="00E52FC8" w:rsidRPr="001F0A83" w:rsidRDefault="00E52FC8" w:rsidP="00E52FC8">
      <w:pPr>
        <w:autoSpaceDE w:val="0"/>
        <w:autoSpaceDN w:val="0"/>
        <w:adjustRightInd w:val="0"/>
        <w:spacing w:after="0" w:line="240" w:lineRule="auto"/>
        <w:jc w:val="right"/>
        <w:rPr>
          <w:rFonts w:ascii="Times New Roman" w:eastAsiaTheme="minorHAnsi" w:hAnsi="Times New Roman"/>
          <w:color w:val="000000"/>
          <w:sz w:val="28"/>
          <w:szCs w:val="28"/>
          <w:lang w:val="uk-UA"/>
        </w:rPr>
      </w:pPr>
    </w:p>
    <w:p w:rsidR="00E52FC8" w:rsidRPr="001F0A83" w:rsidRDefault="00E52FC8" w:rsidP="00E52FC8">
      <w:pPr>
        <w:autoSpaceDE w:val="0"/>
        <w:autoSpaceDN w:val="0"/>
        <w:adjustRightInd w:val="0"/>
        <w:spacing w:after="0" w:line="240" w:lineRule="auto"/>
        <w:jc w:val="right"/>
        <w:rPr>
          <w:rFonts w:ascii="Times New Roman" w:eastAsiaTheme="minorHAnsi" w:hAnsi="Times New Roman"/>
          <w:color w:val="000000"/>
          <w:sz w:val="28"/>
          <w:szCs w:val="28"/>
          <w:lang w:val="uk-UA"/>
        </w:rPr>
      </w:pPr>
    </w:p>
    <w:p w:rsidR="00E52FC8" w:rsidRPr="001F0A83" w:rsidRDefault="00E52FC8" w:rsidP="00E52FC8">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1F0A83">
        <w:rPr>
          <w:rFonts w:ascii="Times New Roman" w:eastAsiaTheme="minorHAnsi" w:hAnsi="Times New Roman"/>
          <w:b/>
          <w:color w:val="000000"/>
          <w:sz w:val="28"/>
          <w:szCs w:val="28"/>
          <w:lang w:val="uk-UA"/>
        </w:rPr>
        <w:t xml:space="preserve">Перелік інвестиційних </w:t>
      </w:r>
      <w:proofErr w:type="spellStart"/>
      <w:r w:rsidRPr="001F0A83">
        <w:rPr>
          <w:rFonts w:ascii="Times New Roman" w:eastAsiaTheme="minorHAnsi" w:hAnsi="Times New Roman"/>
          <w:b/>
          <w:color w:val="000000"/>
          <w:sz w:val="28"/>
          <w:szCs w:val="28"/>
          <w:lang w:val="uk-UA"/>
        </w:rPr>
        <w:t>проєктів</w:t>
      </w:r>
      <w:proofErr w:type="spellEnd"/>
      <w:r w:rsidRPr="001F0A83">
        <w:rPr>
          <w:rFonts w:ascii="Times New Roman" w:eastAsiaTheme="minorHAnsi" w:hAnsi="Times New Roman"/>
          <w:b/>
          <w:color w:val="000000"/>
          <w:sz w:val="28"/>
          <w:szCs w:val="28"/>
          <w:lang w:val="uk-UA"/>
        </w:rPr>
        <w:t xml:space="preserve"> (об’єктів), які можуть бути реалізовані у 202</w:t>
      </w:r>
      <w:r w:rsidR="00EE165B">
        <w:rPr>
          <w:rFonts w:ascii="Times New Roman" w:eastAsiaTheme="minorHAnsi" w:hAnsi="Times New Roman"/>
          <w:b/>
          <w:color w:val="000000"/>
          <w:sz w:val="28"/>
          <w:szCs w:val="28"/>
          <w:lang w:val="uk-UA"/>
        </w:rPr>
        <w:t>3</w:t>
      </w:r>
      <w:r w:rsidRPr="001F0A83">
        <w:rPr>
          <w:rFonts w:ascii="Times New Roman" w:eastAsiaTheme="minorHAnsi" w:hAnsi="Times New Roman"/>
          <w:b/>
          <w:color w:val="000000"/>
          <w:sz w:val="28"/>
          <w:szCs w:val="28"/>
          <w:lang w:val="uk-UA"/>
        </w:rPr>
        <w:t xml:space="preserve"> році</w:t>
      </w:r>
    </w:p>
    <w:p w:rsidR="00E52FC8" w:rsidRPr="001F0A83" w:rsidRDefault="00E52FC8" w:rsidP="00E52FC8">
      <w:pPr>
        <w:autoSpaceDE w:val="0"/>
        <w:autoSpaceDN w:val="0"/>
        <w:adjustRightInd w:val="0"/>
        <w:spacing w:after="0" w:line="240" w:lineRule="auto"/>
        <w:jc w:val="center"/>
        <w:rPr>
          <w:rFonts w:ascii="Times New Roman" w:eastAsiaTheme="minorHAnsi" w:hAnsi="Times New Roman"/>
          <w:b/>
          <w:color w:val="000000"/>
          <w:sz w:val="28"/>
          <w:szCs w:val="28"/>
          <w:lang w:val="uk-UA"/>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3"/>
        <w:gridCol w:w="2226"/>
      </w:tblGrid>
      <w:tr w:rsidR="00E52FC8" w:rsidRPr="001F0A83" w:rsidTr="00B0448B">
        <w:tc>
          <w:tcPr>
            <w:tcW w:w="7093" w:type="dxa"/>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1F0A83">
              <w:rPr>
                <w:rFonts w:ascii="Times New Roman" w:eastAsiaTheme="minorHAnsi" w:hAnsi="Times New Roman"/>
                <w:b/>
                <w:color w:val="000000"/>
                <w:sz w:val="28"/>
                <w:szCs w:val="28"/>
                <w:lang w:val="uk-UA"/>
              </w:rPr>
              <w:t xml:space="preserve">Назва інвестиційного </w:t>
            </w:r>
            <w:proofErr w:type="spellStart"/>
            <w:r w:rsidRPr="001F0A83">
              <w:rPr>
                <w:rFonts w:ascii="Times New Roman" w:eastAsiaTheme="minorHAnsi" w:hAnsi="Times New Roman"/>
                <w:b/>
                <w:color w:val="000000"/>
                <w:sz w:val="28"/>
                <w:szCs w:val="28"/>
                <w:lang w:val="uk-UA"/>
              </w:rPr>
              <w:t>проєкту</w:t>
            </w:r>
            <w:proofErr w:type="spellEnd"/>
            <w:r w:rsidRPr="001F0A83">
              <w:rPr>
                <w:rFonts w:ascii="Times New Roman" w:eastAsiaTheme="minorHAnsi" w:hAnsi="Times New Roman"/>
                <w:b/>
                <w:color w:val="000000"/>
                <w:sz w:val="28"/>
                <w:szCs w:val="28"/>
                <w:lang w:val="uk-UA"/>
              </w:rPr>
              <w:t xml:space="preserve"> (об</w:t>
            </w:r>
            <w:r w:rsidR="00F33EB8">
              <w:rPr>
                <w:rFonts w:ascii="Times New Roman" w:eastAsiaTheme="minorHAnsi" w:hAnsi="Times New Roman"/>
                <w:b/>
                <w:color w:val="000000"/>
                <w:sz w:val="28"/>
                <w:szCs w:val="28"/>
              </w:rPr>
              <w:t>’</w:t>
            </w:r>
            <w:proofErr w:type="spellStart"/>
            <w:r w:rsidRPr="001F0A83">
              <w:rPr>
                <w:rFonts w:ascii="Times New Roman" w:eastAsiaTheme="minorHAnsi" w:hAnsi="Times New Roman"/>
                <w:b/>
                <w:color w:val="000000"/>
                <w:sz w:val="28"/>
                <w:szCs w:val="28"/>
                <w:lang w:val="uk-UA"/>
              </w:rPr>
              <w:t>єкту</w:t>
            </w:r>
            <w:proofErr w:type="spellEnd"/>
            <w:r w:rsidRPr="001F0A83">
              <w:rPr>
                <w:rFonts w:ascii="Times New Roman" w:eastAsiaTheme="minorHAnsi" w:hAnsi="Times New Roman"/>
                <w:b/>
                <w:color w:val="000000"/>
                <w:sz w:val="28"/>
                <w:szCs w:val="28"/>
                <w:lang w:val="uk-UA"/>
              </w:rPr>
              <w:t>)</w:t>
            </w:r>
          </w:p>
        </w:tc>
        <w:tc>
          <w:tcPr>
            <w:tcW w:w="2226" w:type="dxa"/>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1F0A83">
              <w:rPr>
                <w:rFonts w:ascii="Times New Roman" w:eastAsiaTheme="minorHAnsi" w:hAnsi="Times New Roman"/>
                <w:b/>
                <w:color w:val="000000"/>
                <w:sz w:val="28"/>
                <w:szCs w:val="28"/>
                <w:lang w:val="uk-UA"/>
              </w:rPr>
              <w:t xml:space="preserve">Вартість </w:t>
            </w:r>
            <w:proofErr w:type="spellStart"/>
            <w:r w:rsidRPr="001F0A83">
              <w:rPr>
                <w:rFonts w:ascii="Times New Roman" w:eastAsiaTheme="minorHAnsi" w:hAnsi="Times New Roman"/>
                <w:b/>
                <w:color w:val="000000"/>
                <w:sz w:val="28"/>
                <w:szCs w:val="28"/>
                <w:lang w:val="uk-UA"/>
              </w:rPr>
              <w:t>проєкту</w:t>
            </w:r>
            <w:proofErr w:type="spellEnd"/>
            <w:r w:rsidRPr="001F0A83">
              <w:rPr>
                <w:rFonts w:ascii="Times New Roman" w:eastAsiaTheme="minorHAnsi" w:hAnsi="Times New Roman"/>
                <w:b/>
                <w:color w:val="000000"/>
                <w:sz w:val="28"/>
                <w:szCs w:val="28"/>
                <w:lang w:val="uk-UA"/>
              </w:rPr>
              <w:t>, грн.</w:t>
            </w:r>
          </w:p>
        </w:tc>
      </w:tr>
      <w:tr w:rsidR="00E52FC8" w:rsidRPr="001F0A83" w:rsidTr="00B0448B">
        <w:tc>
          <w:tcPr>
            <w:tcW w:w="7093" w:type="dxa"/>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зовнішніх водопровідних мереж по вул. Межигірська  села Нові Петрівці</w:t>
            </w:r>
          </w:p>
        </w:tc>
        <w:tc>
          <w:tcPr>
            <w:tcW w:w="2226" w:type="dxa"/>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10 053 910,00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зовнішніх водопровідних мереж по вул. Князя Святослава  села Нові Петрівці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4 394 200,00</w:t>
            </w:r>
          </w:p>
        </w:tc>
      </w:tr>
      <w:tr w:rsidR="00E52FC8" w:rsidRPr="001F0A83" w:rsidTr="00F54552">
        <w:tc>
          <w:tcPr>
            <w:tcW w:w="7093" w:type="dxa"/>
            <w:tcBorders>
              <w:top w:val="single" w:sz="4" w:space="0" w:color="auto"/>
              <w:left w:val="single" w:sz="4" w:space="0" w:color="auto"/>
              <w:bottom w:val="single" w:sz="4" w:space="0" w:color="auto"/>
              <w:right w:val="single" w:sz="4" w:space="0" w:color="auto"/>
            </w:tcBorders>
            <w:shd w:val="clear" w:color="auto" w:fill="auto"/>
          </w:tcPr>
          <w:p w:rsidR="00E52FC8" w:rsidRPr="00F54552" w:rsidRDefault="00E52FC8" w:rsidP="00B0448B">
            <w:pPr>
              <w:pStyle w:val="af0"/>
              <w:tabs>
                <w:tab w:val="left" w:pos="0"/>
              </w:tabs>
              <w:spacing w:after="0" w:line="257" w:lineRule="auto"/>
              <w:rPr>
                <w:rFonts w:ascii="Times New Roman" w:hAnsi="Times New Roman" w:cs="Times New Roman"/>
                <w:sz w:val="24"/>
              </w:rPr>
            </w:pPr>
            <w:r w:rsidRPr="00F54552">
              <w:rPr>
                <w:rFonts w:ascii="Times New Roman" w:hAnsi="Times New Roman" w:cs="Times New Roman"/>
                <w:sz w:val="24"/>
              </w:rPr>
              <w:t xml:space="preserve">Капітальний ремонт напірного </w:t>
            </w:r>
            <w:proofErr w:type="spellStart"/>
            <w:r w:rsidRPr="00F54552">
              <w:rPr>
                <w:rFonts w:ascii="Times New Roman" w:hAnsi="Times New Roman" w:cs="Times New Roman"/>
                <w:sz w:val="24"/>
              </w:rPr>
              <w:t>колектора</w:t>
            </w:r>
            <w:proofErr w:type="spellEnd"/>
            <w:r w:rsidRPr="00F54552">
              <w:rPr>
                <w:rFonts w:ascii="Times New Roman" w:hAnsi="Times New Roman" w:cs="Times New Roman"/>
                <w:sz w:val="24"/>
              </w:rPr>
              <w:t xml:space="preserve"> стоків від вул.1-го Травня до очисних споруд с. Нові Петрівці</w:t>
            </w:r>
          </w:p>
        </w:tc>
        <w:tc>
          <w:tcPr>
            <w:tcW w:w="2226" w:type="dxa"/>
            <w:tcBorders>
              <w:top w:val="single" w:sz="4" w:space="0" w:color="auto"/>
              <w:left w:val="single" w:sz="4" w:space="0" w:color="auto"/>
              <w:bottom w:val="single" w:sz="4" w:space="0" w:color="auto"/>
              <w:right w:val="single" w:sz="4" w:space="0" w:color="auto"/>
            </w:tcBorders>
            <w:shd w:val="clear" w:color="auto" w:fill="auto"/>
          </w:tcPr>
          <w:p w:rsidR="00E52FC8" w:rsidRPr="00F54552" w:rsidRDefault="00F54552" w:rsidP="00B0448B">
            <w:pPr>
              <w:pStyle w:val="af0"/>
              <w:tabs>
                <w:tab w:val="left" w:pos="0"/>
              </w:tabs>
              <w:spacing w:after="0" w:line="257" w:lineRule="auto"/>
              <w:rPr>
                <w:rFonts w:ascii="Times New Roman" w:hAnsi="Times New Roman" w:cs="Times New Roman"/>
                <w:sz w:val="24"/>
              </w:rPr>
            </w:pPr>
            <w:r w:rsidRPr="00F54552">
              <w:rPr>
                <w:rFonts w:ascii="Times New Roman" w:hAnsi="Times New Roman" w:cs="Times New Roman"/>
                <w:sz w:val="24"/>
              </w:rPr>
              <w:t>29 713 083,00</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мережі водопроводу по вул. Власова, Героїв та Жовтневій в с. Старі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розробки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Капітальний ремонт мережі водопроводу по вул. </w:t>
            </w:r>
            <w:proofErr w:type="spellStart"/>
            <w:r w:rsidRPr="001F0A83">
              <w:rPr>
                <w:rFonts w:ascii="Times New Roman" w:hAnsi="Times New Roman" w:cs="Times New Roman"/>
                <w:sz w:val="24"/>
              </w:rPr>
              <w:t>Цвілія</w:t>
            </w:r>
            <w:proofErr w:type="spellEnd"/>
            <w:r w:rsidRPr="001F0A83">
              <w:rPr>
                <w:rFonts w:ascii="Times New Roman" w:hAnsi="Times New Roman" w:cs="Times New Roman"/>
                <w:sz w:val="24"/>
              </w:rPr>
              <w:t xml:space="preserve"> в с. Лютіж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розробки ПКД</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Будівництво артезіанської свердловини по вул.1-го Травня (ділянка 1)</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2 400 000,00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Будівництво артезіанської свердловини по вул.1-го Травня (ділянка 2)</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2 400 000,00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Будівництво артезіанської свердловини по вул. Комарова, село Нові Петрівці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2 400 000,00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862D0B" w:rsidRDefault="00E52FC8" w:rsidP="00862D0B">
            <w:pPr>
              <w:pStyle w:val="af0"/>
              <w:tabs>
                <w:tab w:val="left" w:pos="0"/>
              </w:tabs>
              <w:spacing w:after="0" w:line="257" w:lineRule="auto"/>
              <w:rPr>
                <w:rFonts w:ascii="Times New Roman" w:hAnsi="Times New Roman" w:cs="Times New Roman"/>
                <w:sz w:val="24"/>
              </w:rPr>
            </w:pPr>
            <w:r w:rsidRPr="00862D0B">
              <w:rPr>
                <w:rFonts w:ascii="Times New Roman" w:hAnsi="Times New Roman" w:cs="Times New Roman"/>
                <w:sz w:val="24"/>
              </w:rPr>
              <w:t xml:space="preserve">Будівництво </w:t>
            </w:r>
            <w:r w:rsidR="00862D0B" w:rsidRPr="00862D0B">
              <w:rPr>
                <w:rFonts w:ascii="Times New Roman" w:hAnsi="Times New Roman" w:cs="Times New Roman"/>
                <w:sz w:val="24"/>
              </w:rPr>
              <w:t xml:space="preserve">водозабірного вузла </w:t>
            </w:r>
            <w:r w:rsidRPr="00862D0B">
              <w:rPr>
                <w:rFonts w:ascii="Times New Roman" w:hAnsi="Times New Roman" w:cs="Times New Roman"/>
                <w:sz w:val="24"/>
              </w:rPr>
              <w:t>по вул.</w:t>
            </w:r>
            <w:r w:rsidR="00F33EB8">
              <w:rPr>
                <w:rFonts w:ascii="Times New Roman" w:hAnsi="Times New Roman" w:cs="Times New Roman"/>
                <w:sz w:val="24"/>
              </w:rPr>
              <w:t xml:space="preserve"> </w:t>
            </w:r>
            <w:r w:rsidRPr="00862D0B">
              <w:rPr>
                <w:rFonts w:ascii="Times New Roman" w:hAnsi="Times New Roman" w:cs="Times New Roman"/>
                <w:sz w:val="24"/>
              </w:rPr>
              <w:t>Ново-Київська, с. Нові Петрівці</w:t>
            </w:r>
          </w:p>
        </w:tc>
        <w:tc>
          <w:tcPr>
            <w:tcW w:w="2226" w:type="dxa"/>
            <w:tcBorders>
              <w:top w:val="single" w:sz="4" w:space="0" w:color="auto"/>
              <w:left w:val="single" w:sz="4" w:space="0" w:color="auto"/>
              <w:bottom w:val="single" w:sz="4" w:space="0" w:color="auto"/>
              <w:right w:val="single" w:sz="4" w:space="0" w:color="auto"/>
            </w:tcBorders>
          </w:tcPr>
          <w:p w:rsidR="00E52FC8" w:rsidRPr="00836603" w:rsidRDefault="00836603" w:rsidP="00B0448B">
            <w:pPr>
              <w:pStyle w:val="af0"/>
              <w:tabs>
                <w:tab w:val="left" w:pos="0"/>
              </w:tabs>
              <w:spacing w:after="0" w:line="257" w:lineRule="auto"/>
              <w:rPr>
                <w:rFonts w:ascii="Times New Roman" w:hAnsi="Times New Roman" w:cs="Times New Roman"/>
                <w:sz w:val="24"/>
              </w:rPr>
            </w:pPr>
            <w:r>
              <w:rPr>
                <w:rFonts w:ascii="Times New Roman" w:hAnsi="Times New Roman" w:cs="Times New Roman"/>
                <w:sz w:val="24"/>
                <w:lang w:val="en-US"/>
              </w:rPr>
              <w:t>11 942</w:t>
            </w:r>
            <w:r>
              <w:rPr>
                <w:rFonts w:ascii="Times New Roman" w:hAnsi="Times New Roman" w:cs="Times New Roman"/>
                <w:sz w:val="24"/>
              </w:rPr>
              <w:t xml:space="preserve"> 490,00</w:t>
            </w:r>
          </w:p>
        </w:tc>
      </w:tr>
      <w:tr w:rsidR="00E52FC8" w:rsidRPr="00862D0B" w:rsidTr="00B0448B">
        <w:tc>
          <w:tcPr>
            <w:tcW w:w="7093" w:type="dxa"/>
            <w:tcBorders>
              <w:top w:val="single" w:sz="4" w:space="0" w:color="auto"/>
              <w:left w:val="single" w:sz="4" w:space="0" w:color="auto"/>
              <w:bottom w:val="single" w:sz="4" w:space="0" w:color="auto"/>
              <w:right w:val="single" w:sz="4" w:space="0" w:color="auto"/>
            </w:tcBorders>
            <w:shd w:val="clear" w:color="auto" w:fill="FFFFFF" w:themeFill="background1"/>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lastRenderedPageBreak/>
              <w:t>Реконструкція зовнішніх водопровідних  мереж по вул. Князя Святослава в с.</w:t>
            </w:r>
            <w:r w:rsidR="00F33EB8">
              <w:rPr>
                <w:rFonts w:ascii="Times New Roman" w:hAnsi="Times New Roman" w:cs="Times New Roman"/>
                <w:sz w:val="24"/>
              </w:rPr>
              <w:t xml:space="preserve"> </w:t>
            </w:r>
            <w:r w:rsidRPr="001F0A83">
              <w:rPr>
                <w:rFonts w:ascii="Times New Roman" w:hAnsi="Times New Roman" w:cs="Times New Roman"/>
                <w:sz w:val="24"/>
              </w:rPr>
              <w:t>Старі Петрівці</w:t>
            </w:r>
          </w:p>
        </w:tc>
        <w:tc>
          <w:tcPr>
            <w:tcW w:w="2226" w:type="dxa"/>
            <w:tcBorders>
              <w:top w:val="single" w:sz="4" w:space="0" w:color="auto"/>
              <w:left w:val="single" w:sz="4" w:space="0" w:color="auto"/>
              <w:bottom w:val="single" w:sz="4" w:space="0" w:color="auto"/>
              <w:right w:val="single" w:sz="4" w:space="0" w:color="auto"/>
            </w:tcBorders>
            <w:shd w:val="clear" w:color="auto" w:fill="FFFFFF" w:themeFill="background1"/>
          </w:tcPr>
          <w:p w:rsidR="00E52FC8" w:rsidRPr="001F0A83" w:rsidRDefault="002D3385" w:rsidP="00B0448B">
            <w:pPr>
              <w:pStyle w:val="af0"/>
              <w:tabs>
                <w:tab w:val="left" w:pos="0"/>
              </w:tabs>
              <w:spacing w:after="0" w:line="257" w:lineRule="auto"/>
              <w:rPr>
                <w:rFonts w:ascii="Times New Roman" w:hAnsi="Times New Roman" w:cs="Times New Roman"/>
                <w:sz w:val="24"/>
              </w:rPr>
            </w:pPr>
            <w:r>
              <w:rPr>
                <w:rFonts w:ascii="Times New Roman" w:hAnsi="Times New Roman" w:cs="Times New Roman"/>
                <w:sz w:val="24"/>
              </w:rPr>
              <w:t>6 840 521,00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Придбання комбінованої машина з </w:t>
            </w:r>
            <w:proofErr w:type="spellStart"/>
            <w:r w:rsidRPr="001F0A83">
              <w:rPr>
                <w:rFonts w:ascii="Times New Roman" w:hAnsi="Times New Roman" w:cs="Times New Roman"/>
                <w:sz w:val="24"/>
              </w:rPr>
              <w:t>мулососним</w:t>
            </w:r>
            <w:proofErr w:type="spellEnd"/>
            <w:r w:rsidRPr="001F0A83">
              <w:rPr>
                <w:rFonts w:ascii="Times New Roman" w:hAnsi="Times New Roman" w:cs="Times New Roman"/>
                <w:sz w:val="24"/>
              </w:rPr>
              <w:t xml:space="preserve"> і </w:t>
            </w:r>
            <w:proofErr w:type="spellStart"/>
            <w:r w:rsidRPr="001F0A83">
              <w:rPr>
                <w:rFonts w:ascii="Times New Roman" w:hAnsi="Times New Roman" w:cs="Times New Roman"/>
                <w:sz w:val="24"/>
              </w:rPr>
              <w:t>каналопромивочним</w:t>
            </w:r>
            <w:proofErr w:type="spellEnd"/>
            <w:r w:rsidRPr="001F0A83">
              <w:rPr>
                <w:rFonts w:ascii="Times New Roman" w:hAnsi="Times New Roman" w:cs="Times New Roman"/>
                <w:sz w:val="24"/>
              </w:rPr>
              <w:t xml:space="preserve"> обладнанням КО-503ІВК-12 на шасі МАЗ-5340</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3 950 000,00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Придбання екскаватора-</w:t>
            </w:r>
            <w:r w:rsidR="008C0F76" w:rsidRPr="008C0F76">
              <w:rPr>
                <w:rFonts w:ascii="Times New Roman" w:hAnsi="Times New Roman" w:cs="Times New Roman"/>
                <w:sz w:val="24"/>
              </w:rPr>
              <w:t>навантажувача</w:t>
            </w:r>
            <w:r w:rsidRPr="001F0A83">
              <w:rPr>
                <w:rFonts w:ascii="Times New Roman" w:hAnsi="Times New Roman" w:cs="Times New Roman"/>
                <w:sz w:val="24"/>
              </w:rPr>
              <w:t xml:space="preserve"> </w:t>
            </w:r>
            <w:proofErr w:type="spellStart"/>
            <w:r w:rsidRPr="001F0A83">
              <w:rPr>
                <w:rFonts w:ascii="Times New Roman" w:hAnsi="Times New Roman" w:cs="Times New Roman"/>
                <w:sz w:val="24"/>
              </w:rPr>
              <w:t>Сaterpillar</w:t>
            </w:r>
            <w:proofErr w:type="spellEnd"/>
            <w:r w:rsidRPr="001F0A83">
              <w:rPr>
                <w:rFonts w:ascii="Times New Roman" w:hAnsi="Times New Roman" w:cs="Times New Roman"/>
                <w:sz w:val="24"/>
              </w:rPr>
              <w:t xml:space="preserve"> 432 сьомого покоління</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2 856 000,00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Придбання глибинних водопровідних насосів</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560 000,00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Внесення змін до Генерального плану с. Старі Петрівці Вишгородського району Київської  області</w:t>
            </w:r>
          </w:p>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  </w:t>
            </w:r>
          </w:p>
        </w:tc>
        <w:tc>
          <w:tcPr>
            <w:tcW w:w="2226"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1 000 000,00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Концепція інтегрованого розвитку території Петрівської сільської територіальної громади Вишгородського району Київської  області</w:t>
            </w:r>
          </w:p>
          <w:p w:rsidR="00E52FC8" w:rsidRPr="001F0A83" w:rsidRDefault="00E52FC8" w:rsidP="00B0448B">
            <w:pPr>
              <w:pStyle w:val="af0"/>
              <w:tabs>
                <w:tab w:val="left" w:pos="0"/>
              </w:tabs>
              <w:spacing w:after="0" w:line="257" w:lineRule="auto"/>
              <w:rPr>
                <w:rFonts w:ascii="Times New Roman" w:hAnsi="Times New Roman" w:cs="Times New Roman"/>
                <w:sz w:val="24"/>
              </w:rPr>
            </w:pPr>
          </w:p>
        </w:tc>
        <w:tc>
          <w:tcPr>
            <w:tcW w:w="2226"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 1 267 517,00</w:t>
            </w:r>
          </w:p>
          <w:p w:rsidR="00E52FC8" w:rsidRPr="001F0A83" w:rsidRDefault="00E52FC8" w:rsidP="00B0448B">
            <w:pPr>
              <w:pStyle w:val="af0"/>
              <w:tabs>
                <w:tab w:val="left" w:pos="0"/>
              </w:tabs>
              <w:spacing w:after="0" w:line="257" w:lineRule="auto"/>
              <w:rPr>
                <w:rFonts w:ascii="Times New Roman" w:hAnsi="Times New Roman" w:cs="Times New Roman"/>
                <w:sz w:val="24"/>
              </w:rPr>
            </w:pP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Проведення заходів від підтоплення і затоплення територій (земель), направлених на запобігання розвитку небезпечних геологічних процесів по вул. Свято-Покровська, Ново-Київська, Польова, Івана Кудрі, Козацька, </w:t>
            </w:r>
            <w:proofErr w:type="spellStart"/>
            <w:r w:rsidRPr="001F0A83">
              <w:rPr>
                <w:rFonts w:ascii="Times New Roman" w:hAnsi="Times New Roman" w:cs="Times New Roman"/>
                <w:sz w:val="24"/>
              </w:rPr>
              <w:t>Каневська</w:t>
            </w:r>
            <w:proofErr w:type="spellEnd"/>
            <w:r w:rsidRPr="001F0A83">
              <w:rPr>
                <w:rFonts w:ascii="Times New Roman" w:hAnsi="Times New Roman" w:cs="Times New Roman"/>
                <w:sz w:val="24"/>
              </w:rPr>
              <w:t xml:space="preserve">, </w:t>
            </w:r>
            <w:proofErr w:type="spellStart"/>
            <w:r w:rsidRPr="001F0A83">
              <w:rPr>
                <w:rFonts w:ascii="Times New Roman" w:hAnsi="Times New Roman" w:cs="Times New Roman"/>
                <w:sz w:val="24"/>
              </w:rPr>
              <w:t>пров</w:t>
            </w:r>
            <w:proofErr w:type="spellEnd"/>
            <w:r w:rsidRPr="001F0A83">
              <w:rPr>
                <w:rFonts w:ascii="Times New Roman" w:hAnsi="Times New Roman" w:cs="Times New Roman"/>
                <w:sz w:val="24"/>
              </w:rPr>
              <w:t xml:space="preserve">. </w:t>
            </w:r>
            <w:proofErr w:type="spellStart"/>
            <w:r w:rsidRPr="001F0A83">
              <w:rPr>
                <w:rFonts w:ascii="Times New Roman" w:hAnsi="Times New Roman" w:cs="Times New Roman"/>
                <w:sz w:val="24"/>
              </w:rPr>
              <w:t>Каневський</w:t>
            </w:r>
            <w:proofErr w:type="spellEnd"/>
            <w:r w:rsidRPr="001F0A83">
              <w:rPr>
                <w:rFonts w:ascii="Times New Roman" w:hAnsi="Times New Roman" w:cs="Times New Roman"/>
                <w:sz w:val="24"/>
              </w:rPr>
              <w:t xml:space="preserve">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 116 211 838,00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водойми шляхом очищення донних відкладів та благоустрою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19 525 097,00</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розробки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Будівництво каналізаційних очисних споруд закритого типу для глибокого очищення господарсько-побутових стічних вод продуктивністю 7000 м3/ добу з повторним використанням очищених зворотних вод на цілорічне внутрішньо-ґрунтове зрошення в </w:t>
            </w:r>
            <w:proofErr w:type="spellStart"/>
            <w:r w:rsidRPr="001F0A83">
              <w:rPr>
                <w:rFonts w:ascii="Times New Roman" w:hAnsi="Times New Roman" w:cs="Times New Roman"/>
                <w:sz w:val="24"/>
              </w:rPr>
              <w:t>біоплато</w:t>
            </w:r>
            <w:proofErr w:type="spellEnd"/>
            <w:r w:rsidRPr="001F0A83">
              <w:rPr>
                <w:rFonts w:ascii="Times New Roman" w:hAnsi="Times New Roman" w:cs="Times New Roman"/>
                <w:sz w:val="24"/>
              </w:rPr>
              <w:t xml:space="preserve"> енергетичних рослин з використанням їх біомаси і осадів стічних вод як відновлювального джерела енергії, розташованих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розробки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Нестандартне приєднання до електромереж ПрАТ "ДТЕК КИЇВСЬКІ РЕГІОНАЛЬНІ МЕРЕЖІ" електроустановок об’єкту: Будівництво каналізаційні очисні споруди закритого типу для глибокого очищення господарсько-побутових стічних вод продуктивністю 7000 м3/ добу з повторним використанням очищених зворотних вод на цілорічне внутрішньо-ґрунтове зрошення в </w:t>
            </w:r>
            <w:proofErr w:type="spellStart"/>
            <w:r w:rsidRPr="001F0A83">
              <w:rPr>
                <w:rFonts w:ascii="Times New Roman" w:hAnsi="Times New Roman" w:cs="Times New Roman"/>
                <w:sz w:val="24"/>
              </w:rPr>
              <w:t>біоплато</w:t>
            </w:r>
            <w:proofErr w:type="spellEnd"/>
            <w:r w:rsidRPr="001F0A83">
              <w:rPr>
                <w:rFonts w:ascii="Times New Roman" w:hAnsi="Times New Roman" w:cs="Times New Roman"/>
                <w:sz w:val="24"/>
              </w:rPr>
              <w:t xml:space="preserve"> енергетичних рослин з використанням їх біомаси і осадів стічних вод як відновлювального джерела енергії, розташованих в с. Нові Петрівці Вишгородського району Київської області  </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розробки ПКД</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lastRenderedPageBreak/>
              <w:t xml:space="preserve">Реконструкція мережі вуличного освітлення від ТП 10/04 кВ №1656 по вул. Івана Кудрі, вул. </w:t>
            </w:r>
            <w:proofErr w:type="spellStart"/>
            <w:r w:rsidRPr="001F0A83">
              <w:rPr>
                <w:rFonts w:ascii="Times New Roman" w:hAnsi="Times New Roman" w:cs="Times New Roman"/>
                <w:sz w:val="24"/>
              </w:rPr>
              <w:t>Каневська</w:t>
            </w:r>
            <w:proofErr w:type="spellEnd"/>
            <w:r w:rsidRPr="001F0A83">
              <w:rPr>
                <w:rFonts w:ascii="Times New Roman" w:hAnsi="Times New Roman" w:cs="Times New Roman"/>
                <w:sz w:val="24"/>
              </w:rPr>
              <w:t xml:space="preserve">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312 084,00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Реконструкція мережі вуличного освітлення від ТП 10/04 кВ №1695 по  вул. </w:t>
            </w:r>
            <w:proofErr w:type="spellStart"/>
            <w:r w:rsidRPr="001F0A83">
              <w:rPr>
                <w:rFonts w:ascii="Times New Roman" w:hAnsi="Times New Roman" w:cs="Times New Roman"/>
                <w:sz w:val="24"/>
              </w:rPr>
              <w:t>Каневська</w:t>
            </w:r>
            <w:proofErr w:type="spellEnd"/>
            <w:r w:rsidRPr="001F0A83">
              <w:rPr>
                <w:rFonts w:ascii="Times New Roman" w:hAnsi="Times New Roman" w:cs="Times New Roman"/>
                <w:sz w:val="24"/>
              </w:rPr>
              <w:t xml:space="preserve">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280 283,00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Реконструкція мережі вуличного освітлення від ТП 10/04 кВ №1394 по вул. Польова, вул. Івана Кудрі, </w:t>
            </w:r>
            <w:proofErr w:type="spellStart"/>
            <w:r w:rsidRPr="001F0A83">
              <w:rPr>
                <w:rFonts w:ascii="Times New Roman" w:hAnsi="Times New Roman" w:cs="Times New Roman"/>
                <w:sz w:val="24"/>
              </w:rPr>
              <w:t>пров</w:t>
            </w:r>
            <w:proofErr w:type="spellEnd"/>
            <w:r w:rsidRPr="001F0A83">
              <w:rPr>
                <w:rFonts w:ascii="Times New Roman" w:hAnsi="Times New Roman" w:cs="Times New Roman"/>
                <w:sz w:val="24"/>
              </w:rPr>
              <w:t xml:space="preserve">. </w:t>
            </w:r>
            <w:proofErr w:type="spellStart"/>
            <w:r w:rsidRPr="001F0A83">
              <w:rPr>
                <w:rFonts w:ascii="Times New Roman" w:hAnsi="Times New Roman" w:cs="Times New Roman"/>
                <w:sz w:val="24"/>
              </w:rPr>
              <w:t>Каневський</w:t>
            </w:r>
            <w:proofErr w:type="spellEnd"/>
            <w:r w:rsidRPr="001F0A83">
              <w:rPr>
                <w:rFonts w:ascii="Times New Roman" w:hAnsi="Times New Roman" w:cs="Times New Roman"/>
                <w:sz w:val="24"/>
              </w:rPr>
              <w:t xml:space="preserve">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vAlign w:val="center"/>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387 665,00</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Будівництво дороги по вул. Індустріальна та прилеглих вулиць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Буде визначена після </w:t>
            </w:r>
            <w:r w:rsidRPr="00FC6BAE">
              <w:rPr>
                <w:rFonts w:ascii="Times New Roman" w:hAnsi="Times New Roman" w:cs="Times New Roman"/>
                <w:sz w:val="24"/>
              </w:rPr>
              <w:t>розроблення</w:t>
            </w:r>
            <w:r w:rsidRPr="001F0A83">
              <w:rPr>
                <w:rFonts w:ascii="Times New Roman" w:hAnsi="Times New Roman" w:cs="Times New Roman"/>
                <w:sz w:val="24"/>
              </w:rPr>
              <w:t xml:space="preserve">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Поточний середній </w:t>
            </w:r>
            <w:r w:rsidRPr="00FC6BAE">
              <w:rPr>
                <w:rFonts w:ascii="Times New Roman" w:hAnsi="Times New Roman" w:cs="Times New Roman"/>
                <w:sz w:val="24"/>
              </w:rPr>
              <w:t>ремонт</w:t>
            </w:r>
            <w:r w:rsidRPr="001F0A83">
              <w:rPr>
                <w:rFonts w:ascii="Times New Roman" w:hAnsi="Times New Roman" w:cs="Times New Roman"/>
                <w:sz w:val="24"/>
              </w:rPr>
              <w:t xml:space="preserve"> дороги по вул. Лісова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дороги по вул. Малькова (від вул. Грушевського до вул. Лесі Українки) в с. Лютіж,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дороги по вул. Полянського в с. Лютіж,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дороги по вул. Приморська (від ТЦ до №24) в с. Лютіж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дороги по вул. Івана Франка в с. Лютіж,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Капітальний ремонт дороги по вул. </w:t>
            </w:r>
            <w:proofErr w:type="spellStart"/>
            <w:r w:rsidRPr="001F0A83">
              <w:rPr>
                <w:rFonts w:ascii="Times New Roman" w:hAnsi="Times New Roman" w:cs="Times New Roman"/>
                <w:sz w:val="24"/>
              </w:rPr>
              <w:t>Силкіна</w:t>
            </w:r>
            <w:proofErr w:type="spellEnd"/>
            <w:r w:rsidRPr="001F0A83">
              <w:rPr>
                <w:rFonts w:ascii="Times New Roman" w:hAnsi="Times New Roman" w:cs="Times New Roman"/>
                <w:sz w:val="24"/>
              </w:rPr>
              <w:t xml:space="preserve"> в с. Гута - Межигірська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дороги по вул. Богдана Хмельницького в с. Старі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Капітальний ремонт дороги по вул. </w:t>
            </w:r>
            <w:proofErr w:type="spellStart"/>
            <w:r w:rsidRPr="001F0A83">
              <w:rPr>
                <w:rFonts w:ascii="Times New Roman" w:hAnsi="Times New Roman" w:cs="Times New Roman"/>
                <w:sz w:val="24"/>
              </w:rPr>
              <w:t>Чигрина</w:t>
            </w:r>
            <w:proofErr w:type="spellEnd"/>
            <w:r w:rsidRPr="001F0A83">
              <w:rPr>
                <w:rFonts w:ascii="Times New Roman" w:hAnsi="Times New Roman" w:cs="Times New Roman"/>
                <w:sz w:val="24"/>
              </w:rPr>
              <w:t xml:space="preserve"> в селі Старі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дороги по вулиці Мазепи в с. Старі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Капітальний ремонт дороги від вул. Князя Святослава до вул. Садова в с. Старі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cs="Times New Roman"/>
                <w:sz w:val="24"/>
              </w:rPr>
            </w:pPr>
          </w:p>
          <w:p w:rsidR="00E52FC8" w:rsidRPr="001F0A83"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6</w:t>
            </w:r>
            <w:r>
              <w:rPr>
                <w:rFonts w:ascii="Times New Roman" w:hAnsi="Times New Roman" w:cs="Times New Roman"/>
                <w:sz w:val="24"/>
                <w:lang w:val="ru-RU"/>
              </w:rPr>
              <w:t xml:space="preserve"> </w:t>
            </w:r>
            <w:r w:rsidRPr="001F0A83">
              <w:rPr>
                <w:rFonts w:ascii="Times New Roman" w:hAnsi="Times New Roman" w:cs="Times New Roman"/>
                <w:sz w:val="24"/>
              </w:rPr>
              <w:t>719</w:t>
            </w:r>
            <w:r>
              <w:rPr>
                <w:rFonts w:ascii="Times New Roman" w:hAnsi="Times New Roman" w:cs="Times New Roman"/>
                <w:sz w:val="24"/>
                <w:lang w:val="ru-RU"/>
              </w:rPr>
              <w:t xml:space="preserve"> </w:t>
            </w:r>
            <w:r w:rsidRPr="001F0A83">
              <w:rPr>
                <w:rFonts w:ascii="Times New Roman" w:hAnsi="Times New Roman" w:cs="Times New Roman"/>
                <w:sz w:val="24"/>
              </w:rPr>
              <w:t>292,00</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t>Капітальний ремонт пішохідної зони по вул. Приморська в с. Лютіж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lastRenderedPageBreak/>
              <w:t xml:space="preserve">Реконструкція ЛЕП-10-0,4 КВ, пов'язана з винесенням та переобладнанням ділянки ЛЕП-10 кВ Л-1 </w:t>
            </w:r>
            <w:r w:rsidRPr="009E5822">
              <w:rPr>
                <w:rFonts w:ascii="Times New Roman" w:hAnsi="Times New Roman" w:cs="Times New Roman"/>
                <w:sz w:val="24"/>
              </w:rPr>
              <w:t>«</w:t>
            </w:r>
            <w:r w:rsidRPr="00FC6BAE">
              <w:rPr>
                <w:rFonts w:ascii="Times New Roman" w:hAnsi="Times New Roman" w:cs="Times New Roman"/>
                <w:sz w:val="24"/>
              </w:rPr>
              <w:t>Лютіж</w:t>
            </w:r>
            <w:r w:rsidRPr="009E5822">
              <w:rPr>
                <w:rFonts w:ascii="Times New Roman" w:hAnsi="Times New Roman" w:cs="Times New Roman"/>
                <w:sz w:val="24"/>
              </w:rPr>
              <w:t>»</w:t>
            </w:r>
            <w:r w:rsidRPr="00FC6BAE">
              <w:rPr>
                <w:rFonts w:ascii="Times New Roman" w:hAnsi="Times New Roman" w:cs="Times New Roman"/>
                <w:sz w:val="24"/>
              </w:rPr>
              <w:t xml:space="preserve"> від ПС110/35/10 кВ "Демидів", ЛЕП-0,4 кВ Л-1, Л-2, Л-3, Л-4, Л-7 від ТП-10/0,4 кВ №403 та переобладнання ТП-10/0,4 кВ "403 Петрівської сільської ради, в с. Лютіж, Вишгородського району, Київської області" ІІ черга будівництва (Мережі 0,4 кВ)</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Буде визначена після </w:t>
            </w:r>
            <w:r w:rsidRPr="00FC6BAE">
              <w:rPr>
                <w:rFonts w:ascii="Times New Roman" w:hAnsi="Times New Roman" w:cs="Times New Roman"/>
                <w:sz w:val="24"/>
              </w:rPr>
              <w:t>розроблення</w:t>
            </w:r>
            <w:r w:rsidRPr="001F0A83">
              <w:rPr>
                <w:rFonts w:ascii="Times New Roman" w:hAnsi="Times New Roman" w:cs="Times New Roman"/>
                <w:sz w:val="24"/>
              </w:rPr>
              <w:t xml:space="preserve">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t xml:space="preserve">Реконструкція ЛЕП-10-0,4 КВ, пов'язана з винесенням та переобладнанням ділянки ЛЕП-10 кВ Л-1 </w:t>
            </w:r>
            <w:r w:rsidRPr="009E5822">
              <w:rPr>
                <w:rFonts w:ascii="Times New Roman" w:hAnsi="Times New Roman" w:cs="Times New Roman"/>
                <w:sz w:val="24"/>
              </w:rPr>
              <w:t>«</w:t>
            </w:r>
            <w:r>
              <w:rPr>
                <w:rFonts w:ascii="Times New Roman" w:hAnsi="Times New Roman" w:cs="Times New Roman"/>
                <w:sz w:val="24"/>
              </w:rPr>
              <w:t>Лютіж</w:t>
            </w:r>
            <w:r w:rsidRPr="009E5822">
              <w:rPr>
                <w:rFonts w:ascii="Times New Roman" w:hAnsi="Times New Roman" w:cs="Times New Roman"/>
                <w:sz w:val="24"/>
              </w:rPr>
              <w:t>»</w:t>
            </w:r>
            <w:r w:rsidRPr="00FC6BAE">
              <w:rPr>
                <w:rFonts w:ascii="Times New Roman" w:hAnsi="Times New Roman" w:cs="Times New Roman"/>
                <w:sz w:val="24"/>
              </w:rPr>
              <w:t xml:space="preserve"> від ПС110/35/10 кВ </w:t>
            </w:r>
            <w:r w:rsidRPr="009E5822">
              <w:rPr>
                <w:rFonts w:ascii="Times New Roman" w:hAnsi="Times New Roman" w:cs="Times New Roman"/>
                <w:sz w:val="24"/>
              </w:rPr>
              <w:t>«</w:t>
            </w:r>
            <w:r w:rsidRPr="00FC6BAE">
              <w:rPr>
                <w:rFonts w:ascii="Times New Roman" w:hAnsi="Times New Roman" w:cs="Times New Roman"/>
                <w:sz w:val="24"/>
              </w:rPr>
              <w:t>Демидів</w:t>
            </w:r>
            <w:r w:rsidRPr="009E5822">
              <w:rPr>
                <w:rFonts w:ascii="Times New Roman" w:hAnsi="Times New Roman" w:cs="Times New Roman"/>
                <w:sz w:val="24"/>
              </w:rPr>
              <w:t>»</w:t>
            </w:r>
            <w:r w:rsidRPr="00FC6BAE">
              <w:rPr>
                <w:rFonts w:ascii="Times New Roman" w:hAnsi="Times New Roman" w:cs="Times New Roman"/>
                <w:sz w:val="24"/>
              </w:rPr>
              <w:t xml:space="preserve">, ЛЕП-0,4 кВ Л-1, Л-2, Л-3, Л-4, Л-7 від ТП-10/0,4 кВ №403 та переобладнання ТП-10/0,4 кВ </w:t>
            </w:r>
            <w:r w:rsidRPr="009E5822">
              <w:rPr>
                <w:rFonts w:ascii="Times New Roman" w:hAnsi="Times New Roman" w:cs="Times New Roman"/>
                <w:sz w:val="24"/>
              </w:rPr>
              <w:t>«</w:t>
            </w:r>
            <w:r w:rsidRPr="00FC6BAE">
              <w:rPr>
                <w:rFonts w:ascii="Times New Roman" w:hAnsi="Times New Roman" w:cs="Times New Roman"/>
                <w:sz w:val="24"/>
              </w:rPr>
              <w:t>403</w:t>
            </w:r>
            <w:r w:rsidRPr="009E5822">
              <w:rPr>
                <w:rFonts w:ascii="Times New Roman" w:hAnsi="Times New Roman" w:cs="Times New Roman"/>
                <w:sz w:val="24"/>
              </w:rPr>
              <w:t>»</w:t>
            </w:r>
            <w:r w:rsidRPr="00FC6BAE">
              <w:rPr>
                <w:rFonts w:ascii="Times New Roman" w:hAnsi="Times New Roman" w:cs="Times New Roman"/>
                <w:sz w:val="24"/>
              </w:rPr>
              <w:t xml:space="preserve"> Петрівської сільської ради, в с. Лютіж, Вишгородс</w:t>
            </w:r>
            <w:r>
              <w:rPr>
                <w:rFonts w:ascii="Times New Roman" w:hAnsi="Times New Roman" w:cs="Times New Roman"/>
                <w:sz w:val="24"/>
              </w:rPr>
              <w:t>ького району, Київської області</w:t>
            </w:r>
            <w:r w:rsidRPr="009E5822">
              <w:rPr>
                <w:rFonts w:ascii="Times New Roman" w:hAnsi="Times New Roman" w:cs="Times New Roman"/>
                <w:sz w:val="24"/>
              </w:rPr>
              <w:t>»</w:t>
            </w:r>
            <w:r w:rsidRPr="00FC6BAE">
              <w:rPr>
                <w:rFonts w:ascii="Times New Roman" w:hAnsi="Times New Roman" w:cs="Times New Roman"/>
                <w:sz w:val="24"/>
              </w:rPr>
              <w:t xml:space="preserve"> І черга будівництва (Мережі 10 кВ)</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 xml:space="preserve">Буде визначена після </w:t>
            </w:r>
            <w:r w:rsidRPr="00FC6BAE">
              <w:rPr>
                <w:rFonts w:ascii="Times New Roman" w:hAnsi="Times New Roman" w:cs="Times New Roman"/>
                <w:sz w:val="24"/>
              </w:rPr>
              <w:t>розроблення</w:t>
            </w:r>
            <w:r w:rsidRPr="001F0A83">
              <w:rPr>
                <w:rFonts w:ascii="Times New Roman" w:hAnsi="Times New Roman" w:cs="Times New Roman"/>
                <w:sz w:val="24"/>
              </w:rPr>
              <w:t xml:space="preserve">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t>Капітальний ремонт центральної площі с. Лютіж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t>Винесення та переобладнання ділянки ЛЕП-10кВ Л-60 «Північна» від ПС110/10кВ «Н. Петрівці» та ТП-10/0,4кВ №808 за межі дороги по вул. Соборна, Петрівська сільська рада</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795D54">
              <w:rPr>
                <w:rFonts w:ascii="Times New Roman" w:hAnsi="Times New Roman" w:cs="Times New Roman"/>
                <w:sz w:val="24"/>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t>Реконструкція ЛЕП – 10-0,4 кВ, пов’язана з винесенням та переобладнання ділянки ЛЕП-10кВ Л-38 «Васильєва» від ПС «с. Нові Петрівці», ЛЕП – 04 кВ Л-1, Л-3, Л-4, Л-5 від ТП 10/04 кВ №29 та переобладнання ТП-10/0,4 кВ №29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795D54">
              <w:rPr>
                <w:rFonts w:ascii="Times New Roman" w:hAnsi="Times New Roman" w:cs="Times New Roman"/>
                <w:sz w:val="24"/>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t>Будівництво освітнього комплексу «Дитячий садок-початкова школа» на вулиці Соборна, буд. 114 в селі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795D54">
              <w:rPr>
                <w:rFonts w:ascii="Times New Roman" w:hAnsi="Times New Roman" w:cs="Times New Roman"/>
                <w:sz w:val="24"/>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t>Нестандартне п</w:t>
            </w:r>
            <w:r>
              <w:rPr>
                <w:rFonts w:ascii="Times New Roman" w:hAnsi="Times New Roman" w:cs="Times New Roman"/>
                <w:sz w:val="24"/>
              </w:rPr>
              <w:t xml:space="preserve">риєднання до електромереж ПрАТ </w:t>
            </w:r>
            <w:r w:rsidRPr="00FC6BAE">
              <w:rPr>
                <w:rFonts w:ascii="Times New Roman" w:hAnsi="Times New Roman" w:cs="Times New Roman"/>
                <w:sz w:val="24"/>
              </w:rPr>
              <w:t>«Д</w:t>
            </w:r>
            <w:r>
              <w:rPr>
                <w:rFonts w:ascii="Times New Roman" w:hAnsi="Times New Roman" w:cs="Times New Roman"/>
                <w:sz w:val="24"/>
              </w:rPr>
              <w:t>ТЕК КИЇВСЬКІ РЕГІОНАЛЬНІ МЕРЕЖІ</w:t>
            </w:r>
            <w:r w:rsidRPr="00FC6BAE">
              <w:rPr>
                <w:rFonts w:ascii="Times New Roman" w:hAnsi="Times New Roman" w:cs="Times New Roman"/>
                <w:sz w:val="24"/>
              </w:rPr>
              <w:t>» електроустановок об</w:t>
            </w:r>
            <w:r w:rsidR="007B1283" w:rsidRPr="007B1283">
              <w:rPr>
                <w:rFonts w:ascii="Times New Roman" w:hAnsi="Times New Roman" w:cs="Times New Roman"/>
                <w:sz w:val="24"/>
                <w:lang w:val="ru-RU"/>
              </w:rPr>
              <w:t>’</w:t>
            </w:r>
            <w:proofErr w:type="spellStart"/>
            <w:r w:rsidRPr="00FC6BAE">
              <w:rPr>
                <w:rFonts w:ascii="Times New Roman" w:hAnsi="Times New Roman" w:cs="Times New Roman"/>
                <w:sz w:val="24"/>
              </w:rPr>
              <w:t>єкту</w:t>
            </w:r>
            <w:proofErr w:type="spellEnd"/>
            <w:r w:rsidRPr="00FC6BAE">
              <w:rPr>
                <w:rFonts w:ascii="Times New Roman" w:hAnsi="Times New Roman" w:cs="Times New Roman"/>
                <w:sz w:val="24"/>
              </w:rPr>
              <w:t xml:space="preserve">: </w:t>
            </w:r>
            <w:r w:rsidR="00DF0388">
              <w:rPr>
                <w:rFonts w:ascii="Times New Roman" w:hAnsi="Times New Roman" w:cs="Times New Roman"/>
                <w:sz w:val="24"/>
              </w:rPr>
              <w:t>«</w:t>
            </w:r>
            <w:r w:rsidRPr="00FC6BAE">
              <w:rPr>
                <w:rFonts w:ascii="Times New Roman" w:hAnsi="Times New Roman" w:cs="Times New Roman"/>
                <w:sz w:val="24"/>
              </w:rPr>
              <w:t xml:space="preserve">Дитячий садок-початкова школа» на вулиці Соборна, буд. 114 в селі Нові Петрівці Вишгородського району Київської області  </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795D54">
              <w:rPr>
                <w:rFonts w:ascii="Times New Roman" w:hAnsi="Times New Roman" w:cs="Times New Roman"/>
                <w:sz w:val="24"/>
              </w:rPr>
              <w:t>Буде визначена після розроблення ПКД</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FC6BAE">
              <w:rPr>
                <w:rFonts w:ascii="Times New Roman" w:hAnsi="Times New Roman" w:cs="Times New Roman"/>
                <w:sz w:val="24"/>
              </w:rPr>
              <w:t xml:space="preserve">Капітальний ремонт з </w:t>
            </w:r>
            <w:proofErr w:type="spellStart"/>
            <w:r w:rsidRPr="00FC6BAE">
              <w:rPr>
                <w:rFonts w:ascii="Times New Roman" w:hAnsi="Times New Roman" w:cs="Times New Roman"/>
                <w:sz w:val="24"/>
              </w:rPr>
              <w:t>благоустроєм</w:t>
            </w:r>
            <w:proofErr w:type="spellEnd"/>
            <w:r w:rsidRPr="00FC6BAE">
              <w:rPr>
                <w:rFonts w:ascii="Times New Roman" w:hAnsi="Times New Roman" w:cs="Times New Roman"/>
                <w:sz w:val="24"/>
              </w:rPr>
              <w:t xml:space="preserve"> «</w:t>
            </w:r>
            <w:proofErr w:type="spellStart"/>
            <w:r w:rsidRPr="00FC6BAE">
              <w:rPr>
                <w:rFonts w:ascii="Times New Roman" w:hAnsi="Times New Roman" w:cs="Times New Roman"/>
                <w:sz w:val="24"/>
              </w:rPr>
              <w:t>Лютізька</w:t>
            </w:r>
            <w:proofErr w:type="spellEnd"/>
            <w:r w:rsidRPr="00FC6BAE">
              <w:rPr>
                <w:rFonts w:ascii="Times New Roman" w:hAnsi="Times New Roman" w:cs="Times New Roman"/>
                <w:sz w:val="24"/>
              </w:rPr>
              <w:t xml:space="preserve"> загальноосвітня школа І-ІІІ ступенів Петрівської сільс</w:t>
            </w:r>
            <w:r w:rsidR="00F33EB8">
              <w:rPr>
                <w:rFonts w:ascii="Times New Roman" w:hAnsi="Times New Roman" w:cs="Times New Roman"/>
                <w:sz w:val="24"/>
              </w:rPr>
              <w:t>ької ради Вишгородського району</w:t>
            </w:r>
            <w:r w:rsidRPr="00FC6BAE">
              <w:rPr>
                <w:rFonts w:ascii="Times New Roman" w:hAnsi="Times New Roman" w:cs="Times New Roman"/>
                <w:sz w:val="24"/>
              </w:rPr>
              <w:t xml:space="preserve"> Київської області» с. Лютіж, вул. Визволителів, 51</w:t>
            </w:r>
          </w:p>
        </w:tc>
        <w:tc>
          <w:tcPr>
            <w:tcW w:w="2226" w:type="dxa"/>
            <w:tcBorders>
              <w:top w:val="single" w:sz="4" w:space="0" w:color="auto"/>
              <w:left w:val="single" w:sz="4" w:space="0" w:color="auto"/>
              <w:bottom w:val="single" w:sz="4" w:space="0" w:color="auto"/>
              <w:right w:val="single" w:sz="4" w:space="0" w:color="auto"/>
            </w:tcBorders>
            <w:shd w:val="clear" w:color="auto" w:fill="FFFFFF" w:themeFill="background1"/>
          </w:tcPr>
          <w:p w:rsidR="00E52FC8" w:rsidRPr="00FC6BAE" w:rsidRDefault="00E52FC8" w:rsidP="00B0448B">
            <w:pPr>
              <w:pStyle w:val="af0"/>
              <w:tabs>
                <w:tab w:val="left" w:pos="0"/>
              </w:tabs>
              <w:spacing w:after="0" w:line="257" w:lineRule="auto"/>
              <w:rPr>
                <w:rFonts w:ascii="Times New Roman" w:hAnsi="Times New Roman" w:cs="Times New Roman"/>
                <w:sz w:val="24"/>
              </w:rPr>
            </w:pPr>
            <w:r w:rsidRPr="00DA5081">
              <w:rPr>
                <w:rFonts w:ascii="Times New Roman" w:hAnsi="Times New Roman" w:cs="Times New Roman"/>
                <w:sz w:val="24"/>
              </w:rPr>
              <w:t>15</w:t>
            </w:r>
            <w:r>
              <w:rPr>
                <w:rFonts w:ascii="Times New Roman" w:hAnsi="Times New Roman" w:cs="Times New Roman"/>
                <w:sz w:val="24"/>
                <w:lang w:val="ru-RU"/>
              </w:rPr>
              <w:t xml:space="preserve"> </w:t>
            </w:r>
            <w:r w:rsidRPr="00DA5081">
              <w:rPr>
                <w:rFonts w:ascii="Times New Roman" w:hAnsi="Times New Roman" w:cs="Times New Roman"/>
                <w:sz w:val="24"/>
              </w:rPr>
              <w:t>121</w:t>
            </w:r>
            <w:r>
              <w:rPr>
                <w:rFonts w:ascii="Times New Roman" w:hAnsi="Times New Roman" w:cs="Times New Roman"/>
                <w:sz w:val="24"/>
                <w:lang w:val="ru-RU"/>
              </w:rPr>
              <w:t xml:space="preserve"> </w:t>
            </w:r>
            <w:r w:rsidRPr="00DA5081">
              <w:rPr>
                <w:rFonts w:ascii="Times New Roman" w:hAnsi="Times New Roman" w:cs="Times New Roman"/>
                <w:sz w:val="24"/>
              </w:rPr>
              <w:t>688,00</w:t>
            </w:r>
          </w:p>
        </w:tc>
      </w:tr>
      <w:tr w:rsidR="00E52FC8" w:rsidRPr="001F0A83" w:rsidTr="00B0448B">
        <w:tc>
          <w:tcPr>
            <w:tcW w:w="7093" w:type="dxa"/>
            <w:tcBorders>
              <w:top w:val="single" w:sz="4" w:space="0" w:color="auto"/>
              <w:left w:val="single" w:sz="4" w:space="0" w:color="auto"/>
              <w:bottom w:val="single" w:sz="4" w:space="0" w:color="auto"/>
              <w:right w:val="single" w:sz="4" w:space="0" w:color="auto"/>
            </w:tcBorders>
          </w:tcPr>
          <w:p w:rsidR="00E52FC8" w:rsidRPr="00DA5081" w:rsidRDefault="00E52FC8" w:rsidP="00F33EB8">
            <w:pPr>
              <w:pStyle w:val="af0"/>
              <w:tabs>
                <w:tab w:val="left" w:pos="0"/>
              </w:tabs>
              <w:spacing w:after="0" w:line="257" w:lineRule="auto"/>
              <w:rPr>
                <w:rFonts w:ascii="Times New Roman" w:hAnsi="Times New Roman" w:cs="Times New Roman"/>
                <w:sz w:val="24"/>
              </w:rPr>
            </w:pPr>
            <w:r w:rsidRPr="00DA5081">
              <w:rPr>
                <w:rFonts w:ascii="Times New Roman" w:hAnsi="Times New Roman" w:cs="Times New Roman"/>
                <w:sz w:val="24"/>
              </w:rPr>
              <w:t xml:space="preserve">Капітальний ремонт пожежної сигналізації </w:t>
            </w:r>
            <w:proofErr w:type="spellStart"/>
            <w:r w:rsidRPr="00DA5081">
              <w:rPr>
                <w:rFonts w:ascii="Times New Roman" w:hAnsi="Times New Roman" w:cs="Times New Roman"/>
                <w:sz w:val="24"/>
              </w:rPr>
              <w:t>Лютізької</w:t>
            </w:r>
            <w:proofErr w:type="spellEnd"/>
            <w:r w:rsidRPr="00DA5081">
              <w:rPr>
                <w:rFonts w:ascii="Times New Roman" w:hAnsi="Times New Roman" w:cs="Times New Roman"/>
                <w:sz w:val="24"/>
              </w:rPr>
              <w:t xml:space="preserve"> загальноосвітньої шк</w:t>
            </w:r>
            <w:r w:rsidR="00F33EB8">
              <w:rPr>
                <w:rFonts w:ascii="Times New Roman" w:hAnsi="Times New Roman" w:cs="Times New Roman"/>
                <w:sz w:val="24"/>
              </w:rPr>
              <w:t xml:space="preserve">оли I-III ступенів Вишгородського району </w:t>
            </w:r>
            <w:r w:rsidRPr="00DA5081">
              <w:rPr>
                <w:rFonts w:ascii="Times New Roman" w:hAnsi="Times New Roman" w:cs="Times New Roman"/>
                <w:sz w:val="24"/>
              </w:rPr>
              <w:t>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9E5822" w:rsidRDefault="00E52FC8" w:rsidP="00B0448B">
            <w:pPr>
              <w:pStyle w:val="af0"/>
              <w:tabs>
                <w:tab w:val="left" w:pos="0"/>
              </w:tabs>
              <w:spacing w:after="0" w:line="257" w:lineRule="auto"/>
              <w:rPr>
                <w:rFonts w:ascii="Times New Roman" w:hAnsi="Times New Roman" w:cs="Times New Roman"/>
                <w:sz w:val="24"/>
                <w:lang w:val="ru-RU"/>
              </w:rPr>
            </w:pPr>
            <w:r w:rsidRPr="009E5822">
              <w:rPr>
                <w:rFonts w:ascii="Times New Roman" w:hAnsi="Times New Roman" w:cs="Times New Roman"/>
                <w:sz w:val="24"/>
              </w:rPr>
              <w:t>2</w:t>
            </w:r>
            <w:r>
              <w:rPr>
                <w:rFonts w:ascii="Times New Roman" w:hAnsi="Times New Roman" w:cs="Times New Roman"/>
                <w:sz w:val="24"/>
                <w:lang w:val="ru-RU"/>
              </w:rPr>
              <w:t xml:space="preserve"> </w:t>
            </w:r>
            <w:r w:rsidRPr="009E5822">
              <w:rPr>
                <w:rFonts w:ascii="Times New Roman" w:hAnsi="Times New Roman" w:cs="Times New Roman"/>
                <w:sz w:val="24"/>
              </w:rPr>
              <w:t>255</w:t>
            </w:r>
            <w:r>
              <w:rPr>
                <w:rFonts w:ascii="Times New Roman" w:hAnsi="Times New Roman" w:cs="Times New Roman"/>
                <w:sz w:val="24"/>
                <w:lang w:val="ru-RU"/>
              </w:rPr>
              <w:t xml:space="preserve"> </w:t>
            </w:r>
            <w:r w:rsidRPr="009E5822">
              <w:rPr>
                <w:rFonts w:ascii="Times New Roman" w:hAnsi="Times New Roman" w:cs="Times New Roman"/>
                <w:sz w:val="24"/>
              </w:rPr>
              <w:t>536</w:t>
            </w:r>
            <w:r>
              <w:rPr>
                <w:rFonts w:ascii="Times New Roman" w:hAnsi="Times New Roman" w:cs="Times New Roman"/>
                <w:sz w:val="24"/>
                <w:lang w:val="ru-RU"/>
              </w:rPr>
              <w:t>,00</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DA5081" w:rsidRDefault="00E52FC8" w:rsidP="00B0448B">
            <w:pPr>
              <w:pStyle w:val="af0"/>
              <w:tabs>
                <w:tab w:val="left" w:pos="0"/>
              </w:tabs>
              <w:spacing w:after="0" w:line="257" w:lineRule="auto"/>
              <w:rPr>
                <w:rFonts w:ascii="Times New Roman" w:hAnsi="Times New Roman" w:cs="Times New Roman"/>
                <w:sz w:val="24"/>
              </w:rPr>
            </w:pPr>
            <w:r w:rsidRPr="00DA5081">
              <w:rPr>
                <w:rFonts w:ascii="Times New Roman" w:hAnsi="Times New Roman" w:cs="Times New Roman"/>
                <w:sz w:val="24"/>
              </w:rPr>
              <w:t>Реконструкція з прибудовою актового залу, кабінетів та санвузлів Новопетрівської ЗОШ I-III ступенів №1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FC6BAE" w:rsidRDefault="00E52FC8" w:rsidP="00862D0B">
            <w:pPr>
              <w:pStyle w:val="af0"/>
              <w:tabs>
                <w:tab w:val="left" w:pos="0"/>
              </w:tabs>
              <w:spacing w:after="0" w:line="257" w:lineRule="auto"/>
              <w:jc w:val="center"/>
              <w:rPr>
                <w:rFonts w:ascii="Times New Roman" w:hAnsi="Times New Roman" w:cs="Times New Roman"/>
                <w:sz w:val="24"/>
              </w:rPr>
            </w:pPr>
            <w:r w:rsidRPr="001F0A83">
              <w:rPr>
                <w:rFonts w:ascii="Times New Roman" w:hAnsi="Times New Roman" w:cs="Times New Roman"/>
                <w:sz w:val="24"/>
              </w:rPr>
              <w:t>Буде визначена після коригування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DA5081" w:rsidRDefault="00E52FC8" w:rsidP="00B0448B">
            <w:pPr>
              <w:pStyle w:val="af0"/>
              <w:tabs>
                <w:tab w:val="left" w:pos="0"/>
              </w:tabs>
              <w:spacing w:after="0" w:line="257" w:lineRule="auto"/>
              <w:rPr>
                <w:rFonts w:ascii="Times New Roman" w:hAnsi="Times New Roman" w:cs="Times New Roman"/>
                <w:sz w:val="24"/>
              </w:rPr>
            </w:pPr>
            <w:r w:rsidRPr="00DA5081">
              <w:rPr>
                <w:rFonts w:ascii="Times New Roman" w:hAnsi="Times New Roman" w:cs="Times New Roman"/>
                <w:sz w:val="24"/>
              </w:rPr>
              <w:t xml:space="preserve">Капітальний ремонт будівлі Новопетрівської загальноосвітньої школи І-ІІ ступенів №2, по вул. Свято-Покровська, 270 в с. Нові </w:t>
            </w:r>
            <w:r w:rsidR="00F33EB8">
              <w:rPr>
                <w:rFonts w:ascii="Times New Roman" w:hAnsi="Times New Roman" w:cs="Times New Roman"/>
                <w:sz w:val="24"/>
              </w:rPr>
              <w:t>Петрівці Вишгородського району</w:t>
            </w:r>
            <w:r w:rsidRPr="00DA5081">
              <w:rPr>
                <w:rFonts w:ascii="Times New Roman" w:hAnsi="Times New Roman" w:cs="Times New Roman"/>
                <w:sz w:val="24"/>
              </w:rPr>
              <w:t xml:space="preserve">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DA5081" w:rsidRDefault="00E52FC8" w:rsidP="00B0448B">
            <w:pPr>
              <w:pStyle w:val="af0"/>
              <w:tabs>
                <w:tab w:val="left" w:pos="0"/>
              </w:tabs>
              <w:spacing w:after="0" w:line="257" w:lineRule="auto"/>
              <w:rPr>
                <w:rFonts w:ascii="Times New Roman" w:hAnsi="Times New Roman" w:cs="Times New Roman"/>
                <w:sz w:val="24"/>
              </w:rPr>
            </w:pPr>
            <w:r w:rsidRPr="00DA5081">
              <w:rPr>
                <w:rFonts w:ascii="Times New Roman" w:hAnsi="Times New Roman" w:cs="Times New Roman"/>
                <w:sz w:val="24"/>
              </w:rPr>
              <w:t>Капітальний ремонт покрівлі без заміни несучих конструкцій Новопетрівської загальноосвітньої школи І-ІІ ступенів №2, по вул. Свято-Покровська, 270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DA5081" w:rsidRDefault="00E52FC8" w:rsidP="00B0448B">
            <w:pPr>
              <w:pStyle w:val="af0"/>
              <w:tabs>
                <w:tab w:val="left" w:pos="0"/>
              </w:tabs>
              <w:spacing w:after="0" w:line="257" w:lineRule="auto"/>
              <w:rPr>
                <w:rFonts w:ascii="Times New Roman" w:hAnsi="Times New Roman" w:cs="Times New Roman"/>
                <w:sz w:val="24"/>
              </w:rPr>
            </w:pPr>
            <w:r w:rsidRPr="00DA5081">
              <w:rPr>
                <w:rFonts w:ascii="Times New Roman" w:hAnsi="Times New Roman" w:cs="Times New Roman"/>
                <w:sz w:val="24"/>
              </w:rPr>
              <w:lastRenderedPageBreak/>
              <w:t>Капітальний ремонт покрівлі  Новопетрівської загальноосвітньої школи І-ІІ ступенів №3, по вул. Свято-Покровська, 52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DA5081" w:rsidRDefault="00E52FC8" w:rsidP="00B0448B">
            <w:pPr>
              <w:pStyle w:val="af0"/>
              <w:tabs>
                <w:tab w:val="left" w:pos="0"/>
              </w:tabs>
              <w:spacing w:after="0" w:line="257" w:lineRule="auto"/>
              <w:rPr>
                <w:rFonts w:ascii="Times New Roman" w:hAnsi="Times New Roman" w:cs="Times New Roman"/>
                <w:sz w:val="24"/>
              </w:rPr>
            </w:pPr>
            <w:r w:rsidRPr="00DA5081">
              <w:rPr>
                <w:rFonts w:ascii="Times New Roman" w:hAnsi="Times New Roman" w:cs="Times New Roman"/>
                <w:sz w:val="24"/>
              </w:rPr>
              <w:t>Капітальний ремонт фасаду Новопетрівської загальноосвітньої школи І-ІІ ступенів №3, по вул. Свято-Покровська, 52 в с. Нові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DA5081" w:rsidRDefault="00E52FC8" w:rsidP="00B0448B">
            <w:pPr>
              <w:pStyle w:val="af0"/>
              <w:tabs>
                <w:tab w:val="left" w:pos="0"/>
              </w:tabs>
              <w:spacing w:after="0" w:line="257" w:lineRule="auto"/>
              <w:rPr>
                <w:rFonts w:ascii="Times New Roman" w:hAnsi="Times New Roman" w:cs="Times New Roman"/>
                <w:sz w:val="24"/>
              </w:rPr>
            </w:pPr>
            <w:r w:rsidRPr="00DA5081">
              <w:rPr>
                <w:rFonts w:ascii="Times New Roman" w:hAnsi="Times New Roman" w:cs="Times New Roman"/>
                <w:sz w:val="24"/>
              </w:rPr>
              <w:t xml:space="preserve">Капітальний ремонт будівлі спортзалу-майстерні під </w:t>
            </w:r>
            <w:proofErr w:type="spellStart"/>
            <w:r w:rsidRPr="00DA5081">
              <w:rPr>
                <w:rFonts w:ascii="Times New Roman" w:hAnsi="Times New Roman" w:cs="Times New Roman"/>
                <w:sz w:val="24"/>
              </w:rPr>
              <w:t>інклюзійні</w:t>
            </w:r>
            <w:proofErr w:type="spellEnd"/>
            <w:r w:rsidRPr="00DA5081">
              <w:rPr>
                <w:rFonts w:ascii="Times New Roman" w:hAnsi="Times New Roman" w:cs="Times New Roman"/>
                <w:sz w:val="24"/>
              </w:rPr>
              <w:t xml:space="preserve"> приміщення Новопетрівської загальноосвітньої школи І-ІІ ступенів №3, по вул. Свято-Покровська, 52 в с. Нові</w:t>
            </w:r>
            <w:r w:rsidR="00F33EB8">
              <w:rPr>
                <w:rFonts w:ascii="Times New Roman" w:hAnsi="Times New Roman" w:cs="Times New Roman"/>
                <w:sz w:val="24"/>
              </w:rPr>
              <w:t xml:space="preserve"> Петрівці Вишгородського району</w:t>
            </w:r>
            <w:r w:rsidRPr="00DA5081">
              <w:rPr>
                <w:rFonts w:ascii="Times New Roman" w:hAnsi="Times New Roman" w:cs="Times New Roman"/>
                <w:sz w:val="24"/>
              </w:rPr>
              <w:t xml:space="preserve">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b/>
                <w:color w:val="000000"/>
              </w:rPr>
            </w:pPr>
            <w:r w:rsidRPr="00DA5081">
              <w:rPr>
                <w:rFonts w:ascii="Times New Roman" w:hAnsi="Times New Roman" w:cs="Times New Roman"/>
                <w:sz w:val="24"/>
              </w:rPr>
              <w:t xml:space="preserve">Капітальний ремонт приміщень КЗ ДО (ЯС) КТ </w:t>
            </w:r>
            <w:r>
              <w:rPr>
                <w:rFonts w:ascii="Times New Roman" w:hAnsi="Times New Roman" w:cs="Times New Roman"/>
                <w:sz w:val="24"/>
                <w:lang w:val="ru-RU"/>
              </w:rPr>
              <w:t>«</w:t>
            </w:r>
            <w:r w:rsidRPr="00DA5081">
              <w:rPr>
                <w:rFonts w:ascii="Times New Roman" w:hAnsi="Times New Roman" w:cs="Times New Roman"/>
                <w:sz w:val="24"/>
              </w:rPr>
              <w:t>Пролісок</w:t>
            </w:r>
            <w:r>
              <w:rPr>
                <w:rFonts w:ascii="Times New Roman" w:hAnsi="Times New Roman" w:cs="Times New Roman"/>
                <w:sz w:val="24"/>
                <w:lang w:val="ru-RU"/>
              </w:rPr>
              <w:t>»</w:t>
            </w:r>
            <w:r w:rsidRPr="00DA5081">
              <w:rPr>
                <w:rFonts w:ascii="Times New Roman" w:hAnsi="Times New Roman" w:cs="Times New Roman"/>
                <w:sz w:val="24"/>
              </w:rPr>
              <w:t xml:space="preserve"> по вул. Космонавтів, 2 в с. Старі Петрівці Вишгородського району Київської області</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b/>
                <w:color w:val="000000"/>
              </w:rPr>
            </w:pPr>
            <w:r w:rsidRPr="00531F6A">
              <w:rPr>
                <w:rFonts w:ascii="Times New Roman" w:hAnsi="Times New Roman" w:cs="Times New Roman"/>
                <w:sz w:val="24"/>
              </w:rPr>
              <w:t xml:space="preserve">Нове будівництво центру культури та дозвілля по вул. Миру в с. Лютіж Петрівської </w:t>
            </w:r>
            <w:r w:rsidR="00F33EB8">
              <w:rPr>
                <w:rFonts w:ascii="Times New Roman" w:hAnsi="Times New Roman" w:cs="Times New Roman"/>
                <w:sz w:val="24"/>
              </w:rPr>
              <w:t xml:space="preserve">сільської </w:t>
            </w:r>
            <w:r w:rsidRPr="00531F6A">
              <w:rPr>
                <w:rFonts w:ascii="Times New Roman" w:hAnsi="Times New Roman" w:cs="Times New Roman"/>
                <w:sz w:val="24"/>
              </w:rPr>
              <w:t>територіальної громади Вишгородського району Київської області</w:t>
            </w:r>
            <w:r w:rsidRPr="00E52FC8">
              <w:rPr>
                <w:rFonts w:ascii="Times New Roman" w:hAnsi="Times New Roman" w:cs="Times New Roman"/>
                <w:sz w:val="24"/>
              </w:rPr>
              <w:t xml:space="preserve"> </w:t>
            </w:r>
            <w:r w:rsidRPr="00531F6A">
              <w:rPr>
                <w:rFonts w:ascii="Times New Roman" w:hAnsi="Times New Roman" w:cs="Times New Roman"/>
                <w:sz w:val="24"/>
              </w:rPr>
              <w:t>(І та ІІ черги будівництва, коригування)</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 xml:space="preserve">Буде визначена після </w:t>
            </w:r>
            <w:r>
              <w:rPr>
                <w:rFonts w:ascii="Times New Roman" w:hAnsi="Times New Roman"/>
                <w:sz w:val="24"/>
                <w:lang w:val="uk-UA"/>
              </w:rPr>
              <w:t>коригування</w:t>
            </w:r>
            <w:r w:rsidRPr="00795D54">
              <w:rPr>
                <w:rFonts w:ascii="Times New Roman" w:hAnsi="Times New Roman"/>
                <w:sz w:val="24"/>
                <w:lang w:val="uk-UA"/>
              </w:rPr>
              <w:t xml:space="preserve">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531F6A" w:rsidRDefault="00E52FC8" w:rsidP="00B0448B">
            <w:pPr>
              <w:pStyle w:val="af0"/>
              <w:tabs>
                <w:tab w:val="left" w:pos="0"/>
              </w:tabs>
              <w:spacing w:after="0" w:line="257" w:lineRule="auto"/>
              <w:rPr>
                <w:rFonts w:ascii="Times New Roman" w:hAnsi="Times New Roman" w:cs="Times New Roman"/>
                <w:sz w:val="24"/>
              </w:rPr>
            </w:pPr>
            <w:r w:rsidRPr="00531F6A">
              <w:rPr>
                <w:rFonts w:ascii="Times New Roman" w:hAnsi="Times New Roman" w:cs="Times New Roman"/>
                <w:sz w:val="24"/>
              </w:rPr>
              <w:t>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531F6A" w:rsidRDefault="00E52FC8" w:rsidP="00B0448B">
            <w:pPr>
              <w:pStyle w:val="af0"/>
              <w:tabs>
                <w:tab w:val="left" w:pos="0"/>
              </w:tabs>
              <w:spacing w:after="0" w:line="257" w:lineRule="auto"/>
              <w:rPr>
                <w:rFonts w:ascii="Times New Roman" w:hAnsi="Times New Roman" w:cs="Times New Roman"/>
                <w:sz w:val="24"/>
              </w:rPr>
            </w:pPr>
            <w:r w:rsidRPr="00531F6A">
              <w:rPr>
                <w:rFonts w:ascii="Times New Roman" w:hAnsi="Times New Roman" w:cs="Times New Roman"/>
                <w:sz w:val="24"/>
              </w:rPr>
              <w:t>Нестандартне п</w:t>
            </w:r>
            <w:r>
              <w:rPr>
                <w:rFonts w:ascii="Times New Roman" w:hAnsi="Times New Roman" w:cs="Times New Roman"/>
                <w:sz w:val="24"/>
              </w:rPr>
              <w:t xml:space="preserve">риєднання до електромереж ПрАТ </w:t>
            </w:r>
            <w:r>
              <w:rPr>
                <w:rFonts w:ascii="Times New Roman" w:hAnsi="Times New Roman" w:cs="Times New Roman"/>
                <w:sz w:val="24"/>
                <w:lang w:val="ru-RU"/>
              </w:rPr>
              <w:t>«</w:t>
            </w:r>
            <w:r w:rsidRPr="00531F6A">
              <w:rPr>
                <w:rFonts w:ascii="Times New Roman" w:hAnsi="Times New Roman" w:cs="Times New Roman"/>
                <w:sz w:val="24"/>
              </w:rPr>
              <w:t>ДТЕК КИЇВСЬКІ РЕГІОНАЛЬНІ МЕРЕЖІ</w:t>
            </w:r>
            <w:r>
              <w:rPr>
                <w:rFonts w:ascii="Times New Roman" w:hAnsi="Times New Roman" w:cs="Times New Roman"/>
                <w:sz w:val="24"/>
                <w:lang w:val="ru-RU"/>
              </w:rPr>
              <w:t>»</w:t>
            </w:r>
            <w:r w:rsidRPr="00531F6A">
              <w:rPr>
                <w:rFonts w:ascii="Times New Roman" w:hAnsi="Times New Roman" w:cs="Times New Roman"/>
                <w:sz w:val="24"/>
              </w:rPr>
              <w:t xml:space="preserve"> електроустановок об</w:t>
            </w:r>
            <w:r w:rsidR="00F33EB8" w:rsidRPr="00F33EB8">
              <w:rPr>
                <w:rFonts w:ascii="Times New Roman" w:hAnsi="Times New Roman" w:cs="Times New Roman"/>
                <w:sz w:val="24"/>
                <w:lang w:val="ru-RU"/>
              </w:rPr>
              <w:t>’</w:t>
            </w:r>
            <w:proofErr w:type="spellStart"/>
            <w:r w:rsidRPr="00531F6A">
              <w:rPr>
                <w:rFonts w:ascii="Times New Roman" w:hAnsi="Times New Roman" w:cs="Times New Roman"/>
                <w:sz w:val="24"/>
              </w:rPr>
              <w:t>єкту</w:t>
            </w:r>
            <w:proofErr w:type="spellEnd"/>
            <w:r w:rsidRPr="00531F6A">
              <w:rPr>
                <w:rFonts w:ascii="Times New Roman" w:hAnsi="Times New Roman" w:cs="Times New Roman"/>
                <w:sz w:val="24"/>
              </w:rPr>
              <w:t xml:space="preserve">: </w:t>
            </w:r>
            <w:r>
              <w:rPr>
                <w:rFonts w:ascii="Times New Roman" w:hAnsi="Times New Roman" w:cs="Times New Roman"/>
                <w:sz w:val="24"/>
                <w:lang w:val="ru-RU"/>
              </w:rPr>
              <w:t>«</w:t>
            </w:r>
            <w:r w:rsidRPr="00531F6A">
              <w:rPr>
                <w:rFonts w:ascii="Times New Roman" w:hAnsi="Times New Roman" w:cs="Times New Roman"/>
                <w:sz w:val="24"/>
              </w:rPr>
              <w:t>Багатофункціональний спортивний та фізкультурно-оздоровчого комплекс</w:t>
            </w:r>
            <w:r>
              <w:rPr>
                <w:rFonts w:ascii="Times New Roman" w:hAnsi="Times New Roman" w:cs="Times New Roman"/>
                <w:sz w:val="24"/>
                <w:lang w:val="ru-RU"/>
              </w:rPr>
              <w:t>»</w:t>
            </w:r>
            <w:r w:rsidRPr="00531F6A">
              <w:rPr>
                <w:rFonts w:ascii="Times New Roman" w:hAnsi="Times New Roman" w:cs="Times New Roman"/>
                <w:sz w:val="24"/>
              </w:rPr>
              <w:t xml:space="preserve"> за адресою Київська область, Вишгородський район, село Нові Петрівці, вулиця Соборна, 87-А</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r w:rsidR="00E52FC8" w:rsidRPr="00560A2F" w:rsidTr="00B0448B">
        <w:tc>
          <w:tcPr>
            <w:tcW w:w="7093"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pStyle w:val="af0"/>
              <w:tabs>
                <w:tab w:val="left" w:pos="0"/>
              </w:tabs>
              <w:spacing w:after="0" w:line="257" w:lineRule="auto"/>
              <w:rPr>
                <w:rFonts w:ascii="Times New Roman" w:hAnsi="Times New Roman"/>
                <w:b/>
                <w:color w:val="000000"/>
              </w:rPr>
            </w:pPr>
            <w:r>
              <w:rPr>
                <w:rFonts w:ascii="Times New Roman" w:hAnsi="Times New Roman" w:cs="Times New Roman"/>
                <w:sz w:val="24"/>
                <w:lang w:val="ru-RU"/>
              </w:rPr>
              <w:t>С</w:t>
            </w:r>
            <w:r w:rsidRPr="009E5822">
              <w:rPr>
                <w:rFonts w:ascii="Times New Roman" w:hAnsi="Times New Roman" w:cs="Times New Roman"/>
                <w:sz w:val="24"/>
              </w:rPr>
              <w:t xml:space="preserve">творення місцевої автоматизованої системи централізованого оповіщення цивільного захисту Петрівської </w:t>
            </w:r>
            <w:r w:rsidR="00F33EB8">
              <w:rPr>
                <w:rFonts w:ascii="Times New Roman" w:hAnsi="Times New Roman" w:cs="Times New Roman"/>
                <w:sz w:val="24"/>
              </w:rPr>
              <w:t xml:space="preserve">сільської </w:t>
            </w:r>
            <w:r w:rsidRPr="009E5822">
              <w:rPr>
                <w:rFonts w:ascii="Times New Roman" w:hAnsi="Times New Roman" w:cs="Times New Roman"/>
                <w:sz w:val="24"/>
              </w:rPr>
              <w:t>територіальної громади</w:t>
            </w:r>
          </w:p>
        </w:tc>
        <w:tc>
          <w:tcPr>
            <w:tcW w:w="2226" w:type="dxa"/>
            <w:tcBorders>
              <w:top w:val="single" w:sz="4" w:space="0" w:color="auto"/>
              <w:left w:val="single" w:sz="4" w:space="0" w:color="auto"/>
              <w:bottom w:val="single" w:sz="4" w:space="0" w:color="auto"/>
              <w:right w:val="single" w:sz="4" w:space="0" w:color="auto"/>
            </w:tcBorders>
          </w:tcPr>
          <w:p w:rsidR="00E52FC8" w:rsidRPr="001F0A83" w:rsidRDefault="00E52FC8" w:rsidP="00B0448B">
            <w:pPr>
              <w:autoSpaceDE w:val="0"/>
              <w:autoSpaceDN w:val="0"/>
              <w:adjustRightInd w:val="0"/>
              <w:spacing w:after="0" w:line="240" w:lineRule="auto"/>
              <w:jc w:val="center"/>
              <w:rPr>
                <w:rFonts w:ascii="Times New Roman" w:eastAsiaTheme="minorHAnsi" w:hAnsi="Times New Roman"/>
                <w:b/>
                <w:color w:val="000000"/>
                <w:sz w:val="28"/>
                <w:szCs w:val="28"/>
                <w:lang w:val="uk-UA"/>
              </w:rPr>
            </w:pPr>
            <w:r w:rsidRPr="00795D54">
              <w:rPr>
                <w:rFonts w:ascii="Times New Roman" w:hAnsi="Times New Roman"/>
                <w:sz w:val="24"/>
                <w:lang w:val="uk-UA"/>
              </w:rPr>
              <w:t>Буде визначена після розроблення ПКД</w:t>
            </w:r>
          </w:p>
        </w:tc>
      </w:tr>
    </w:tbl>
    <w:p w:rsidR="00EB1F12" w:rsidRDefault="00EB1F12" w:rsidP="00EB1F12">
      <w:pPr>
        <w:widowControl w:val="0"/>
        <w:spacing w:after="0" w:line="249" w:lineRule="auto"/>
        <w:rPr>
          <w:rFonts w:ascii="Times New Roman" w:eastAsia="Times New Roman" w:hAnsi="Times New Roman"/>
          <w:b/>
          <w:sz w:val="28"/>
          <w:szCs w:val="28"/>
          <w:lang w:val="uk-UA" w:eastAsia="ru-RU"/>
        </w:rPr>
      </w:pPr>
    </w:p>
    <w:p w:rsidR="00EB1F12" w:rsidRDefault="00EB1F12" w:rsidP="00EB1F12">
      <w:pPr>
        <w:widowControl w:val="0"/>
        <w:spacing w:after="0" w:line="249" w:lineRule="auto"/>
        <w:rPr>
          <w:rFonts w:ascii="Times New Roman" w:eastAsia="Times New Roman" w:hAnsi="Times New Roman"/>
          <w:b/>
          <w:sz w:val="28"/>
          <w:szCs w:val="28"/>
          <w:lang w:val="uk-UA" w:eastAsia="ru-RU"/>
        </w:rPr>
      </w:pPr>
    </w:p>
    <w:p w:rsidR="00EB1F12" w:rsidRDefault="00EB1F12" w:rsidP="00EB1F12">
      <w:pPr>
        <w:widowControl w:val="0"/>
        <w:spacing w:after="0" w:line="249" w:lineRule="auto"/>
        <w:rPr>
          <w:rFonts w:ascii="Times New Roman" w:eastAsia="Times New Roman" w:hAnsi="Times New Roman"/>
          <w:b/>
          <w:sz w:val="28"/>
          <w:szCs w:val="28"/>
          <w:lang w:val="uk-UA" w:eastAsia="ru-RU"/>
        </w:rPr>
      </w:pPr>
    </w:p>
    <w:p w:rsidR="00E52FC8" w:rsidRPr="00A0446D" w:rsidRDefault="00EB1F12" w:rsidP="00EB1F12">
      <w:pPr>
        <w:widowControl w:val="0"/>
        <w:spacing w:after="0" w:line="249" w:lineRule="auto"/>
        <w:rPr>
          <w:rFonts w:ascii="Times New Roman" w:eastAsia="Times New Roman" w:hAnsi="Times New Roman"/>
          <w:b/>
          <w:i/>
          <w:sz w:val="28"/>
          <w:szCs w:val="28"/>
          <w:lang w:val="uk-UA" w:eastAsia="ru-RU"/>
        </w:rPr>
      </w:pPr>
      <w:r w:rsidRPr="00A0446D">
        <w:rPr>
          <w:rFonts w:ascii="Times New Roman" w:eastAsia="Times New Roman" w:hAnsi="Times New Roman"/>
          <w:b/>
          <w:i/>
          <w:sz w:val="28"/>
          <w:szCs w:val="28"/>
          <w:lang w:val="uk-UA" w:eastAsia="ru-RU"/>
        </w:rPr>
        <w:t>Секретар сільської ради                                               Світлана КОСТЮК</w:t>
      </w: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5BB8" w:rsidRPr="001F0A83" w:rsidRDefault="00E55BB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Pr="001F0A83"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Default="00E52FC8" w:rsidP="00E52FC8">
      <w:pPr>
        <w:widowControl w:val="0"/>
        <w:spacing w:after="0" w:line="249" w:lineRule="auto"/>
        <w:ind w:left="3600"/>
        <w:jc w:val="right"/>
        <w:rPr>
          <w:rFonts w:ascii="Times New Roman" w:eastAsia="Times New Roman" w:hAnsi="Times New Roman"/>
          <w:b/>
          <w:sz w:val="28"/>
          <w:szCs w:val="28"/>
          <w:lang w:val="uk-UA" w:eastAsia="ru-RU"/>
        </w:rPr>
      </w:pPr>
    </w:p>
    <w:p w:rsidR="00EB1F12" w:rsidRPr="001F0A83" w:rsidRDefault="00EB1F12" w:rsidP="00E52FC8">
      <w:pPr>
        <w:widowControl w:val="0"/>
        <w:spacing w:after="0" w:line="249" w:lineRule="auto"/>
        <w:ind w:left="3600"/>
        <w:jc w:val="right"/>
        <w:rPr>
          <w:rFonts w:ascii="Times New Roman" w:eastAsia="Times New Roman" w:hAnsi="Times New Roman"/>
          <w:b/>
          <w:sz w:val="28"/>
          <w:szCs w:val="28"/>
          <w:lang w:val="uk-UA" w:eastAsia="ru-RU"/>
        </w:rPr>
      </w:pPr>
    </w:p>
    <w:p w:rsidR="00E52FC8" w:rsidRDefault="00E52FC8" w:rsidP="00EB1F12">
      <w:pPr>
        <w:widowControl w:val="0"/>
        <w:spacing w:after="0" w:line="249" w:lineRule="auto"/>
        <w:rPr>
          <w:rFonts w:ascii="Times New Roman" w:eastAsia="Times New Roman" w:hAnsi="Times New Roman"/>
          <w:b/>
          <w:sz w:val="28"/>
          <w:szCs w:val="28"/>
          <w:lang w:val="uk-UA" w:eastAsia="ru-RU"/>
        </w:rPr>
      </w:pPr>
    </w:p>
    <w:p w:rsidR="00E52FC8" w:rsidRPr="001F0A83" w:rsidRDefault="00E52FC8" w:rsidP="00EB1F12">
      <w:pPr>
        <w:widowControl w:val="0"/>
        <w:spacing w:after="0" w:line="249" w:lineRule="auto"/>
        <w:rPr>
          <w:rFonts w:ascii="Times New Roman" w:eastAsia="Times New Roman" w:hAnsi="Times New Roman"/>
          <w:b/>
          <w:sz w:val="28"/>
          <w:szCs w:val="28"/>
          <w:lang w:val="uk-UA" w:eastAsia="ru-RU"/>
        </w:rPr>
      </w:pPr>
    </w:p>
    <w:sectPr w:rsidR="00E52FC8" w:rsidRPr="001F0A83" w:rsidSect="008C654B">
      <w:footerReference w:type="default" r:id="rId25"/>
      <w:pgSz w:w="12240" w:h="15840"/>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2B2" w:rsidRDefault="001E52B2" w:rsidP="007113B2">
      <w:pPr>
        <w:spacing w:after="0" w:line="240" w:lineRule="auto"/>
      </w:pPr>
      <w:r>
        <w:separator/>
      </w:r>
    </w:p>
  </w:endnote>
  <w:endnote w:type="continuationSeparator" w:id="0">
    <w:p w:rsidR="001E52B2" w:rsidRDefault="001E52B2" w:rsidP="00711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0947443"/>
      <w:docPartObj>
        <w:docPartGallery w:val="Page Numbers (Bottom of Page)"/>
        <w:docPartUnique/>
      </w:docPartObj>
    </w:sdtPr>
    <w:sdtEndPr>
      <w:rPr>
        <w:noProof/>
      </w:rPr>
    </w:sdtEndPr>
    <w:sdtContent>
      <w:p w:rsidR="00B41674" w:rsidRDefault="00B41674">
        <w:pPr>
          <w:pStyle w:val="ac"/>
          <w:jc w:val="right"/>
        </w:pPr>
        <w:r>
          <w:fldChar w:fldCharType="begin"/>
        </w:r>
        <w:r>
          <w:instrText xml:space="preserve"> PAGE   \* MERGEFORMAT </w:instrText>
        </w:r>
        <w:r>
          <w:fldChar w:fldCharType="separate"/>
        </w:r>
        <w:r w:rsidR="00560A2F">
          <w:rPr>
            <w:noProof/>
          </w:rPr>
          <w:t>30</w:t>
        </w:r>
        <w:r>
          <w:rPr>
            <w:noProof/>
          </w:rPr>
          <w:fldChar w:fldCharType="end"/>
        </w:r>
      </w:p>
    </w:sdtContent>
  </w:sdt>
  <w:p w:rsidR="00B41674" w:rsidRDefault="00B41674">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2B2" w:rsidRDefault="001E52B2" w:rsidP="007113B2">
      <w:pPr>
        <w:spacing w:after="0" w:line="240" w:lineRule="auto"/>
      </w:pPr>
      <w:r>
        <w:separator/>
      </w:r>
    </w:p>
  </w:footnote>
  <w:footnote w:type="continuationSeparator" w:id="0">
    <w:p w:rsidR="001E52B2" w:rsidRDefault="001E52B2" w:rsidP="007113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B2012"/>
    <w:multiLevelType w:val="hybridMultilevel"/>
    <w:tmpl w:val="168E8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9768A1"/>
    <w:multiLevelType w:val="hybridMultilevel"/>
    <w:tmpl w:val="5100E54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15:restartNumberingAfterBreak="0">
    <w:nsid w:val="1BDF6AD7"/>
    <w:multiLevelType w:val="hybridMultilevel"/>
    <w:tmpl w:val="25BAA654"/>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71275F"/>
    <w:multiLevelType w:val="hybridMultilevel"/>
    <w:tmpl w:val="C9C41E6C"/>
    <w:lvl w:ilvl="0" w:tplc="563802E8">
      <w:numFmt w:val="bullet"/>
      <w:lvlText w:val="-"/>
      <w:lvlJc w:val="left"/>
      <w:pPr>
        <w:ind w:left="720" w:hanging="360"/>
      </w:pPr>
      <w:rPr>
        <w:rFonts w:ascii="Times New Roman CYR" w:eastAsia="Times New Roman" w:hAnsi="Times New Roman CYR"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BE06186"/>
    <w:multiLevelType w:val="hybridMultilevel"/>
    <w:tmpl w:val="516E689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2C2A0018"/>
    <w:multiLevelType w:val="multilevel"/>
    <w:tmpl w:val="A0A6A4AC"/>
    <w:lvl w:ilvl="0">
      <w:start w:val="3"/>
      <w:numFmt w:val="decimal"/>
      <w:lvlText w:val="%1."/>
      <w:lvlJc w:val="left"/>
      <w:pPr>
        <w:ind w:left="720" w:hanging="360"/>
      </w:pPr>
      <w:rPr>
        <w:rFonts w:ascii="Times New Roman" w:eastAsia="Times New Roman" w:hAnsi="Times New Roman" w:hint="default"/>
        <w:b/>
        <w:color w:val="5B9BD5" w:themeColor="accent1"/>
        <w:sz w:val="28"/>
      </w:r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 w15:restartNumberingAfterBreak="0">
    <w:nsid w:val="2F980CE3"/>
    <w:multiLevelType w:val="hybridMultilevel"/>
    <w:tmpl w:val="132A9754"/>
    <w:lvl w:ilvl="0" w:tplc="04090005">
      <w:start w:val="1"/>
      <w:numFmt w:val="bullet"/>
      <w:lvlText w:val=""/>
      <w:lvlJc w:val="left"/>
      <w:pPr>
        <w:ind w:left="2526" w:hanging="360"/>
      </w:pPr>
      <w:rPr>
        <w:rFonts w:ascii="Wingdings" w:hAnsi="Wingdings" w:hint="default"/>
      </w:rPr>
    </w:lvl>
    <w:lvl w:ilvl="1" w:tplc="04090003">
      <w:start w:val="1"/>
      <w:numFmt w:val="bullet"/>
      <w:lvlText w:val="o"/>
      <w:lvlJc w:val="left"/>
      <w:pPr>
        <w:ind w:left="3246" w:hanging="360"/>
      </w:pPr>
      <w:rPr>
        <w:rFonts w:ascii="Courier New" w:hAnsi="Courier New" w:cs="Courier New" w:hint="default"/>
      </w:rPr>
    </w:lvl>
    <w:lvl w:ilvl="2" w:tplc="04090005">
      <w:start w:val="1"/>
      <w:numFmt w:val="bullet"/>
      <w:lvlText w:val=""/>
      <w:lvlJc w:val="left"/>
      <w:pPr>
        <w:ind w:left="3966" w:hanging="360"/>
      </w:pPr>
      <w:rPr>
        <w:rFonts w:ascii="Wingdings" w:hAnsi="Wingdings" w:hint="default"/>
      </w:rPr>
    </w:lvl>
    <w:lvl w:ilvl="3" w:tplc="04090001">
      <w:start w:val="1"/>
      <w:numFmt w:val="bullet"/>
      <w:lvlText w:val=""/>
      <w:lvlJc w:val="left"/>
      <w:pPr>
        <w:ind w:left="4686" w:hanging="360"/>
      </w:pPr>
      <w:rPr>
        <w:rFonts w:ascii="Symbol" w:hAnsi="Symbol" w:hint="default"/>
      </w:rPr>
    </w:lvl>
    <w:lvl w:ilvl="4" w:tplc="04090003">
      <w:start w:val="1"/>
      <w:numFmt w:val="bullet"/>
      <w:lvlText w:val="o"/>
      <w:lvlJc w:val="left"/>
      <w:pPr>
        <w:ind w:left="5406" w:hanging="360"/>
      </w:pPr>
      <w:rPr>
        <w:rFonts w:ascii="Courier New" w:hAnsi="Courier New" w:cs="Courier New" w:hint="default"/>
      </w:rPr>
    </w:lvl>
    <w:lvl w:ilvl="5" w:tplc="04090005">
      <w:start w:val="1"/>
      <w:numFmt w:val="bullet"/>
      <w:lvlText w:val=""/>
      <w:lvlJc w:val="left"/>
      <w:pPr>
        <w:ind w:left="6126" w:hanging="360"/>
      </w:pPr>
      <w:rPr>
        <w:rFonts w:ascii="Wingdings" w:hAnsi="Wingdings" w:hint="default"/>
      </w:rPr>
    </w:lvl>
    <w:lvl w:ilvl="6" w:tplc="04090001">
      <w:start w:val="1"/>
      <w:numFmt w:val="bullet"/>
      <w:lvlText w:val=""/>
      <w:lvlJc w:val="left"/>
      <w:pPr>
        <w:ind w:left="6846" w:hanging="360"/>
      </w:pPr>
      <w:rPr>
        <w:rFonts w:ascii="Symbol" w:hAnsi="Symbol" w:hint="default"/>
      </w:rPr>
    </w:lvl>
    <w:lvl w:ilvl="7" w:tplc="04090003">
      <w:start w:val="1"/>
      <w:numFmt w:val="bullet"/>
      <w:lvlText w:val="o"/>
      <w:lvlJc w:val="left"/>
      <w:pPr>
        <w:ind w:left="7566" w:hanging="360"/>
      </w:pPr>
      <w:rPr>
        <w:rFonts w:ascii="Courier New" w:hAnsi="Courier New" w:cs="Courier New" w:hint="default"/>
      </w:rPr>
    </w:lvl>
    <w:lvl w:ilvl="8" w:tplc="04090005">
      <w:start w:val="1"/>
      <w:numFmt w:val="bullet"/>
      <w:lvlText w:val=""/>
      <w:lvlJc w:val="left"/>
      <w:pPr>
        <w:ind w:left="8286" w:hanging="360"/>
      </w:pPr>
      <w:rPr>
        <w:rFonts w:ascii="Wingdings" w:hAnsi="Wingdings" w:hint="default"/>
      </w:rPr>
    </w:lvl>
  </w:abstractNum>
  <w:abstractNum w:abstractNumId="7" w15:restartNumberingAfterBreak="0">
    <w:nsid w:val="3F5B4194"/>
    <w:multiLevelType w:val="hybridMultilevel"/>
    <w:tmpl w:val="2CE6FC40"/>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0B512E1"/>
    <w:multiLevelType w:val="hybridMultilevel"/>
    <w:tmpl w:val="4962CCDC"/>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85786A"/>
    <w:multiLevelType w:val="hybridMultilevel"/>
    <w:tmpl w:val="F7089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AAF4453"/>
    <w:multiLevelType w:val="hybridMultilevel"/>
    <w:tmpl w:val="E15404F4"/>
    <w:lvl w:ilvl="0" w:tplc="E71E2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C335202"/>
    <w:multiLevelType w:val="multilevel"/>
    <w:tmpl w:val="6DACF592"/>
    <w:lvl w:ilvl="0">
      <w:start w:val="1"/>
      <w:numFmt w:val="decimal"/>
      <w:lvlText w:val="%1."/>
      <w:lvlJc w:val="left"/>
      <w:pPr>
        <w:ind w:left="720" w:hanging="360"/>
      </w:pPr>
      <w:rPr>
        <w:rFonts w:ascii="Times New Roman" w:hAnsi="Times New Roman" w:cs="Times New Roman" w:hint="default"/>
        <w:b/>
        <w:color w:val="5B9BD5" w:themeColor="accent1"/>
        <w:sz w:val="28"/>
      </w:rPr>
    </w:lvl>
    <w:lvl w:ilvl="1">
      <w:start w:val="1"/>
      <w:numFmt w:val="decimal"/>
      <w:isLgl/>
      <w:lvlText w:val="%1.%2."/>
      <w:lvlJc w:val="left"/>
      <w:pPr>
        <w:ind w:left="720" w:hanging="36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2" w15:restartNumberingAfterBreak="0">
    <w:nsid w:val="6761469E"/>
    <w:multiLevelType w:val="hybridMultilevel"/>
    <w:tmpl w:val="A8BE2BA6"/>
    <w:lvl w:ilvl="0" w:tplc="EE5CCACA">
      <w:start w:val="1"/>
      <w:numFmt w:val="bullet"/>
      <w:lvlText w:val="•"/>
      <w:lvlJc w:val="left"/>
      <w:pPr>
        <w:tabs>
          <w:tab w:val="num" w:pos="720"/>
        </w:tabs>
        <w:ind w:left="720" w:hanging="360"/>
      </w:pPr>
      <w:rPr>
        <w:rFonts w:ascii="Times New Roman" w:hAnsi="Times New Roman" w:hint="default"/>
      </w:rPr>
    </w:lvl>
    <w:lvl w:ilvl="1" w:tplc="1BEC8506" w:tentative="1">
      <w:start w:val="1"/>
      <w:numFmt w:val="bullet"/>
      <w:lvlText w:val="•"/>
      <w:lvlJc w:val="left"/>
      <w:pPr>
        <w:tabs>
          <w:tab w:val="num" w:pos="1440"/>
        </w:tabs>
        <w:ind w:left="1440" w:hanging="360"/>
      </w:pPr>
      <w:rPr>
        <w:rFonts w:ascii="Times New Roman" w:hAnsi="Times New Roman" w:hint="default"/>
      </w:rPr>
    </w:lvl>
    <w:lvl w:ilvl="2" w:tplc="B554D38C" w:tentative="1">
      <w:start w:val="1"/>
      <w:numFmt w:val="bullet"/>
      <w:lvlText w:val="•"/>
      <w:lvlJc w:val="left"/>
      <w:pPr>
        <w:tabs>
          <w:tab w:val="num" w:pos="2160"/>
        </w:tabs>
        <w:ind w:left="2160" w:hanging="360"/>
      </w:pPr>
      <w:rPr>
        <w:rFonts w:ascii="Times New Roman" w:hAnsi="Times New Roman" w:hint="default"/>
      </w:rPr>
    </w:lvl>
    <w:lvl w:ilvl="3" w:tplc="1DD8332E" w:tentative="1">
      <w:start w:val="1"/>
      <w:numFmt w:val="bullet"/>
      <w:lvlText w:val="•"/>
      <w:lvlJc w:val="left"/>
      <w:pPr>
        <w:tabs>
          <w:tab w:val="num" w:pos="2880"/>
        </w:tabs>
        <w:ind w:left="2880" w:hanging="360"/>
      </w:pPr>
      <w:rPr>
        <w:rFonts w:ascii="Times New Roman" w:hAnsi="Times New Roman" w:hint="default"/>
      </w:rPr>
    </w:lvl>
    <w:lvl w:ilvl="4" w:tplc="E2E8815A" w:tentative="1">
      <w:start w:val="1"/>
      <w:numFmt w:val="bullet"/>
      <w:lvlText w:val="•"/>
      <w:lvlJc w:val="left"/>
      <w:pPr>
        <w:tabs>
          <w:tab w:val="num" w:pos="3600"/>
        </w:tabs>
        <w:ind w:left="3600" w:hanging="360"/>
      </w:pPr>
      <w:rPr>
        <w:rFonts w:ascii="Times New Roman" w:hAnsi="Times New Roman" w:hint="default"/>
      </w:rPr>
    </w:lvl>
    <w:lvl w:ilvl="5" w:tplc="C31477EE" w:tentative="1">
      <w:start w:val="1"/>
      <w:numFmt w:val="bullet"/>
      <w:lvlText w:val="•"/>
      <w:lvlJc w:val="left"/>
      <w:pPr>
        <w:tabs>
          <w:tab w:val="num" w:pos="4320"/>
        </w:tabs>
        <w:ind w:left="4320" w:hanging="360"/>
      </w:pPr>
      <w:rPr>
        <w:rFonts w:ascii="Times New Roman" w:hAnsi="Times New Roman" w:hint="default"/>
      </w:rPr>
    </w:lvl>
    <w:lvl w:ilvl="6" w:tplc="55DC2F78" w:tentative="1">
      <w:start w:val="1"/>
      <w:numFmt w:val="bullet"/>
      <w:lvlText w:val="•"/>
      <w:lvlJc w:val="left"/>
      <w:pPr>
        <w:tabs>
          <w:tab w:val="num" w:pos="5040"/>
        </w:tabs>
        <w:ind w:left="5040" w:hanging="360"/>
      </w:pPr>
      <w:rPr>
        <w:rFonts w:ascii="Times New Roman" w:hAnsi="Times New Roman" w:hint="default"/>
      </w:rPr>
    </w:lvl>
    <w:lvl w:ilvl="7" w:tplc="5854EA04" w:tentative="1">
      <w:start w:val="1"/>
      <w:numFmt w:val="bullet"/>
      <w:lvlText w:val="•"/>
      <w:lvlJc w:val="left"/>
      <w:pPr>
        <w:tabs>
          <w:tab w:val="num" w:pos="5760"/>
        </w:tabs>
        <w:ind w:left="5760" w:hanging="360"/>
      </w:pPr>
      <w:rPr>
        <w:rFonts w:ascii="Times New Roman" w:hAnsi="Times New Roman" w:hint="default"/>
      </w:rPr>
    </w:lvl>
    <w:lvl w:ilvl="8" w:tplc="5F1C486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6D720BCC"/>
    <w:multiLevelType w:val="hybridMultilevel"/>
    <w:tmpl w:val="00C837DC"/>
    <w:lvl w:ilvl="0" w:tplc="A10E0242">
      <w:start w:val="2"/>
      <w:numFmt w:val="bullet"/>
      <w:lvlText w:val="-"/>
      <w:lvlJc w:val="left"/>
      <w:pPr>
        <w:ind w:left="927" w:hanging="360"/>
      </w:pPr>
      <w:rPr>
        <w:rFonts w:ascii="Times New Roman" w:eastAsia="Times New Roman"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14" w15:restartNumberingAfterBreak="0">
    <w:nsid w:val="6E0F0C98"/>
    <w:multiLevelType w:val="hybridMultilevel"/>
    <w:tmpl w:val="BCBCF7D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77B705C4"/>
    <w:multiLevelType w:val="hybridMultilevel"/>
    <w:tmpl w:val="917486CA"/>
    <w:lvl w:ilvl="0" w:tplc="366AE136">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6"/>
  </w:num>
  <w:num w:numId="4">
    <w:abstractNumId w:val="11"/>
  </w:num>
  <w:num w:numId="5">
    <w:abstractNumId w:val="5"/>
  </w:num>
  <w:num w:numId="6">
    <w:abstractNumId w:val="3"/>
  </w:num>
  <w:num w:numId="7">
    <w:abstractNumId w:val="8"/>
  </w:num>
  <w:num w:numId="8">
    <w:abstractNumId w:val="2"/>
  </w:num>
  <w:num w:numId="9">
    <w:abstractNumId w:val="10"/>
  </w:num>
  <w:num w:numId="10">
    <w:abstractNumId w:val="9"/>
  </w:num>
  <w:num w:numId="11">
    <w:abstractNumId w:val="0"/>
  </w:num>
  <w:num w:numId="12">
    <w:abstractNumId w:val="15"/>
  </w:num>
  <w:num w:numId="13">
    <w:abstractNumId w:val="14"/>
  </w:num>
  <w:num w:numId="14">
    <w:abstractNumId w:val="4"/>
  </w:num>
  <w:num w:numId="15">
    <w:abstractNumId w:val="12"/>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6EA"/>
    <w:rsid w:val="0000656C"/>
    <w:rsid w:val="00006C7E"/>
    <w:rsid w:val="000143FC"/>
    <w:rsid w:val="00020078"/>
    <w:rsid w:val="00022F0F"/>
    <w:rsid w:val="00030F75"/>
    <w:rsid w:val="00034B85"/>
    <w:rsid w:val="000421A1"/>
    <w:rsid w:val="00047136"/>
    <w:rsid w:val="0005313F"/>
    <w:rsid w:val="000572CE"/>
    <w:rsid w:val="00057CF9"/>
    <w:rsid w:val="00061543"/>
    <w:rsid w:val="00061A7A"/>
    <w:rsid w:val="00063649"/>
    <w:rsid w:val="00064237"/>
    <w:rsid w:val="0007059E"/>
    <w:rsid w:val="00071E81"/>
    <w:rsid w:val="0007358E"/>
    <w:rsid w:val="00073FE6"/>
    <w:rsid w:val="000826C7"/>
    <w:rsid w:val="00084A93"/>
    <w:rsid w:val="000853B6"/>
    <w:rsid w:val="0009105F"/>
    <w:rsid w:val="00092968"/>
    <w:rsid w:val="00093953"/>
    <w:rsid w:val="000944D9"/>
    <w:rsid w:val="000A0812"/>
    <w:rsid w:val="000B0C25"/>
    <w:rsid w:val="000B1646"/>
    <w:rsid w:val="000B4B73"/>
    <w:rsid w:val="000B749B"/>
    <w:rsid w:val="000D200E"/>
    <w:rsid w:val="000D270B"/>
    <w:rsid w:val="000D2FF6"/>
    <w:rsid w:val="000E01E4"/>
    <w:rsid w:val="000E1D84"/>
    <w:rsid w:val="000E26EC"/>
    <w:rsid w:val="000E3324"/>
    <w:rsid w:val="000E4165"/>
    <w:rsid w:val="000E4379"/>
    <w:rsid w:val="000F37E3"/>
    <w:rsid w:val="000F5609"/>
    <w:rsid w:val="000F708C"/>
    <w:rsid w:val="00101D8F"/>
    <w:rsid w:val="00106397"/>
    <w:rsid w:val="00111340"/>
    <w:rsid w:val="0011633D"/>
    <w:rsid w:val="00120689"/>
    <w:rsid w:val="00121563"/>
    <w:rsid w:val="0012248C"/>
    <w:rsid w:val="001242B1"/>
    <w:rsid w:val="00127479"/>
    <w:rsid w:val="00127541"/>
    <w:rsid w:val="00130DD2"/>
    <w:rsid w:val="00133279"/>
    <w:rsid w:val="00140523"/>
    <w:rsid w:val="00144180"/>
    <w:rsid w:val="001458EF"/>
    <w:rsid w:val="00146963"/>
    <w:rsid w:val="0015133B"/>
    <w:rsid w:val="00156DB0"/>
    <w:rsid w:val="00157968"/>
    <w:rsid w:val="001607E7"/>
    <w:rsid w:val="001654C9"/>
    <w:rsid w:val="001773FA"/>
    <w:rsid w:val="001829E1"/>
    <w:rsid w:val="001943AD"/>
    <w:rsid w:val="00195460"/>
    <w:rsid w:val="00195B54"/>
    <w:rsid w:val="001A2540"/>
    <w:rsid w:val="001A27CE"/>
    <w:rsid w:val="001A7334"/>
    <w:rsid w:val="001B477F"/>
    <w:rsid w:val="001C0424"/>
    <w:rsid w:val="001C5DDF"/>
    <w:rsid w:val="001C7F70"/>
    <w:rsid w:val="001D1F64"/>
    <w:rsid w:val="001D20FC"/>
    <w:rsid w:val="001E154F"/>
    <w:rsid w:val="001E21B0"/>
    <w:rsid w:val="001E3D8C"/>
    <w:rsid w:val="001E52B2"/>
    <w:rsid w:val="001E6D71"/>
    <w:rsid w:val="001F3CD5"/>
    <w:rsid w:val="001F7AE9"/>
    <w:rsid w:val="00201AD8"/>
    <w:rsid w:val="00202BD1"/>
    <w:rsid w:val="00206803"/>
    <w:rsid w:val="00211AFD"/>
    <w:rsid w:val="002149B6"/>
    <w:rsid w:val="002172B2"/>
    <w:rsid w:val="00225E45"/>
    <w:rsid w:val="00227381"/>
    <w:rsid w:val="00227CD9"/>
    <w:rsid w:val="00231418"/>
    <w:rsid w:val="00231F59"/>
    <w:rsid w:val="00234008"/>
    <w:rsid w:val="00234272"/>
    <w:rsid w:val="00235751"/>
    <w:rsid w:val="00235B6C"/>
    <w:rsid w:val="00237664"/>
    <w:rsid w:val="00242E70"/>
    <w:rsid w:val="00244252"/>
    <w:rsid w:val="00246B5D"/>
    <w:rsid w:val="002522CC"/>
    <w:rsid w:val="00252849"/>
    <w:rsid w:val="002538D1"/>
    <w:rsid w:val="00253EBF"/>
    <w:rsid w:val="00263AF4"/>
    <w:rsid w:val="00264CCD"/>
    <w:rsid w:val="00267147"/>
    <w:rsid w:val="00267F9E"/>
    <w:rsid w:val="0027577D"/>
    <w:rsid w:val="0028036F"/>
    <w:rsid w:val="0028201B"/>
    <w:rsid w:val="00286987"/>
    <w:rsid w:val="0028733D"/>
    <w:rsid w:val="002950DA"/>
    <w:rsid w:val="002A084F"/>
    <w:rsid w:val="002A27F4"/>
    <w:rsid w:val="002A3177"/>
    <w:rsid w:val="002A7233"/>
    <w:rsid w:val="002B0806"/>
    <w:rsid w:val="002B1359"/>
    <w:rsid w:val="002B2FB8"/>
    <w:rsid w:val="002B338E"/>
    <w:rsid w:val="002B71F1"/>
    <w:rsid w:val="002C12F2"/>
    <w:rsid w:val="002C142A"/>
    <w:rsid w:val="002C14FE"/>
    <w:rsid w:val="002C2FE7"/>
    <w:rsid w:val="002C3876"/>
    <w:rsid w:val="002D3385"/>
    <w:rsid w:val="002D52CF"/>
    <w:rsid w:val="002D639A"/>
    <w:rsid w:val="002D6E55"/>
    <w:rsid w:val="002E34DD"/>
    <w:rsid w:val="002E679D"/>
    <w:rsid w:val="002E6C3B"/>
    <w:rsid w:val="002F13D6"/>
    <w:rsid w:val="002F2251"/>
    <w:rsid w:val="002F5709"/>
    <w:rsid w:val="002F6EDD"/>
    <w:rsid w:val="003055CD"/>
    <w:rsid w:val="00310733"/>
    <w:rsid w:val="003110D9"/>
    <w:rsid w:val="00311BA2"/>
    <w:rsid w:val="00315117"/>
    <w:rsid w:val="00320B5B"/>
    <w:rsid w:val="00324893"/>
    <w:rsid w:val="00334769"/>
    <w:rsid w:val="003418E3"/>
    <w:rsid w:val="0034228B"/>
    <w:rsid w:val="00344635"/>
    <w:rsid w:val="00345713"/>
    <w:rsid w:val="00345E58"/>
    <w:rsid w:val="0035201D"/>
    <w:rsid w:val="00352818"/>
    <w:rsid w:val="003604B8"/>
    <w:rsid w:val="003657CC"/>
    <w:rsid w:val="00371006"/>
    <w:rsid w:val="0037327B"/>
    <w:rsid w:val="0038025F"/>
    <w:rsid w:val="0038149E"/>
    <w:rsid w:val="0038257F"/>
    <w:rsid w:val="00382FD0"/>
    <w:rsid w:val="003869EE"/>
    <w:rsid w:val="0038757E"/>
    <w:rsid w:val="00394B44"/>
    <w:rsid w:val="00397D02"/>
    <w:rsid w:val="003A3924"/>
    <w:rsid w:val="003A581B"/>
    <w:rsid w:val="003A6101"/>
    <w:rsid w:val="003B36D4"/>
    <w:rsid w:val="003C74D0"/>
    <w:rsid w:val="003D0030"/>
    <w:rsid w:val="003D0137"/>
    <w:rsid w:val="003D022C"/>
    <w:rsid w:val="003D2858"/>
    <w:rsid w:val="003D33D6"/>
    <w:rsid w:val="003D51B4"/>
    <w:rsid w:val="003E0D90"/>
    <w:rsid w:val="003E1E41"/>
    <w:rsid w:val="003F7C12"/>
    <w:rsid w:val="00413B2E"/>
    <w:rsid w:val="004143A6"/>
    <w:rsid w:val="00422896"/>
    <w:rsid w:val="004306F8"/>
    <w:rsid w:val="004332BB"/>
    <w:rsid w:val="00433A43"/>
    <w:rsid w:val="00433BBC"/>
    <w:rsid w:val="0043498D"/>
    <w:rsid w:val="004350FC"/>
    <w:rsid w:val="00441A99"/>
    <w:rsid w:val="00441CA7"/>
    <w:rsid w:val="0044530C"/>
    <w:rsid w:val="004506E0"/>
    <w:rsid w:val="00461651"/>
    <w:rsid w:val="00462ECD"/>
    <w:rsid w:val="004634B1"/>
    <w:rsid w:val="00472652"/>
    <w:rsid w:val="004736AB"/>
    <w:rsid w:val="00474727"/>
    <w:rsid w:val="004810A1"/>
    <w:rsid w:val="00485C05"/>
    <w:rsid w:val="00487484"/>
    <w:rsid w:val="00493F97"/>
    <w:rsid w:val="004A0E4F"/>
    <w:rsid w:val="004A2395"/>
    <w:rsid w:val="004B01E5"/>
    <w:rsid w:val="004B0599"/>
    <w:rsid w:val="004B4FF2"/>
    <w:rsid w:val="004B605C"/>
    <w:rsid w:val="004B7202"/>
    <w:rsid w:val="004B7726"/>
    <w:rsid w:val="004C3841"/>
    <w:rsid w:val="004C3C02"/>
    <w:rsid w:val="004D1A11"/>
    <w:rsid w:val="004D3550"/>
    <w:rsid w:val="004E4E28"/>
    <w:rsid w:val="004E53A3"/>
    <w:rsid w:val="004F6AC1"/>
    <w:rsid w:val="004F703C"/>
    <w:rsid w:val="00503F47"/>
    <w:rsid w:val="0050551C"/>
    <w:rsid w:val="0051734A"/>
    <w:rsid w:val="0052190C"/>
    <w:rsid w:val="0052403E"/>
    <w:rsid w:val="00532624"/>
    <w:rsid w:val="005358EB"/>
    <w:rsid w:val="00536178"/>
    <w:rsid w:val="005408E7"/>
    <w:rsid w:val="0054551D"/>
    <w:rsid w:val="00547485"/>
    <w:rsid w:val="00547D50"/>
    <w:rsid w:val="00557039"/>
    <w:rsid w:val="00557824"/>
    <w:rsid w:val="00560A2F"/>
    <w:rsid w:val="00563FD1"/>
    <w:rsid w:val="00566163"/>
    <w:rsid w:val="00570442"/>
    <w:rsid w:val="00571EF3"/>
    <w:rsid w:val="00577166"/>
    <w:rsid w:val="00577790"/>
    <w:rsid w:val="00587649"/>
    <w:rsid w:val="005913E2"/>
    <w:rsid w:val="00591A59"/>
    <w:rsid w:val="00594B9B"/>
    <w:rsid w:val="00594F63"/>
    <w:rsid w:val="005A61ED"/>
    <w:rsid w:val="005B03DC"/>
    <w:rsid w:val="005B2546"/>
    <w:rsid w:val="005B56B2"/>
    <w:rsid w:val="005B648F"/>
    <w:rsid w:val="005B6BA9"/>
    <w:rsid w:val="005C14BB"/>
    <w:rsid w:val="005C20D4"/>
    <w:rsid w:val="005D07C5"/>
    <w:rsid w:val="005D1C3D"/>
    <w:rsid w:val="005D372D"/>
    <w:rsid w:val="005D54C7"/>
    <w:rsid w:val="005D579A"/>
    <w:rsid w:val="005D7CB3"/>
    <w:rsid w:val="005E0D3E"/>
    <w:rsid w:val="005E3B6E"/>
    <w:rsid w:val="005E6824"/>
    <w:rsid w:val="005E7AC7"/>
    <w:rsid w:val="005F00C3"/>
    <w:rsid w:val="00600124"/>
    <w:rsid w:val="006023BB"/>
    <w:rsid w:val="00602C2B"/>
    <w:rsid w:val="00603A73"/>
    <w:rsid w:val="00607280"/>
    <w:rsid w:val="006074C7"/>
    <w:rsid w:val="00607ABF"/>
    <w:rsid w:val="006112B0"/>
    <w:rsid w:val="006162F1"/>
    <w:rsid w:val="00621AA6"/>
    <w:rsid w:val="0062589D"/>
    <w:rsid w:val="00633B92"/>
    <w:rsid w:val="0063726C"/>
    <w:rsid w:val="00640C08"/>
    <w:rsid w:val="006414F2"/>
    <w:rsid w:val="00643E8B"/>
    <w:rsid w:val="00645F98"/>
    <w:rsid w:val="0065435B"/>
    <w:rsid w:val="00655252"/>
    <w:rsid w:val="00655468"/>
    <w:rsid w:val="0066179B"/>
    <w:rsid w:val="00663D39"/>
    <w:rsid w:val="00666EF3"/>
    <w:rsid w:val="006756EA"/>
    <w:rsid w:val="00681974"/>
    <w:rsid w:val="006828CF"/>
    <w:rsid w:val="00682AD0"/>
    <w:rsid w:val="00692F10"/>
    <w:rsid w:val="00693B69"/>
    <w:rsid w:val="00695D96"/>
    <w:rsid w:val="006A4BB8"/>
    <w:rsid w:val="006B4DA3"/>
    <w:rsid w:val="006B6075"/>
    <w:rsid w:val="006B61B8"/>
    <w:rsid w:val="006C04A8"/>
    <w:rsid w:val="006C1E0E"/>
    <w:rsid w:val="006D097D"/>
    <w:rsid w:val="006E708C"/>
    <w:rsid w:val="006F1C64"/>
    <w:rsid w:val="006F3155"/>
    <w:rsid w:val="007008C6"/>
    <w:rsid w:val="00703AD2"/>
    <w:rsid w:val="007113B2"/>
    <w:rsid w:val="00723186"/>
    <w:rsid w:val="007238D4"/>
    <w:rsid w:val="00724452"/>
    <w:rsid w:val="0073060C"/>
    <w:rsid w:val="007337CA"/>
    <w:rsid w:val="00744D24"/>
    <w:rsid w:val="00747539"/>
    <w:rsid w:val="00747C56"/>
    <w:rsid w:val="007554E8"/>
    <w:rsid w:val="0075680E"/>
    <w:rsid w:val="00757E73"/>
    <w:rsid w:val="00761A72"/>
    <w:rsid w:val="0076331B"/>
    <w:rsid w:val="00771A85"/>
    <w:rsid w:val="007766B1"/>
    <w:rsid w:val="007802C9"/>
    <w:rsid w:val="00782014"/>
    <w:rsid w:val="00783735"/>
    <w:rsid w:val="00786413"/>
    <w:rsid w:val="007928EA"/>
    <w:rsid w:val="007A17DD"/>
    <w:rsid w:val="007A2232"/>
    <w:rsid w:val="007A2CAB"/>
    <w:rsid w:val="007A4F13"/>
    <w:rsid w:val="007A7789"/>
    <w:rsid w:val="007A7CED"/>
    <w:rsid w:val="007B023D"/>
    <w:rsid w:val="007B1283"/>
    <w:rsid w:val="007C2D3F"/>
    <w:rsid w:val="007E04DC"/>
    <w:rsid w:val="007E194B"/>
    <w:rsid w:val="008017B4"/>
    <w:rsid w:val="00803B35"/>
    <w:rsid w:val="008041B6"/>
    <w:rsid w:val="00811A0A"/>
    <w:rsid w:val="00812453"/>
    <w:rsid w:val="00812F60"/>
    <w:rsid w:val="00814727"/>
    <w:rsid w:val="0081578A"/>
    <w:rsid w:val="008166FF"/>
    <w:rsid w:val="0082701C"/>
    <w:rsid w:val="008304DF"/>
    <w:rsid w:val="00830F02"/>
    <w:rsid w:val="008340A3"/>
    <w:rsid w:val="00836603"/>
    <w:rsid w:val="0083775C"/>
    <w:rsid w:val="0084074B"/>
    <w:rsid w:val="00841C88"/>
    <w:rsid w:val="00842679"/>
    <w:rsid w:val="00845A4D"/>
    <w:rsid w:val="008559D5"/>
    <w:rsid w:val="00856E71"/>
    <w:rsid w:val="00862D0B"/>
    <w:rsid w:val="00867CF8"/>
    <w:rsid w:val="00870E7C"/>
    <w:rsid w:val="00872C90"/>
    <w:rsid w:val="00883854"/>
    <w:rsid w:val="00887751"/>
    <w:rsid w:val="008878F1"/>
    <w:rsid w:val="00887F49"/>
    <w:rsid w:val="0089177A"/>
    <w:rsid w:val="00897820"/>
    <w:rsid w:val="008A4947"/>
    <w:rsid w:val="008B0BB5"/>
    <w:rsid w:val="008B3120"/>
    <w:rsid w:val="008B3968"/>
    <w:rsid w:val="008B48E7"/>
    <w:rsid w:val="008B6618"/>
    <w:rsid w:val="008C0F76"/>
    <w:rsid w:val="008C15C0"/>
    <w:rsid w:val="008C18F5"/>
    <w:rsid w:val="008C4C14"/>
    <w:rsid w:val="008C654B"/>
    <w:rsid w:val="008D3EA4"/>
    <w:rsid w:val="008D5348"/>
    <w:rsid w:val="008E1245"/>
    <w:rsid w:val="008E364A"/>
    <w:rsid w:val="008F09A8"/>
    <w:rsid w:val="008F71AA"/>
    <w:rsid w:val="00902BCC"/>
    <w:rsid w:val="0090464E"/>
    <w:rsid w:val="00911BBF"/>
    <w:rsid w:val="00921EAF"/>
    <w:rsid w:val="00922537"/>
    <w:rsid w:val="009249B6"/>
    <w:rsid w:val="00925AAE"/>
    <w:rsid w:val="00925E04"/>
    <w:rsid w:val="009302D1"/>
    <w:rsid w:val="00931906"/>
    <w:rsid w:val="009322C8"/>
    <w:rsid w:val="00935E8E"/>
    <w:rsid w:val="0093677B"/>
    <w:rsid w:val="00937C49"/>
    <w:rsid w:val="00940977"/>
    <w:rsid w:val="00943148"/>
    <w:rsid w:val="0094754F"/>
    <w:rsid w:val="00947D77"/>
    <w:rsid w:val="00947EA2"/>
    <w:rsid w:val="00950025"/>
    <w:rsid w:val="009535CD"/>
    <w:rsid w:val="00955866"/>
    <w:rsid w:val="0095642F"/>
    <w:rsid w:val="00956CC6"/>
    <w:rsid w:val="00971FB0"/>
    <w:rsid w:val="009754D6"/>
    <w:rsid w:val="00981271"/>
    <w:rsid w:val="00990B92"/>
    <w:rsid w:val="00991125"/>
    <w:rsid w:val="0099463C"/>
    <w:rsid w:val="009B0BD1"/>
    <w:rsid w:val="009B30F2"/>
    <w:rsid w:val="009C0A8E"/>
    <w:rsid w:val="009D2DA9"/>
    <w:rsid w:val="009E204C"/>
    <w:rsid w:val="009E2D2C"/>
    <w:rsid w:val="009F052A"/>
    <w:rsid w:val="009F23F0"/>
    <w:rsid w:val="009F2991"/>
    <w:rsid w:val="009F3F28"/>
    <w:rsid w:val="009F4338"/>
    <w:rsid w:val="009F64D4"/>
    <w:rsid w:val="009F711A"/>
    <w:rsid w:val="00A03BEE"/>
    <w:rsid w:val="00A0446D"/>
    <w:rsid w:val="00A0692F"/>
    <w:rsid w:val="00A07948"/>
    <w:rsid w:val="00A13982"/>
    <w:rsid w:val="00A1579D"/>
    <w:rsid w:val="00A20BB5"/>
    <w:rsid w:val="00A23427"/>
    <w:rsid w:val="00A25B35"/>
    <w:rsid w:val="00A3023D"/>
    <w:rsid w:val="00A32FF1"/>
    <w:rsid w:val="00A40AC8"/>
    <w:rsid w:val="00A424F2"/>
    <w:rsid w:val="00A43416"/>
    <w:rsid w:val="00A519A8"/>
    <w:rsid w:val="00A52855"/>
    <w:rsid w:val="00A6070B"/>
    <w:rsid w:val="00A64947"/>
    <w:rsid w:val="00A67BBE"/>
    <w:rsid w:val="00A67CBA"/>
    <w:rsid w:val="00A753A0"/>
    <w:rsid w:val="00A80C2D"/>
    <w:rsid w:val="00A84715"/>
    <w:rsid w:val="00A925D4"/>
    <w:rsid w:val="00A943E4"/>
    <w:rsid w:val="00AA31C9"/>
    <w:rsid w:val="00AA537B"/>
    <w:rsid w:val="00AB1FB2"/>
    <w:rsid w:val="00AB4B0C"/>
    <w:rsid w:val="00AB5076"/>
    <w:rsid w:val="00AB6860"/>
    <w:rsid w:val="00AC238D"/>
    <w:rsid w:val="00AC618A"/>
    <w:rsid w:val="00AD2772"/>
    <w:rsid w:val="00AD6340"/>
    <w:rsid w:val="00AE0BFF"/>
    <w:rsid w:val="00AE13AA"/>
    <w:rsid w:val="00AF31C6"/>
    <w:rsid w:val="00AF5BB2"/>
    <w:rsid w:val="00AF70DD"/>
    <w:rsid w:val="00AF7466"/>
    <w:rsid w:val="00B012ED"/>
    <w:rsid w:val="00B01B2C"/>
    <w:rsid w:val="00B0448B"/>
    <w:rsid w:val="00B05A3D"/>
    <w:rsid w:val="00B06984"/>
    <w:rsid w:val="00B13023"/>
    <w:rsid w:val="00B13CCF"/>
    <w:rsid w:val="00B1523F"/>
    <w:rsid w:val="00B1759E"/>
    <w:rsid w:val="00B3098B"/>
    <w:rsid w:val="00B33B9C"/>
    <w:rsid w:val="00B35833"/>
    <w:rsid w:val="00B41674"/>
    <w:rsid w:val="00B417C0"/>
    <w:rsid w:val="00B41F5F"/>
    <w:rsid w:val="00B42B18"/>
    <w:rsid w:val="00B452D7"/>
    <w:rsid w:val="00B50BFE"/>
    <w:rsid w:val="00B53F4D"/>
    <w:rsid w:val="00B54B41"/>
    <w:rsid w:val="00B55B72"/>
    <w:rsid w:val="00B60E80"/>
    <w:rsid w:val="00B66B56"/>
    <w:rsid w:val="00B70105"/>
    <w:rsid w:val="00B732D9"/>
    <w:rsid w:val="00B75A84"/>
    <w:rsid w:val="00B83836"/>
    <w:rsid w:val="00B865B9"/>
    <w:rsid w:val="00B872EE"/>
    <w:rsid w:val="00B8742F"/>
    <w:rsid w:val="00B92D3B"/>
    <w:rsid w:val="00B94CB9"/>
    <w:rsid w:val="00BA014D"/>
    <w:rsid w:val="00BA3C99"/>
    <w:rsid w:val="00BB0E60"/>
    <w:rsid w:val="00BB63B0"/>
    <w:rsid w:val="00BC234D"/>
    <w:rsid w:val="00BC3525"/>
    <w:rsid w:val="00BC56BE"/>
    <w:rsid w:val="00BC5955"/>
    <w:rsid w:val="00BE2A36"/>
    <w:rsid w:val="00BF745A"/>
    <w:rsid w:val="00C0014A"/>
    <w:rsid w:val="00C02DB8"/>
    <w:rsid w:val="00C04B91"/>
    <w:rsid w:val="00C104F6"/>
    <w:rsid w:val="00C132CC"/>
    <w:rsid w:val="00C15A71"/>
    <w:rsid w:val="00C20ADB"/>
    <w:rsid w:val="00C26610"/>
    <w:rsid w:val="00C40C33"/>
    <w:rsid w:val="00C4158B"/>
    <w:rsid w:val="00C4315D"/>
    <w:rsid w:val="00C473D9"/>
    <w:rsid w:val="00C506FB"/>
    <w:rsid w:val="00C5371A"/>
    <w:rsid w:val="00C53CD9"/>
    <w:rsid w:val="00C554C5"/>
    <w:rsid w:val="00C60CBD"/>
    <w:rsid w:val="00C64EBA"/>
    <w:rsid w:val="00C655ED"/>
    <w:rsid w:val="00C730B6"/>
    <w:rsid w:val="00C73624"/>
    <w:rsid w:val="00C8059B"/>
    <w:rsid w:val="00C82380"/>
    <w:rsid w:val="00C90947"/>
    <w:rsid w:val="00C93B49"/>
    <w:rsid w:val="00CA69CA"/>
    <w:rsid w:val="00CC0440"/>
    <w:rsid w:val="00CC07B5"/>
    <w:rsid w:val="00CC2553"/>
    <w:rsid w:val="00CC2E2A"/>
    <w:rsid w:val="00CC40CA"/>
    <w:rsid w:val="00CC4BAD"/>
    <w:rsid w:val="00CC5C31"/>
    <w:rsid w:val="00CD4357"/>
    <w:rsid w:val="00CD43EA"/>
    <w:rsid w:val="00CD7F7A"/>
    <w:rsid w:val="00CE14D1"/>
    <w:rsid w:val="00CE2787"/>
    <w:rsid w:val="00CF1F8B"/>
    <w:rsid w:val="00CF630A"/>
    <w:rsid w:val="00D01396"/>
    <w:rsid w:val="00D02B51"/>
    <w:rsid w:val="00D03AC5"/>
    <w:rsid w:val="00D0735B"/>
    <w:rsid w:val="00D10BDF"/>
    <w:rsid w:val="00D11E52"/>
    <w:rsid w:val="00D159CC"/>
    <w:rsid w:val="00D15F25"/>
    <w:rsid w:val="00D1669E"/>
    <w:rsid w:val="00D20871"/>
    <w:rsid w:val="00D26348"/>
    <w:rsid w:val="00D31272"/>
    <w:rsid w:val="00D31BA4"/>
    <w:rsid w:val="00D40769"/>
    <w:rsid w:val="00D43098"/>
    <w:rsid w:val="00D46E79"/>
    <w:rsid w:val="00D479AC"/>
    <w:rsid w:val="00D50748"/>
    <w:rsid w:val="00D548A5"/>
    <w:rsid w:val="00D56673"/>
    <w:rsid w:val="00D63323"/>
    <w:rsid w:val="00D63836"/>
    <w:rsid w:val="00D65375"/>
    <w:rsid w:val="00D67A98"/>
    <w:rsid w:val="00D771D2"/>
    <w:rsid w:val="00D86BCF"/>
    <w:rsid w:val="00D908C3"/>
    <w:rsid w:val="00D97C29"/>
    <w:rsid w:val="00DA0622"/>
    <w:rsid w:val="00DA611F"/>
    <w:rsid w:val="00DB45DC"/>
    <w:rsid w:val="00DB5AB2"/>
    <w:rsid w:val="00DB60D7"/>
    <w:rsid w:val="00DB793C"/>
    <w:rsid w:val="00DC226E"/>
    <w:rsid w:val="00DC3E94"/>
    <w:rsid w:val="00DC6D8F"/>
    <w:rsid w:val="00DD108A"/>
    <w:rsid w:val="00DE024D"/>
    <w:rsid w:val="00DE5B55"/>
    <w:rsid w:val="00DF0388"/>
    <w:rsid w:val="00DF09FA"/>
    <w:rsid w:val="00DF2BBA"/>
    <w:rsid w:val="00E03F29"/>
    <w:rsid w:val="00E047DF"/>
    <w:rsid w:val="00E04DCB"/>
    <w:rsid w:val="00E12572"/>
    <w:rsid w:val="00E15F23"/>
    <w:rsid w:val="00E171B0"/>
    <w:rsid w:val="00E21458"/>
    <w:rsid w:val="00E21CF6"/>
    <w:rsid w:val="00E24AEC"/>
    <w:rsid w:val="00E27E57"/>
    <w:rsid w:val="00E52FC8"/>
    <w:rsid w:val="00E55BB8"/>
    <w:rsid w:val="00E5635F"/>
    <w:rsid w:val="00E61E48"/>
    <w:rsid w:val="00E658EB"/>
    <w:rsid w:val="00E90A3C"/>
    <w:rsid w:val="00EA43C6"/>
    <w:rsid w:val="00EB0863"/>
    <w:rsid w:val="00EB0D60"/>
    <w:rsid w:val="00EB1F12"/>
    <w:rsid w:val="00EB1FA6"/>
    <w:rsid w:val="00EB7145"/>
    <w:rsid w:val="00EC1E01"/>
    <w:rsid w:val="00ED1E09"/>
    <w:rsid w:val="00ED3973"/>
    <w:rsid w:val="00ED6153"/>
    <w:rsid w:val="00EE165B"/>
    <w:rsid w:val="00EE404D"/>
    <w:rsid w:val="00EE4D8C"/>
    <w:rsid w:val="00EE6F13"/>
    <w:rsid w:val="00EF2AA8"/>
    <w:rsid w:val="00F04C70"/>
    <w:rsid w:val="00F07B6D"/>
    <w:rsid w:val="00F11856"/>
    <w:rsid w:val="00F2224C"/>
    <w:rsid w:val="00F24974"/>
    <w:rsid w:val="00F31AF4"/>
    <w:rsid w:val="00F3295F"/>
    <w:rsid w:val="00F33A44"/>
    <w:rsid w:val="00F33EB8"/>
    <w:rsid w:val="00F354AD"/>
    <w:rsid w:val="00F36DAF"/>
    <w:rsid w:val="00F41E3C"/>
    <w:rsid w:val="00F431C9"/>
    <w:rsid w:val="00F43EE4"/>
    <w:rsid w:val="00F46763"/>
    <w:rsid w:val="00F54552"/>
    <w:rsid w:val="00F5527C"/>
    <w:rsid w:val="00F55644"/>
    <w:rsid w:val="00F6076B"/>
    <w:rsid w:val="00F63A87"/>
    <w:rsid w:val="00F63B3C"/>
    <w:rsid w:val="00F65CEA"/>
    <w:rsid w:val="00F717A7"/>
    <w:rsid w:val="00F7396B"/>
    <w:rsid w:val="00F75918"/>
    <w:rsid w:val="00F75C04"/>
    <w:rsid w:val="00F75DD3"/>
    <w:rsid w:val="00F837AB"/>
    <w:rsid w:val="00F83FE6"/>
    <w:rsid w:val="00F977E9"/>
    <w:rsid w:val="00FA0752"/>
    <w:rsid w:val="00FA152E"/>
    <w:rsid w:val="00FA1DE1"/>
    <w:rsid w:val="00FA4878"/>
    <w:rsid w:val="00FB49AE"/>
    <w:rsid w:val="00FB56DA"/>
    <w:rsid w:val="00FC0065"/>
    <w:rsid w:val="00FD0620"/>
    <w:rsid w:val="00FD36AD"/>
    <w:rsid w:val="00FD58CB"/>
    <w:rsid w:val="00FD607D"/>
    <w:rsid w:val="00FE2062"/>
    <w:rsid w:val="00FF066A"/>
    <w:rsid w:val="00FF1BAF"/>
    <w:rsid w:val="00FF4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517CB"/>
  <w15:docId w15:val="{F1595E11-7E1A-4EC9-BA57-32793C4EC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272"/>
    <w:pPr>
      <w:spacing w:line="256" w:lineRule="auto"/>
    </w:pPr>
    <w:rPr>
      <w:rFonts w:ascii="Calibri" w:eastAsia="Calibri" w:hAnsi="Calibri" w:cs="Times New Roman"/>
    </w:rPr>
  </w:style>
  <w:style w:type="paragraph" w:styleId="1">
    <w:name w:val="heading 1"/>
    <w:basedOn w:val="a"/>
    <w:next w:val="a"/>
    <w:link w:val="10"/>
    <w:qFormat/>
    <w:rsid w:val="00234272"/>
    <w:pPr>
      <w:keepNext/>
      <w:spacing w:after="0" w:line="240" w:lineRule="auto"/>
      <w:jc w:val="both"/>
      <w:outlineLvl w:val="0"/>
    </w:pPr>
    <w:rPr>
      <w:rFonts w:ascii="Times New Roman" w:eastAsia="Times New Roman" w:hAnsi="Times New Roman"/>
      <w:sz w:val="28"/>
      <w:szCs w:val="24"/>
      <w:lang w:val="uk-UA" w:eastAsia="ru-RU"/>
    </w:rPr>
  </w:style>
  <w:style w:type="paragraph" w:styleId="3">
    <w:name w:val="heading 3"/>
    <w:basedOn w:val="a"/>
    <w:next w:val="a"/>
    <w:link w:val="30"/>
    <w:uiPriority w:val="9"/>
    <w:semiHidden/>
    <w:unhideWhenUsed/>
    <w:qFormat/>
    <w:rsid w:val="0081578A"/>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34272"/>
    <w:rPr>
      <w:rFonts w:ascii="Times New Roman" w:eastAsia="Times New Roman" w:hAnsi="Times New Roman" w:cs="Times New Roman"/>
      <w:sz w:val="28"/>
      <w:szCs w:val="24"/>
      <w:lang w:val="uk-UA" w:eastAsia="ru-RU"/>
    </w:rPr>
  </w:style>
  <w:style w:type="character" w:styleId="a3">
    <w:name w:val="Hyperlink"/>
    <w:semiHidden/>
    <w:unhideWhenUsed/>
    <w:rsid w:val="00234272"/>
    <w:rPr>
      <w:rFonts w:ascii="Times New Roman" w:hAnsi="Times New Roman" w:cs="Times New Roman" w:hint="default"/>
      <w:color w:val="0000FF"/>
      <w:u w:val="single"/>
    </w:rPr>
  </w:style>
  <w:style w:type="character" w:styleId="a4">
    <w:name w:val="FollowedHyperlink"/>
    <w:basedOn w:val="a0"/>
    <w:uiPriority w:val="99"/>
    <w:semiHidden/>
    <w:unhideWhenUsed/>
    <w:rsid w:val="00234272"/>
    <w:rPr>
      <w:color w:val="954F72" w:themeColor="followedHyperlink"/>
      <w:u w:val="single"/>
    </w:rPr>
  </w:style>
  <w:style w:type="paragraph" w:styleId="HTML">
    <w:name w:val="HTML Preformatted"/>
    <w:basedOn w:val="a"/>
    <w:link w:val="HTML0"/>
    <w:uiPriority w:val="99"/>
    <w:semiHidden/>
    <w:unhideWhenUsed/>
    <w:rsid w:val="00234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234272"/>
    <w:rPr>
      <w:rFonts w:ascii="Courier New" w:eastAsia="Times New Roman" w:hAnsi="Courier New" w:cs="Courier New"/>
      <w:sz w:val="20"/>
      <w:szCs w:val="20"/>
      <w:lang w:val="ru-RU" w:eastAsia="ru-RU"/>
    </w:rPr>
  </w:style>
  <w:style w:type="character" w:customStyle="1" w:styleId="a5">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6"/>
    <w:locked/>
    <w:rsid w:val="00234272"/>
    <w:rPr>
      <w:rFonts w:ascii="Times New Roman" w:eastAsia="Times New Roman" w:hAnsi="Times New Roman" w:cs="Times New Roman"/>
      <w:sz w:val="24"/>
      <w:szCs w:val="24"/>
    </w:rPr>
  </w:style>
  <w:style w:type="paragraph" w:styleId="a6">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5"/>
    <w:uiPriority w:val="99"/>
    <w:unhideWhenUsed/>
    <w:qFormat/>
    <w:rsid w:val="00234272"/>
    <w:pPr>
      <w:ind w:left="720"/>
      <w:contextualSpacing/>
    </w:pPr>
    <w:rPr>
      <w:rFonts w:ascii="Times New Roman" w:eastAsia="Times New Roman" w:hAnsi="Times New Roman"/>
      <w:sz w:val="24"/>
      <w:szCs w:val="24"/>
    </w:rPr>
  </w:style>
  <w:style w:type="character" w:customStyle="1" w:styleId="a7">
    <w:name w:val="Текст сноски Знак"/>
    <w:basedOn w:val="a0"/>
    <w:link w:val="a8"/>
    <w:uiPriority w:val="99"/>
    <w:semiHidden/>
    <w:locked/>
    <w:rsid w:val="00234272"/>
    <w:rPr>
      <w:rFonts w:ascii="Arial" w:eastAsia="Times New Roman" w:hAnsi="Arial" w:cs="Arial"/>
      <w:sz w:val="16"/>
      <w:lang w:val="uk-UA"/>
    </w:rPr>
  </w:style>
  <w:style w:type="character" w:customStyle="1" w:styleId="a9">
    <w:name w:val="Верхний колонтитул Знак"/>
    <w:basedOn w:val="a0"/>
    <w:link w:val="aa"/>
    <w:uiPriority w:val="99"/>
    <w:locked/>
    <w:rsid w:val="00234272"/>
  </w:style>
  <w:style w:type="character" w:customStyle="1" w:styleId="ab">
    <w:name w:val="Нижний колонтитул Знак"/>
    <w:basedOn w:val="a0"/>
    <w:link w:val="ac"/>
    <w:uiPriority w:val="99"/>
    <w:locked/>
    <w:rsid w:val="00234272"/>
  </w:style>
  <w:style w:type="character" w:customStyle="1" w:styleId="ad">
    <w:name w:val="Заголовок Знак"/>
    <w:aliases w:val="Номер таблиці Знак"/>
    <w:basedOn w:val="a0"/>
    <w:link w:val="ae"/>
    <w:locked/>
    <w:rsid w:val="00234272"/>
    <w:rPr>
      <w:rFonts w:ascii="Times New Roman" w:eastAsia="Times New Roman" w:hAnsi="Times New Roman" w:cs="Times New Roman"/>
      <w:sz w:val="28"/>
      <w:szCs w:val="24"/>
      <w:lang w:val="uk-UA" w:eastAsia="ru-RU"/>
    </w:rPr>
  </w:style>
  <w:style w:type="paragraph" w:styleId="ae">
    <w:name w:val="Title"/>
    <w:aliases w:val="Номер таблиці"/>
    <w:basedOn w:val="a"/>
    <w:link w:val="ad"/>
    <w:qFormat/>
    <w:rsid w:val="00234272"/>
    <w:pPr>
      <w:spacing w:after="0" w:line="240" w:lineRule="auto"/>
      <w:jc w:val="center"/>
    </w:pPr>
    <w:rPr>
      <w:rFonts w:ascii="Times New Roman" w:eastAsia="Times New Roman" w:hAnsi="Times New Roman"/>
      <w:sz w:val="28"/>
      <w:szCs w:val="24"/>
      <w:lang w:val="uk-UA" w:eastAsia="ru-RU"/>
    </w:rPr>
  </w:style>
  <w:style w:type="character" w:customStyle="1" w:styleId="11">
    <w:name w:val="Назва Знак1"/>
    <w:aliases w:val="Номер таблиці Знак1"/>
    <w:basedOn w:val="a0"/>
    <w:rsid w:val="00234272"/>
    <w:rPr>
      <w:rFonts w:asciiTheme="majorHAnsi" w:eastAsiaTheme="majorEastAsia" w:hAnsiTheme="majorHAnsi" w:cstheme="majorBidi"/>
      <w:spacing w:val="-10"/>
      <w:kern w:val="28"/>
      <w:sz w:val="56"/>
      <w:szCs w:val="56"/>
    </w:rPr>
  </w:style>
  <w:style w:type="character" w:customStyle="1" w:styleId="af">
    <w:name w:val="Основной текст Знак"/>
    <w:link w:val="af0"/>
    <w:locked/>
    <w:rsid w:val="00234272"/>
    <w:rPr>
      <w:sz w:val="28"/>
      <w:szCs w:val="28"/>
      <w:lang w:val="uk-UA"/>
    </w:rPr>
  </w:style>
  <w:style w:type="character" w:customStyle="1" w:styleId="af1">
    <w:name w:val="Основной текст с отступом Знак"/>
    <w:basedOn w:val="a0"/>
    <w:link w:val="af2"/>
    <w:uiPriority w:val="99"/>
    <w:semiHidden/>
    <w:locked/>
    <w:rsid w:val="00234272"/>
  </w:style>
  <w:style w:type="character" w:customStyle="1" w:styleId="2">
    <w:name w:val="Основной текст 2 Знак"/>
    <w:basedOn w:val="a0"/>
    <w:link w:val="20"/>
    <w:semiHidden/>
    <w:locked/>
    <w:rsid w:val="00234272"/>
    <w:rPr>
      <w:rFonts w:ascii="Times New Roman" w:eastAsia="Times New Roman" w:hAnsi="Times New Roman" w:cs="Times New Roman"/>
      <w:sz w:val="24"/>
      <w:szCs w:val="24"/>
      <w:lang w:val="ru-RU" w:eastAsia="ru-RU"/>
    </w:rPr>
  </w:style>
  <w:style w:type="character" w:customStyle="1" w:styleId="21">
    <w:name w:val="Основной текст с отступом 2 Знак"/>
    <w:basedOn w:val="a0"/>
    <w:link w:val="22"/>
    <w:semiHidden/>
    <w:locked/>
    <w:rsid w:val="00234272"/>
  </w:style>
  <w:style w:type="character" w:customStyle="1" w:styleId="31">
    <w:name w:val="Основной текст с отступом 3 Знак"/>
    <w:basedOn w:val="a0"/>
    <w:link w:val="32"/>
    <w:semiHidden/>
    <w:locked/>
    <w:rsid w:val="00234272"/>
    <w:rPr>
      <w:rFonts w:ascii="Times New Roman" w:eastAsia="Times New Roman" w:hAnsi="Times New Roman" w:cs="Times New Roman"/>
      <w:sz w:val="16"/>
      <w:szCs w:val="16"/>
      <w:lang w:val="ru-RU" w:eastAsia="ru-RU"/>
    </w:rPr>
  </w:style>
  <w:style w:type="character" w:customStyle="1" w:styleId="af3">
    <w:name w:val="Текст Знак"/>
    <w:aliases w:val="Знак Знак Знак"/>
    <w:link w:val="af4"/>
    <w:uiPriority w:val="99"/>
    <w:locked/>
    <w:rsid w:val="00234272"/>
    <w:rPr>
      <w:rFonts w:ascii="Courier New" w:hAnsi="Courier New" w:cs="Courier New"/>
      <w:lang w:val="x-none"/>
    </w:rPr>
  </w:style>
  <w:style w:type="paragraph" w:styleId="af4">
    <w:name w:val="Plain Text"/>
    <w:aliases w:val="Знак Знак"/>
    <w:basedOn w:val="a"/>
    <w:link w:val="af3"/>
    <w:uiPriority w:val="99"/>
    <w:unhideWhenUsed/>
    <w:qFormat/>
    <w:rsid w:val="00234272"/>
    <w:pPr>
      <w:spacing w:after="0" w:line="240" w:lineRule="auto"/>
    </w:pPr>
    <w:rPr>
      <w:rFonts w:ascii="Courier New" w:eastAsiaTheme="minorHAnsi" w:hAnsi="Courier New" w:cs="Courier New"/>
      <w:lang w:val="x-none"/>
    </w:rPr>
  </w:style>
  <w:style w:type="character" w:customStyle="1" w:styleId="12">
    <w:name w:val="Текст Знак1"/>
    <w:aliases w:val="Знак Знак Знак1"/>
    <w:basedOn w:val="a0"/>
    <w:uiPriority w:val="99"/>
    <w:semiHidden/>
    <w:rsid w:val="00234272"/>
    <w:rPr>
      <w:rFonts w:ascii="Consolas" w:eastAsia="Calibri" w:hAnsi="Consolas" w:cs="Times New Roman"/>
      <w:sz w:val="21"/>
      <w:szCs w:val="21"/>
    </w:rPr>
  </w:style>
  <w:style w:type="character" w:customStyle="1" w:styleId="af5">
    <w:name w:val="Текст выноски Знак"/>
    <w:basedOn w:val="a0"/>
    <w:link w:val="af6"/>
    <w:semiHidden/>
    <w:locked/>
    <w:rsid w:val="00234272"/>
    <w:rPr>
      <w:rFonts w:ascii="Tahoma" w:eastAsia="Times New Roman" w:hAnsi="Tahoma" w:cs="Tahoma"/>
      <w:sz w:val="16"/>
      <w:szCs w:val="16"/>
      <w:lang w:val="ru-RU" w:eastAsia="ru-RU"/>
    </w:rPr>
  </w:style>
  <w:style w:type="character" w:customStyle="1" w:styleId="af7">
    <w:name w:val="Абзац списка Знак"/>
    <w:aliases w:val="Paragraphe de liste1 Знак,List Paragraph (numbered (a)) Знак,References Знак"/>
    <w:link w:val="af8"/>
    <w:uiPriority w:val="34"/>
    <w:locked/>
    <w:rsid w:val="00234272"/>
  </w:style>
  <w:style w:type="paragraph" w:customStyle="1" w:styleId="33">
    <w:name w:val="Знак Знак3"/>
    <w:basedOn w:val="a"/>
    <w:qFormat/>
    <w:rsid w:val="00234272"/>
    <w:pPr>
      <w:spacing w:after="0" w:line="240" w:lineRule="auto"/>
    </w:pPr>
    <w:rPr>
      <w:rFonts w:ascii="Verdana" w:eastAsia="Times New Roman" w:hAnsi="Verdana" w:cs="Verdana"/>
      <w:sz w:val="20"/>
      <w:szCs w:val="20"/>
    </w:rPr>
  </w:style>
  <w:style w:type="paragraph" w:customStyle="1" w:styleId="rvps7">
    <w:name w:val="rvps7"/>
    <w:basedOn w:val="a"/>
    <w:qFormat/>
    <w:rsid w:val="00234272"/>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3">
    <w:name w:val="1"/>
    <w:basedOn w:val="a"/>
    <w:qFormat/>
    <w:rsid w:val="00234272"/>
    <w:pPr>
      <w:spacing w:after="0" w:line="240" w:lineRule="auto"/>
    </w:pPr>
    <w:rPr>
      <w:rFonts w:ascii="Verdana" w:eastAsia="Times New Roman" w:hAnsi="Verdana" w:cs="Verdana"/>
      <w:sz w:val="20"/>
      <w:szCs w:val="20"/>
    </w:rPr>
  </w:style>
  <w:style w:type="paragraph" w:customStyle="1" w:styleId="TableParagraph">
    <w:name w:val="Table Paragraph"/>
    <w:basedOn w:val="a"/>
    <w:uiPriority w:val="1"/>
    <w:qFormat/>
    <w:rsid w:val="00234272"/>
    <w:pPr>
      <w:widowControl w:val="0"/>
      <w:autoSpaceDE w:val="0"/>
      <w:autoSpaceDN w:val="0"/>
      <w:spacing w:after="0" w:line="240" w:lineRule="auto"/>
    </w:pPr>
    <w:rPr>
      <w:rFonts w:ascii="Times New Roman" w:eastAsia="Times New Roman" w:hAnsi="Times New Roman"/>
      <w:lang w:val="uk-UA" w:eastAsia="uk-UA" w:bidi="uk-UA"/>
    </w:rPr>
  </w:style>
  <w:style w:type="paragraph" w:customStyle="1" w:styleId="14">
    <w:name w:val="Название1"/>
    <w:basedOn w:val="a"/>
    <w:qFormat/>
    <w:rsid w:val="00234272"/>
    <w:pPr>
      <w:snapToGrid w:val="0"/>
      <w:spacing w:after="0" w:line="240" w:lineRule="auto"/>
      <w:ind w:right="-427"/>
      <w:jc w:val="center"/>
    </w:pPr>
    <w:rPr>
      <w:rFonts w:ascii="Times New Roman" w:eastAsia="Times New Roman" w:hAnsi="Times New Roman"/>
      <w:b/>
      <w:sz w:val="28"/>
      <w:szCs w:val="20"/>
      <w:lang w:val="uk-UA" w:eastAsia="ru-RU"/>
    </w:rPr>
  </w:style>
  <w:style w:type="paragraph" w:customStyle="1" w:styleId="af9">
    <w:name w:val="Бланк"/>
    <w:basedOn w:val="a"/>
    <w:uiPriority w:val="99"/>
    <w:qFormat/>
    <w:rsid w:val="00234272"/>
    <w:pPr>
      <w:tabs>
        <w:tab w:val="left" w:pos="5387"/>
        <w:tab w:val="right" w:pos="9356"/>
      </w:tabs>
      <w:spacing w:after="120" w:line="240" w:lineRule="auto"/>
      <w:ind w:firstLine="709"/>
      <w:jc w:val="both"/>
    </w:pPr>
    <w:rPr>
      <w:rFonts w:ascii="Times New Roman" w:eastAsia="Times New Roman" w:hAnsi="Times New Roman"/>
      <w:sz w:val="26"/>
      <w:szCs w:val="24"/>
      <w:lang w:val="ru-RU" w:eastAsia="ru-RU"/>
    </w:rPr>
  </w:style>
  <w:style w:type="paragraph" w:customStyle="1" w:styleId="CharCharCharChar">
    <w:name w:val="Char Знак Знак Char Знак Знак Char Знак Знак Char Знак Знак"/>
    <w:basedOn w:val="a"/>
    <w:qFormat/>
    <w:rsid w:val="00234272"/>
    <w:pPr>
      <w:spacing w:after="0" w:line="240" w:lineRule="auto"/>
    </w:pPr>
    <w:rPr>
      <w:rFonts w:ascii="Verdana" w:eastAsia="Times New Roman" w:hAnsi="Verdana" w:cs="Verdana"/>
      <w:sz w:val="20"/>
      <w:szCs w:val="20"/>
    </w:rPr>
  </w:style>
  <w:style w:type="paragraph" w:customStyle="1" w:styleId="15">
    <w:name w:val="Абзац списку1"/>
    <w:basedOn w:val="a"/>
    <w:qFormat/>
    <w:rsid w:val="00234272"/>
    <w:pPr>
      <w:spacing w:after="0" w:line="240" w:lineRule="auto"/>
      <w:ind w:left="720"/>
      <w:contextualSpacing/>
    </w:pPr>
    <w:rPr>
      <w:rFonts w:ascii="Times New Roman" w:eastAsia="Times New Roman" w:hAnsi="Times New Roman"/>
      <w:sz w:val="24"/>
      <w:szCs w:val="24"/>
      <w:lang w:val="uk-UA" w:eastAsia="ru-RU"/>
    </w:rPr>
  </w:style>
  <w:style w:type="character" w:customStyle="1" w:styleId="StyleZakonu">
    <w:name w:val="StyleZakonu Знак Знак"/>
    <w:link w:val="StyleZakonu0"/>
    <w:locked/>
    <w:rsid w:val="00234272"/>
    <w:rPr>
      <w:rFonts w:ascii="Times New Roman" w:eastAsia="Times New Roman" w:hAnsi="Times New Roman" w:cs="Times New Roman"/>
      <w:lang w:val="uk-UA" w:eastAsia="ru-RU"/>
    </w:rPr>
  </w:style>
  <w:style w:type="paragraph" w:customStyle="1" w:styleId="StyleZakonu0">
    <w:name w:val="StyleZakonu Знак"/>
    <w:basedOn w:val="a"/>
    <w:link w:val="StyleZakonu"/>
    <w:qFormat/>
    <w:rsid w:val="00234272"/>
    <w:pPr>
      <w:spacing w:before="120" w:after="60" w:line="220" w:lineRule="exact"/>
      <w:ind w:firstLine="284"/>
      <w:jc w:val="both"/>
    </w:pPr>
    <w:rPr>
      <w:rFonts w:ascii="Times New Roman" w:eastAsia="Times New Roman" w:hAnsi="Times New Roman"/>
      <w:lang w:val="uk-UA" w:eastAsia="ru-RU"/>
    </w:rPr>
  </w:style>
  <w:style w:type="paragraph" w:customStyle="1" w:styleId="23">
    <w:name w:val="Абзац списку2"/>
    <w:basedOn w:val="a"/>
    <w:qFormat/>
    <w:rsid w:val="00234272"/>
    <w:pPr>
      <w:spacing w:after="0" w:line="240" w:lineRule="auto"/>
      <w:ind w:left="720"/>
    </w:pPr>
    <w:rPr>
      <w:rFonts w:eastAsia="Times New Roman" w:cs="Calibri"/>
      <w:sz w:val="24"/>
      <w:szCs w:val="24"/>
      <w:lang w:val="uk-UA" w:eastAsia="uk-UA"/>
    </w:rPr>
  </w:style>
  <w:style w:type="paragraph" w:customStyle="1" w:styleId="16">
    <w:name w:val="Звичайний1"/>
    <w:qFormat/>
    <w:rsid w:val="00234272"/>
    <w:pPr>
      <w:spacing w:after="0" w:line="240" w:lineRule="auto"/>
    </w:pPr>
    <w:rPr>
      <w:rFonts w:ascii="Times New Roman" w:eastAsia="Times New Roman" w:hAnsi="Times New Roman" w:cs="Times New Roman"/>
      <w:sz w:val="20"/>
      <w:szCs w:val="20"/>
      <w:lang w:val="ru-RU" w:eastAsia="ru-RU"/>
    </w:rPr>
  </w:style>
  <w:style w:type="paragraph" w:customStyle="1" w:styleId="210">
    <w:name w:val="Основний текст 21"/>
    <w:basedOn w:val="a"/>
    <w:qFormat/>
    <w:rsid w:val="00234272"/>
    <w:pPr>
      <w:spacing w:after="0" w:line="240" w:lineRule="auto"/>
    </w:pPr>
    <w:rPr>
      <w:rFonts w:ascii="Times New Roman" w:eastAsia="Times New Roman" w:hAnsi="Times New Roman"/>
      <w:sz w:val="28"/>
      <w:szCs w:val="20"/>
      <w:lang w:val="ru-RU" w:eastAsia="ru-RU"/>
    </w:rPr>
  </w:style>
  <w:style w:type="paragraph" w:customStyle="1" w:styleId="tabl">
    <w:name w:val="tabl"/>
    <w:autoRedefine/>
    <w:semiHidden/>
    <w:qFormat/>
    <w:rsid w:val="00234272"/>
    <w:pPr>
      <w:widowControl w:val="0"/>
      <w:numPr>
        <w:ilvl w:val="12"/>
      </w:numPr>
      <w:shd w:val="clear" w:color="auto" w:fill="FFFFFF"/>
      <w:spacing w:after="0" w:line="240" w:lineRule="auto"/>
      <w:ind w:firstLine="651"/>
      <w:jc w:val="both"/>
    </w:pPr>
    <w:rPr>
      <w:rFonts w:ascii="Times New Roman" w:eastAsia="Times New Roman" w:hAnsi="Times New Roman" w:cs="Times New Roman"/>
      <w:sz w:val="24"/>
      <w:szCs w:val="24"/>
      <w:lang w:val="uk-UA" w:eastAsia="ru-RU"/>
    </w:rPr>
  </w:style>
  <w:style w:type="character" w:customStyle="1" w:styleId="24">
    <w:name w:val="Основний текст (2)_"/>
    <w:link w:val="25"/>
    <w:locked/>
    <w:rsid w:val="00234272"/>
    <w:rPr>
      <w:sz w:val="28"/>
      <w:szCs w:val="28"/>
      <w:shd w:val="clear" w:color="auto" w:fill="FFFFFF"/>
    </w:rPr>
  </w:style>
  <w:style w:type="paragraph" w:customStyle="1" w:styleId="25">
    <w:name w:val="Основний текст (2)"/>
    <w:basedOn w:val="a"/>
    <w:link w:val="24"/>
    <w:qFormat/>
    <w:rsid w:val="00234272"/>
    <w:pPr>
      <w:widowControl w:val="0"/>
      <w:shd w:val="clear" w:color="auto" w:fill="FFFFFF"/>
      <w:spacing w:before="300" w:after="0" w:line="322" w:lineRule="exact"/>
      <w:jc w:val="both"/>
    </w:pPr>
    <w:rPr>
      <w:rFonts w:asciiTheme="minorHAnsi" w:eastAsiaTheme="minorHAnsi" w:hAnsiTheme="minorHAnsi" w:cstheme="minorBidi"/>
      <w:sz w:val="28"/>
      <w:szCs w:val="28"/>
    </w:rPr>
  </w:style>
  <w:style w:type="paragraph" w:customStyle="1" w:styleId="4">
    <w:name w:val="Основной текст4"/>
    <w:basedOn w:val="a"/>
    <w:qFormat/>
    <w:rsid w:val="00234272"/>
    <w:pPr>
      <w:widowControl w:val="0"/>
      <w:shd w:val="clear" w:color="auto" w:fill="FFFFFF"/>
      <w:suppressAutoHyphens/>
      <w:spacing w:before="300" w:after="0" w:line="274" w:lineRule="exact"/>
      <w:ind w:hanging="380"/>
      <w:jc w:val="both"/>
    </w:pPr>
    <w:rPr>
      <w:rFonts w:ascii="Times New Roman" w:eastAsia="Times New Roman" w:hAnsi="Times New Roman"/>
      <w:color w:val="000000"/>
      <w:sz w:val="23"/>
      <w:szCs w:val="23"/>
      <w:lang w:val="uk-UA" w:eastAsia="ru-RU"/>
    </w:rPr>
  </w:style>
  <w:style w:type="character" w:styleId="afa">
    <w:name w:val="footnote reference"/>
    <w:uiPriority w:val="99"/>
    <w:semiHidden/>
    <w:unhideWhenUsed/>
    <w:rsid w:val="00234272"/>
    <w:rPr>
      <w:rFonts w:ascii="Times New Roman" w:hAnsi="Times New Roman" w:cs="Times New Roman" w:hint="default"/>
      <w:vertAlign w:val="superscript"/>
    </w:rPr>
  </w:style>
  <w:style w:type="paragraph" w:styleId="af0">
    <w:name w:val="Body Text"/>
    <w:basedOn w:val="a"/>
    <w:link w:val="af"/>
    <w:unhideWhenUsed/>
    <w:rsid w:val="00234272"/>
    <w:pPr>
      <w:spacing w:after="120"/>
    </w:pPr>
    <w:rPr>
      <w:rFonts w:asciiTheme="minorHAnsi" w:eastAsiaTheme="minorHAnsi" w:hAnsiTheme="minorHAnsi" w:cstheme="minorBidi"/>
      <w:sz w:val="28"/>
      <w:szCs w:val="28"/>
      <w:lang w:val="uk-UA"/>
    </w:rPr>
  </w:style>
  <w:style w:type="character" w:customStyle="1" w:styleId="17">
    <w:name w:val="Основний текст Знак1"/>
    <w:basedOn w:val="a0"/>
    <w:uiPriority w:val="99"/>
    <w:semiHidden/>
    <w:rsid w:val="00234272"/>
    <w:rPr>
      <w:rFonts w:ascii="Calibri" w:eastAsia="Calibri" w:hAnsi="Calibri" w:cs="Times New Roman"/>
    </w:rPr>
  </w:style>
  <w:style w:type="character" w:customStyle="1" w:styleId="18">
    <w:name w:val="Основной текст Знак1"/>
    <w:basedOn w:val="a0"/>
    <w:uiPriority w:val="99"/>
    <w:semiHidden/>
    <w:rsid w:val="00234272"/>
  </w:style>
  <w:style w:type="paragraph" w:styleId="22">
    <w:name w:val="Body Text Indent 2"/>
    <w:basedOn w:val="a"/>
    <w:link w:val="21"/>
    <w:semiHidden/>
    <w:unhideWhenUsed/>
    <w:rsid w:val="00234272"/>
    <w:pPr>
      <w:spacing w:after="120" w:line="480" w:lineRule="auto"/>
      <w:ind w:left="283"/>
    </w:pPr>
    <w:rPr>
      <w:rFonts w:asciiTheme="minorHAnsi" w:eastAsiaTheme="minorHAnsi" w:hAnsiTheme="minorHAnsi" w:cstheme="minorBidi"/>
    </w:rPr>
  </w:style>
  <w:style w:type="character" w:customStyle="1" w:styleId="211">
    <w:name w:val="Основний текст з відступом 2 Знак1"/>
    <w:basedOn w:val="a0"/>
    <w:semiHidden/>
    <w:rsid w:val="00234272"/>
    <w:rPr>
      <w:rFonts w:ascii="Calibri" w:eastAsia="Calibri" w:hAnsi="Calibri" w:cs="Times New Roman"/>
    </w:rPr>
  </w:style>
  <w:style w:type="paragraph" w:styleId="af2">
    <w:name w:val="Body Text Indent"/>
    <w:basedOn w:val="a"/>
    <w:link w:val="af1"/>
    <w:uiPriority w:val="99"/>
    <w:semiHidden/>
    <w:unhideWhenUsed/>
    <w:rsid w:val="00234272"/>
    <w:pPr>
      <w:spacing w:after="120"/>
      <w:ind w:left="283"/>
    </w:pPr>
    <w:rPr>
      <w:rFonts w:asciiTheme="minorHAnsi" w:eastAsiaTheme="minorHAnsi" w:hAnsiTheme="minorHAnsi" w:cstheme="minorBidi"/>
    </w:rPr>
  </w:style>
  <w:style w:type="character" w:customStyle="1" w:styleId="19">
    <w:name w:val="Основний текст з відступом Знак1"/>
    <w:basedOn w:val="a0"/>
    <w:uiPriority w:val="99"/>
    <w:semiHidden/>
    <w:rsid w:val="00234272"/>
    <w:rPr>
      <w:rFonts w:ascii="Calibri" w:eastAsia="Calibri" w:hAnsi="Calibri" w:cs="Times New Roman"/>
    </w:rPr>
  </w:style>
  <w:style w:type="character" w:customStyle="1" w:styleId="value-title">
    <w:name w:val="value-title"/>
    <w:basedOn w:val="a0"/>
    <w:rsid w:val="00234272"/>
  </w:style>
  <w:style w:type="paragraph" w:styleId="a8">
    <w:name w:val="footnote text"/>
    <w:basedOn w:val="a"/>
    <w:link w:val="a7"/>
    <w:uiPriority w:val="99"/>
    <w:semiHidden/>
    <w:unhideWhenUsed/>
    <w:rsid w:val="00234272"/>
    <w:pPr>
      <w:spacing w:after="0" w:line="240" w:lineRule="auto"/>
    </w:pPr>
    <w:rPr>
      <w:rFonts w:ascii="Arial" w:eastAsia="Times New Roman" w:hAnsi="Arial" w:cs="Arial"/>
      <w:sz w:val="16"/>
      <w:lang w:val="uk-UA"/>
    </w:rPr>
  </w:style>
  <w:style w:type="character" w:customStyle="1" w:styleId="1a">
    <w:name w:val="Текст виноски Знак1"/>
    <w:basedOn w:val="a0"/>
    <w:uiPriority w:val="99"/>
    <w:semiHidden/>
    <w:rsid w:val="00234272"/>
    <w:rPr>
      <w:rFonts w:ascii="Calibri" w:eastAsia="Calibri" w:hAnsi="Calibri" w:cs="Times New Roman"/>
      <w:sz w:val="20"/>
      <w:szCs w:val="20"/>
    </w:rPr>
  </w:style>
  <w:style w:type="character" w:customStyle="1" w:styleId="apple-converted-space">
    <w:name w:val="apple-converted-space"/>
    <w:rsid w:val="00234272"/>
  </w:style>
  <w:style w:type="paragraph" w:styleId="af8">
    <w:name w:val="List Paragraph"/>
    <w:aliases w:val="Paragraphe de liste1,List Paragraph (numbered (a)),References"/>
    <w:basedOn w:val="a"/>
    <w:link w:val="af7"/>
    <w:uiPriority w:val="34"/>
    <w:qFormat/>
    <w:rsid w:val="00234272"/>
    <w:pPr>
      <w:ind w:left="720"/>
      <w:contextualSpacing/>
    </w:pPr>
    <w:rPr>
      <w:rFonts w:asciiTheme="minorHAnsi" w:eastAsiaTheme="minorHAnsi" w:hAnsiTheme="minorHAnsi" w:cstheme="minorBidi"/>
    </w:rPr>
  </w:style>
  <w:style w:type="paragraph" w:styleId="aa">
    <w:name w:val="header"/>
    <w:basedOn w:val="a"/>
    <w:link w:val="a9"/>
    <w:uiPriority w:val="99"/>
    <w:unhideWhenUsed/>
    <w:rsid w:val="00234272"/>
    <w:pPr>
      <w:tabs>
        <w:tab w:val="center" w:pos="4844"/>
        <w:tab w:val="right" w:pos="9689"/>
      </w:tabs>
      <w:spacing w:after="0" w:line="240" w:lineRule="auto"/>
    </w:pPr>
    <w:rPr>
      <w:rFonts w:asciiTheme="minorHAnsi" w:eastAsiaTheme="minorHAnsi" w:hAnsiTheme="minorHAnsi" w:cstheme="minorBidi"/>
    </w:rPr>
  </w:style>
  <w:style w:type="character" w:customStyle="1" w:styleId="1b">
    <w:name w:val="Верхній колонтитул Знак1"/>
    <w:basedOn w:val="a0"/>
    <w:semiHidden/>
    <w:rsid w:val="00234272"/>
    <w:rPr>
      <w:rFonts w:ascii="Calibri" w:eastAsia="Calibri" w:hAnsi="Calibri" w:cs="Times New Roman"/>
    </w:rPr>
  </w:style>
  <w:style w:type="paragraph" w:styleId="ac">
    <w:name w:val="footer"/>
    <w:basedOn w:val="a"/>
    <w:link w:val="ab"/>
    <w:uiPriority w:val="99"/>
    <w:unhideWhenUsed/>
    <w:rsid w:val="00234272"/>
    <w:pPr>
      <w:tabs>
        <w:tab w:val="center" w:pos="4844"/>
        <w:tab w:val="right" w:pos="9689"/>
      </w:tabs>
      <w:spacing w:after="0" w:line="240" w:lineRule="auto"/>
    </w:pPr>
    <w:rPr>
      <w:rFonts w:asciiTheme="minorHAnsi" w:eastAsiaTheme="minorHAnsi" w:hAnsiTheme="minorHAnsi" w:cstheme="minorBidi"/>
    </w:rPr>
  </w:style>
  <w:style w:type="character" w:customStyle="1" w:styleId="1c">
    <w:name w:val="Нижній колонтитул Знак1"/>
    <w:basedOn w:val="a0"/>
    <w:semiHidden/>
    <w:rsid w:val="00234272"/>
    <w:rPr>
      <w:rFonts w:ascii="Calibri" w:eastAsia="Calibri" w:hAnsi="Calibri" w:cs="Times New Roman"/>
    </w:rPr>
  </w:style>
  <w:style w:type="paragraph" w:styleId="af6">
    <w:name w:val="Balloon Text"/>
    <w:basedOn w:val="a"/>
    <w:link w:val="af5"/>
    <w:semiHidden/>
    <w:unhideWhenUsed/>
    <w:rsid w:val="00234272"/>
    <w:pPr>
      <w:spacing w:after="0" w:line="240" w:lineRule="auto"/>
    </w:pPr>
    <w:rPr>
      <w:rFonts w:ascii="Tahoma" w:eastAsia="Times New Roman" w:hAnsi="Tahoma" w:cs="Tahoma"/>
      <w:sz w:val="16"/>
      <w:szCs w:val="16"/>
      <w:lang w:val="ru-RU" w:eastAsia="ru-RU"/>
    </w:rPr>
  </w:style>
  <w:style w:type="character" w:customStyle="1" w:styleId="1d">
    <w:name w:val="Текст у виносці Знак1"/>
    <w:basedOn w:val="a0"/>
    <w:semiHidden/>
    <w:rsid w:val="00234272"/>
    <w:rPr>
      <w:rFonts w:ascii="Segoe UI" w:eastAsia="Calibri" w:hAnsi="Segoe UI" w:cs="Segoe UI"/>
      <w:sz w:val="18"/>
      <w:szCs w:val="18"/>
    </w:rPr>
  </w:style>
  <w:style w:type="character" w:customStyle="1" w:styleId="apple-style-span">
    <w:name w:val="apple-style-span"/>
    <w:uiPriority w:val="99"/>
    <w:rsid w:val="00234272"/>
    <w:rPr>
      <w:rFonts w:ascii="Times New Roman" w:hAnsi="Times New Roman" w:cs="Times New Roman" w:hint="default"/>
    </w:rPr>
  </w:style>
  <w:style w:type="character" w:customStyle="1" w:styleId="FontStyle32">
    <w:name w:val="Font Style32"/>
    <w:rsid w:val="00234272"/>
    <w:rPr>
      <w:rFonts w:ascii="Times New Roman" w:hAnsi="Times New Roman" w:cs="Times New Roman" w:hint="default"/>
      <w:i/>
      <w:iCs/>
      <w:spacing w:val="-10"/>
      <w:sz w:val="68"/>
      <w:szCs w:val="68"/>
    </w:rPr>
  </w:style>
  <w:style w:type="character" w:customStyle="1" w:styleId="FontStyle29">
    <w:name w:val="Font Style29"/>
    <w:rsid w:val="00234272"/>
    <w:rPr>
      <w:rFonts w:ascii="Times New Roman" w:hAnsi="Times New Roman" w:cs="Times New Roman" w:hint="default"/>
      <w:sz w:val="68"/>
      <w:szCs w:val="68"/>
    </w:rPr>
  </w:style>
  <w:style w:type="paragraph" w:styleId="20">
    <w:name w:val="Body Text 2"/>
    <w:basedOn w:val="a"/>
    <w:link w:val="2"/>
    <w:semiHidden/>
    <w:unhideWhenUsed/>
    <w:rsid w:val="00234272"/>
    <w:pPr>
      <w:spacing w:after="120" w:line="480" w:lineRule="auto"/>
    </w:pPr>
    <w:rPr>
      <w:rFonts w:ascii="Times New Roman" w:eastAsia="Times New Roman" w:hAnsi="Times New Roman"/>
      <w:sz w:val="24"/>
      <w:szCs w:val="24"/>
      <w:lang w:val="ru-RU" w:eastAsia="ru-RU"/>
    </w:rPr>
  </w:style>
  <w:style w:type="character" w:customStyle="1" w:styleId="212">
    <w:name w:val="Основний текст 2 Знак1"/>
    <w:basedOn w:val="a0"/>
    <w:semiHidden/>
    <w:rsid w:val="00234272"/>
    <w:rPr>
      <w:rFonts w:ascii="Calibri" w:eastAsia="Calibri" w:hAnsi="Calibri" w:cs="Times New Roman"/>
    </w:rPr>
  </w:style>
  <w:style w:type="paragraph" w:styleId="32">
    <w:name w:val="Body Text Indent 3"/>
    <w:basedOn w:val="a"/>
    <w:link w:val="31"/>
    <w:semiHidden/>
    <w:unhideWhenUsed/>
    <w:rsid w:val="00234272"/>
    <w:pPr>
      <w:spacing w:after="120"/>
      <w:ind w:left="283"/>
    </w:pPr>
    <w:rPr>
      <w:rFonts w:ascii="Times New Roman" w:eastAsia="Times New Roman" w:hAnsi="Times New Roman"/>
      <w:sz w:val="16"/>
      <w:szCs w:val="16"/>
      <w:lang w:val="ru-RU" w:eastAsia="ru-RU"/>
    </w:rPr>
  </w:style>
  <w:style w:type="character" w:customStyle="1" w:styleId="310">
    <w:name w:val="Основний текст з відступом 3 Знак1"/>
    <w:basedOn w:val="a0"/>
    <w:semiHidden/>
    <w:rsid w:val="00234272"/>
    <w:rPr>
      <w:rFonts w:ascii="Calibri" w:eastAsia="Calibri" w:hAnsi="Calibri" w:cs="Times New Roman"/>
      <w:sz w:val="16"/>
      <w:szCs w:val="16"/>
    </w:rPr>
  </w:style>
  <w:style w:type="character" w:customStyle="1" w:styleId="td-bold-italic">
    <w:name w:val="td-bold-italic"/>
    <w:rsid w:val="00234272"/>
  </w:style>
  <w:style w:type="character" w:customStyle="1" w:styleId="26">
    <w:name w:val="Основний текст (2) + Напівжирний"/>
    <w:rsid w:val="00234272"/>
    <w:rPr>
      <w:rFonts w:ascii="Times New Roman" w:eastAsia="Times New Roman" w:hAnsi="Times New Roman" w:cs="Times New Roman" w:hint="default"/>
      <w:b/>
      <w:bCs/>
      <w:color w:val="000000"/>
      <w:spacing w:val="0"/>
      <w:w w:val="100"/>
      <w:position w:val="0"/>
      <w:sz w:val="28"/>
      <w:szCs w:val="28"/>
      <w:shd w:val="clear" w:color="auto" w:fill="FFFFFF"/>
      <w:lang w:val="uk-UA" w:eastAsia="uk-UA" w:bidi="uk-UA"/>
    </w:rPr>
  </w:style>
  <w:style w:type="character" w:styleId="afb">
    <w:name w:val="Strong"/>
    <w:basedOn w:val="a0"/>
    <w:uiPriority w:val="22"/>
    <w:qFormat/>
    <w:rsid w:val="00234272"/>
    <w:rPr>
      <w:b/>
      <w:bCs/>
    </w:rPr>
  </w:style>
  <w:style w:type="table" w:styleId="afc">
    <w:name w:val="Table Grid"/>
    <w:basedOn w:val="a1"/>
    <w:uiPriority w:val="39"/>
    <w:rsid w:val="00AE13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3A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d">
    <w:name w:val="[основной абзац]"/>
    <w:basedOn w:val="a"/>
    <w:uiPriority w:val="99"/>
    <w:rsid w:val="009F052A"/>
    <w:pPr>
      <w:autoSpaceDE w:val="0"/>
      <w:autoSpaceDN w:val="0"/>
      <w:adjustRightInd w:val="0"/>
      <w:spacing w:after="0" w:line="288" w:lineRule="auto"/>
      <w:textAlignment w:val="center"/>
    </w:pPr>
    <w:rPr>
      <w:rFonts w:ascii="Minion Pro" w:eastAsiaTheme="minorHAnsi" w:hAnsi="Minion Pro" w:cs="Minion Pro"/>
      <w:color w:val="000000"/>
      <w:sz w:val="24"/>
      <w:szCs w:val="24"/>
      <w:lang w:val="ru-RU"/>
    </w:rPr>
  </w:style>
  <w:style w:type="paragraph" w:customStyle="1" w:styleId="1e">
    <w:name w:val="Абзац списка1"/>
    <w:basedOn w:val="a"/>
    <w:link w:val="ListParagraphChar"/>
    <w:uiPriority w:val="34"/>
    <w:rsid w:val="0007358E"/>
    <w:pPr>
      <w:spacing w:after="0" w:line="240" w:lineRule="auto"/>
      <w:ind w:left="720"/>
      <w:contextualSpacing/>
    </w:pPr>
    <w:rPr>
      <w:rFonts w:ascii="Times New Roman" w:eastAsia="Times New Roman" w:hAnsi="Times New Roman"/>
      <w:sz w:val="24"/>
      <w:szCs w:val="24"/>
      <w:lang w:val="ru-RU"/>
    </w:rPr>
  </w:style>
  <w:style w:type="character" w:customStyle="1" w:styleId="ListParagraphChar">
    <w:name w:val="List Paragraph Char"/>
    <w:link w:val="1e"/>
    <w:uiPriority w:val="34"/>
    <w:locked/>
    <w:rsid w:val="0007358E"/>
    <w:rPr>
      <w:rFonts w:ascii="Times New Roman" w:eastAsia="Times New Roman" w:hAnsi="Times New Roman" w:cs="Times New Roman"/>
      <w:sz w:val="24"/>
      <w:szCs w:val="24"/>
      <w:lang w:val="ru-RU"/>
    </w:rPr>
  </w:style>
  <w:style w:type="paragraph" w:customStyle="1" w:styleId="27">
    <w:name w:val="Абзац списка2"/>
    <w:basedOn w:val="a"/>
    <w:uiPriority w:val="34"/>
    <w:rsid w:val="00433BBC"/>
    <w:pPr>
      <w:spacing w:after="0" w:line="240" w:lineRule="auto"/>
      <w:ind w:left="720"/>
      <w:contextualSpacing/>
    </w:pPr>
    <w:rPr>
      <w:rFonts w:ascii="Times New Roman" w:eastAsia="Times New Roman" w:hAnsi="Times New Roman"/>
      <w:sz w:val="24"/>
      <w:szCs w:val="24"/>
      <w:lang w:val="ru-RU"/>
    </w:rPr>
  </w:style>
  <w:style w:type="character" w:customStyle="1" w:styleId="rvts9">
    <w:name w:val="rvts9"/>
    <w:basedOn w:val="a0"/>
    <w:rsid w:val="00227CD9"/>
  </w:style>
  <w:style w:type="character" w:customStyle="1" w:styleId="30">
    <w:name w:val="Заголовок 3 Знак"/>
    <w:basedOn w:val="a0"/>
    <w:link w:val="3"/>
    <w:uiPriority w:val="9"/>
    <w:semiHidden/>
    <w:rsid w:val="0081578A"/>
    <w:rPr>
      <w:rFonts w:asciiTheme="majorHAnsi" w:eastAsiaTheme="majorEastAsia" w:hAnsiTheme="majorHAnsi" w:cstheme="majorBidi"/>
      <w:b/>
      <w:bCs/>
      <w:color w:val="5B9BD5" w:themeColor="accent1"/>
    </w:rPr>
  </w:style>
  <w:style w:type="paragraph" w:customStyle="1" w:styleId="34">
    <w:name w:val="заголовок 3"/>
    <w:basedOn w:val="a"/>
    <w:next w:val="a"/>
    <w:uiPriority w:val="99"/>
    <w:rsid w:val="00B53F4D"/>
    <w:pPr>
      <w:keepNext/>
      <w:autoSpaceDE w:val="0"/>
      <w:autoSpaceDN w:val="0"/>
      <w:spacing w:after="0" w:line="240" w:lineRule="auto"/>
      <w:ind w:firstLine="3686"/>
      <w:jc w:val="both"/>
    </w:pPr>
    <w:rPr>
      <w:rFonts w:ascii="Bookman Old Style" w:eastAsia="Times New Roman" w:hAnsi="Bookman Old Style"/>
      <w:b/>
      <w:bCs/>
      <w:sz w:val="36"/>
      <w:szCs w:val="3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72821">
      <w:bodyDiv w:val="1"/>
      <w:marLeft w:val="0"/>
      <w:marRight w:val="0"/>
      <w:marTop w:val="0"/>
      <w:marBottom w:val="0"/>
      <w:divBdr>
        <w:top w:val="none" w:sz="0" w:space="0" w:color="auto"/>
        <w:left w:val="none" w:sz="0" w:space="0" w:color="auto"/>
        <w:bottom w:val="none" w:sz="0" w:space="0" w:color="auto"/>
        <w:right w:val="none" w:sz="0" w:space="0" w:color="auto"/>
      </w:divBdr>
    </w:div>
    <w:div w:id="58598664">
      <w:bodyDiv w:val="1"/>
      <w:marLeft w:val="0"/>
      <w:marRight w:val="0"/>
      <w:marTop w:val="0"/>
      <w:marBottom w:val="0"/>
      <w:divBdr>
        <w:top w:val="none" w:sz="0" w:space="0" w:color="auto"/>
        <w:left w:val="none" w:sz="0" w:space="0" w:color="auto"/>
        <w:bottom w:val="none" w:sz="0" w:space="0" w:color="auto"/>
        <w:right w:val="none" w:sz="0" w:space="0" w:color="auto"/>
      </w:divBdr>
    </w:div>
    <w:div w:id="90854217">
      <w:bodyDiv w:val="1"/>
      <w:marLeft w:val="0"/>
      <w:marRight w:val="0"/>
      <w:marTop w:val="0"/>
      <w:marBottom w:val="0"/>
      <w:divBdr>
        <w:top w:val="none" w:sz="0" w:space="0" w:color="auto"/>
        <w:left w:val="none" w:sz="0" w:space="0" w:color="auto"/>
        <w:bottom w:val="none" w:sz="0" w:space="0" w:color="auto"/>
        <w:right w:val="none" w:sz="0" w:space="0" w:color="auto"/>
      </w:divBdr>
    </w:div>
    <w:div w:id="95223896">
      <w:bodyDiv w:val="1"/>
      <w:marLeft w:val="0"/>
      <w:marRight w:val="0"/>
      <w:marTop w:val="0"/>
      <w:marBottom w:val="0"/>
      <w:divBdr>
        <w:top w:val="none" w:sz="0" w:space="0" w:color="auto"/>
        <w:left w:val="none" w:sz="0" w:space="0" w:color="auto"/>
        <w:bottom w:val="none" w:sz="0" w:space="0" w:color="auto"/>
        <w:right w:val="none" w:sz="0" w:space="0" w:color="auto"/>
      </w:divBdr>
    </w:div>
    <w:div w:id="111284763">
      <w:bodyDiv w:val="1"/>
      <w:marLeft w:val="0"/>
      <w:marRight w:val="0"/>
      <w:marTop w:val="0"/>
      <w:marBottom w:val="0"/>
      <w:divBdr>
        <w:top w:val="none" w:sz="0" w:space="0" w:color="auto"/>
        <w:left w:val="none" w:sz="0" w:space="0" w:color="auto"/>
        <w:bottom w:val="none" w:sz="0" w:space="0" w:color="auto"/>
        <w:right w:val="none" w:sz="0" w:space="0" w:color="auto"/>
      </w:divBdr>
    </w:div>
    <w:div w:id="163320020">
      <w:bodyDiv w:val="1"/>
      <w:marLeft w:val="0"/>
      <w:marRight w:val="0"/>
      <w:marTop w:val="0"/>
      <w:marBottom w:val="0"/>
      <w:divBdr>
        <w:top w:val="none" w:sz="0" w:space="0" w:color="auto"/>
        <w:left w:val="none" w:sz="0" w:space="0" w:color="auto"/>
        <w:bottom w:val="none" w:sz="0" w:space="0" w:color="auto"/>
        <w:right w:val="none" w:sz="0" w:space="0" w:color="auto"/>
      </w:divBdr>
    </w:div>
    <w:div w:id="279190663">
      <w:bodyDiv w:val="1"/>
      <w:marLeft w:val="0"/>
      <w:marRight w:val="0"/>
      <w:marTop w:val="0"/>
      <w:marBottom w:val="0"/>
      <w:divBdr>
        <w:top w:val="none" w:sz="0" w:space="0" w:color="auto"/>
        <w:left w:val="none" w:sz="0" w:space="0" w:color="auto"/>
        <w:bottom w:val="none" w:sz="0" w:space="0" w:color="auto"/>
        <w:right w:val="none" w:sz="0" w:space="0" w:color="auto"/>
      </w:divBdr>
    </w:div>
    <w:div w:id="303511378">
      <w:bodyDiv w:val="1"/>
      <w:marLeft w:val="0"/>
      <w:marRight w:val="0"/>
      <w:marTop w:val="0"/>
      <w:marBottom w:val="0"/>
      <w:divBdr>
        <w:top w:val="none" w:sz="0" w:space="0" w:color="auto"/>
        <w:left w:val="none" w:sz="0" w:space="0" w:color="auto"/>
        <w:bottom w:val="none" w:sz="0" w:space="0" w:color="auto"/>
        <w:right w:val="none" w:sz="0" w:space="0" w:color="auto"/>
      </w:divBdr>
    </w:div>
    <w:div w:id="324865640">
      <w:bodyDiv w:val="1"/>
      <w:marLeft w:val="0"/>
      <w:marRight w:val="0"/>
      <w:marTop w:val="0"/>
      <w:marBottom w:val="0"/>
      <w:divBdr>
        <w:top w:val="none" w:sz="0" w:space="0" w:color="auto"/>
        <w:left w:val="none" w:sz="0" w:space="0" w:color="auto"/>
        <w:bottom w:val="none" w:sz="0" w:space="0" w:color="auto"/>
        <w:right w:val="none" w:sz="0" w:space="0" w:color="auto"/>
      </w:divBdr>
    </w:div>
    <w:div w:id="325745024">
      <w:bodyDiv w:val="1"/>
      <w:marLeft w:val="0"/>
      <w:marRight w:val="0"/>
      <w:marTop w:val="0"/>
      <w:marBottom w:val="0"/>
      <w:divBdr>
        <w:top w:val="none" w:sz="0" w:space="0" w:color="auto"/>
        <w:left w:val="none" w:sz="0" w:space="0" w:color="auto"/>
        <w:bottom w:val="none" w:sz="0" w:space="0" w:color="auto"/>
        <w:right w:val="none" w:sz="0" w:space="0" w:color="auto"/>
      </w:divBdr>
    </w:div>
    <w:div w:id="332534961">
      <w:bodyDiv w:val="1"/>
      <w:marLeft w:val="0"/>
      <w:marRight w:val="0"/>
      <w:marTop w:val="0"/>
      <w:marBottom w:val="0"/>
      <w:divBdr>
        <w:top w:val="none" w:sz="0" w:space="0" w:color="auto"/>
        <w:left w:val="none" w:sz="0" w:space="0" w:color="auto"/>
        <w:bottom w:val="none" w:sz="0" w:space="0" w:color="auto"/>
        <w:right w:val="none" w:sz="0" w:space="0" w:color="auto"/>
      </w:divBdr>
    </w:div>
    <w:div w:id="338775583">
      <w:bodyDiv w:val="1"/>
      <w:marLeft w:val="0"/>
      <w:marRight w:val="0"/>
      <w:marTop w:val="0"/>
      <w:marBottom w:val="0"/>
      <w:divBdr>
        <w:top w:val="none" w:sz="0" w:space="0" w:color="auto"/>
        <w:left w:val="none" w:sz="0" w:space="0" w:color="auto"/>
        <w:bottom w:val="none" w:sz="0" w:space="0" w:color="auto"/>
        <w:right w:val="none" w:sz="0" w:space="0" w:color="auto"/>
      </w:divBdr>
    </w:div>
    <w:div w:id="392121891">
      <w:bodyDiv w:val="1"/>
      <w:marLeft w:val="0"/>
      <w:marRight w:val="0"/>
      <w:marTop w:val="0"/>
      <w:marBottom w:val="0"/>
      <w:divBdr>
        <w:top w:val="none" w:sz="0" w:space="0" w:color="auto"/>
        <w:left w:val="none" w:sz="0" w:space="0" w:color="auto"/>
        <w:bottom w:val="none" w:sz="0" w:space="0" w:color="auto"/>
        <w:right w:val="none" w:sz="0" w:space="0" w:color="auto"/>
      </w:divBdr>
    </w:div>
    <w:div w:id="425731551">
      <w:bodyDiv w:val="1"/>
      <w:marLeft w:val="0"/>
      <w:marRight w:val="0"/>
      <w:marTop w:val="0"/>
      <w:marBottom w:val="0"/>
      <w:divBdr>
        <w:top w:val="none" w:sz="0" w:space="0" w:color="auto"/>
        <w:left w:val="none" w:sz="0" w:space="0" w:color="auto"/>
        <w:bottom w:val="none" w:sz="0" w:space="0" w:color="auto"/>
        <w:right w:val="none" w:sz="0" w:space="0" w:color="auto"/>
      </w:divBdr>
    </w:div>
    <w:div w:id="481429368">
      <w:bodyDiv w:val="1"/>
      <w:marLeft w:val="0"/>
      <w:marRight w:val="0"/>
      <w:marTop w:val="0"/>
      <w:marBottom w:val="0"/>
      <w:divBdr>
        <w:top w:val="none" w:sz="0" w:space="0" w:color="auto"/>
        <w:left w:val="none" w:sz="0" w:space="0" w:color="auto"/>
        <w:bottom w:val="none" w:sz="0" w:space="0" w:color="auto"/>
        <w:right w:val="none" w:sz="0" w:space="0" w:color="auto"/>
      </w:divBdr>
    </w:div>
    <w:div w:id="497038861">
      <w:bodyDiv w:val="1"/>
      <w:marLeft w:val="0"/>
      <w:marRight w:val="0"/>
      <w:marTop w:val="0"/>
      <w:marBottom w:val="0"/>
      <w:divBdr>
        <w:top w:val="none" w:sz="0" w:space="0" w:color="auto"/>
        <w:left w:val="none" w:sz="0" w:space="0" w:color="auto"/>
        <w:bottom w:val="none" w:sz="0" w:space="0" w:color="auto"/>
        <w:right w:val="none" w:sz="0" w:space="0" w:color="auto"/>
      </w:divBdr>
    </w:div>
    <w:div w:id="509491878">
      <w:bodyDiv w:val="1"/>
      <w:marLeft w:val="0"/>
      <w:marRight w:val="0"/>
      <w:marTop w:val="0"/>
      <w:marBottom w:val="0"/>
      <w:divBdr>
        <w:top w:val="none" w:sz="0" w:space="0" w:color="auto"/>
        <w:left w:val="none" w:sz="0" w:space="0" w:color="auto"/>
        <w:bottom w:val="none" w:sz="0" w:space="0" w:color="auto"/>
        <w:right w:val="none" w:sz="0" w:space="0" w:color="auto"/>
      </w:divBdr>
    </w:div>
    <w:div w:id="561137507">
      <w:bodyDiv w:val="1"/>
      <w:marLeft w:val="0"/>
      <w:marRight w:val="0"/>
      <w:marTop w:val="0"/>
      <w:marBottom w:val="0"/>
      <w:divBdr>
        <w:top w:val="none" w:sz="0" w:space="0" w:color="auto"/>
        <w:left w:val="none" w:sz="0" w:space="0" w:color="auto"/>
        <w:bottom w:val="none" w:sz="0" w:space="0" w:color="auto"/>
        <w:right w:val="none" w:sz="0" w:space="0" w:color="auto"/>
      </w:divBdr>
    </w:div>
    <w:div w:id="571500773">
      <w:bodyDiv w:val="1"/>
      <w:marLeft w:val="0"/>
      <w:marRight w:val="0"/>
      <w:marTop w:val="0"/>
      <w:marBottom w:val="0"/>
      <w:divBdr>
        <w:top w:val="none" w:sz="0" w:space="0" w:color="auto"/>
        <w:left w:val="none" w:sz="0" w:space="0" w:color="auto"/>
        <w:bottom w:val="none" w:sz="0" w:space="0" w:color="auto"/>
        <w:right w:val="none" w:sz="0" w:space="0" w:color="auto"/>
      </w:divBdr>
    </w:div>
    <w:div w:id="585773020">
      <w:bodyDiv w:val="1"/>
      <w:marLeft w:val="0"/>
      <w:marRight w:val="0"/>
      <w:marTop w:val="0"/>
      <w:marBottom w:val="0"/>
      <w:divBdr>
        <w:top w:val="none" w:sz="0" w:space="0" w:color="auto"/>
        <w:left w:val="none" w:sz="0" w:space="0" w:color="auto"/>
        <w:bottom w:val="none" w:sz="0" w:space="0" w:color="auto"/>
        <w:right w:val="none" w:sz="0" w:space="0" w:color="auto"/>
      </w:divBdr>
    </w:div>
    <w:div w:id="590745096">
      <w:bodyDiv w:val="1"/>
      <w:marLeft w:val="0"/>
      <w:marRight w:val="0"/>
      <w:marTop w:val="0"/>
      <w:marBottom w:val="0"/>
      <w:divBdr>
        <w:top w:val="none" w:sz="0" w:space="0" w:color="auto"/>
        <w:left w:val="none" w:sz="0" w:space="0" w:color="auto"/>
        <w:bottom w:val="none" w:sz="0" w:space="0" w:color="auto"/>
        <w:right w:val="none" w:sz="0" w:space="0" w:color="auto"/>
      </w:divBdr>
    </w:div>
    <w:div w:id="623385099">
      <w:bodyDiv w:val="1"/>
      <w:marLeft w:val="0"/>
      <w:marRight w:val="0"/>
      <w:marTop w:val="0"/>
      <w:marBottom w:val="0"/>
      <w:divBdr>
        <w:top w:val="none" w:sz="0" w:space="0" w:color="auto"/>
        <w:left w:val="none" w:sz="0" w:space="0" w:color="auto"/>
        <w:bottom w:val="none" w:sz="0" w:space="0" w:color="auto"/>
        <w:right w:val="none" w:sz="0" w:space="0" w:color="auto"/>
      </w:divBdr>
    </w:div>
    <w:div w:id="651763667">
      <w:bodyDiv w:val="1"/>
      <w:marLeft w:val="0"/>
      <w:marRight w:val="0"/>
      <w:marTop w:val="0"/>
      <w:marBottom w:val="0"/>
      <w:divBdr>
        <w:top w:val="none" w:sz="0" w:space="0" w:color="auto"/>
        <w:left w:val="none" w:sz="0" w:space="0" w:color="auto"/>
        <w:bottom w:val="none" w:sz="0" w:space="0" w:color="auto"/>
        <w:right w:val="none" w:sz="0" w:space="0" w:color="auto"/>
      </w:divBdr>
    </w:div>
    <w:div w:id="697239922">
      <w:bodyDiv w:val="1"/>
      <w:marLeft w:val="0"/>
      <w:marRight w:val="0"/>
      <w:marTop w:val="0"/>
      <w:marBottom w:val="0"/>
      <w:divBdr>
        <w:top w:val="none" w:sz="0" w:space="0" w:color="auto"/>
        <w:left w:val="none" w:sz="0" w:space="0" w:color="auto"/>
        <w:bottom w:val="none" w:sz="0" w:space="0" w:color="auto"/>
        <w:right w:val="none" w:sz="0" w:space="0" w:color="auto"/>
      </w:divBdr>
    </w:div>
    <w:div w:id="705184136">
      <w:bodyDiv w:val="1"/>
      <w:marLeft w:val="0"/>
      <w:marRight w:val="0"/>
      <w:marTop w:val="0"/>
      <w:marBottom w:val="0"/>
      <w:divBdr>
        <w:top w:val="none" w:sz="0" w:space="0" w:color="auto"/>
        <w:left w:val="none" w:sz="0" w:space="0" w:color="auto"/>
        <w:bottom w:val="none" w:sz="0" w:space="0" w:color="auto"/>
        <w:right w:val="none" w:sz="0" w:space="0" w:color="auto"/>
      </w:divBdr>
    </w:div>
    <w:div w:id="739208450">
      <w:bodyDiv w:val="1"/>
      <w:marLeft w:val="0"/>
      <w:marRight w:val="0"/>
      <w:marTop w:val="0"/>
      <w:marBottom w:val="0"/>
      <w:divBdr>
        <w:top w:val="none" w:sz="0" w:space="0" w:color="auto"/>
        <w:left w:val="none" w:sz="0" w:space="0" w:color="auto"/>
        <w:bottom w:val="none" w:sz="0" w:space="0" w:color="auto"/>
        <w:right w:val="none" w:sz="0" w:space="0" w:color="auto"/>
      </w:divBdr>
    </w:div>
    <w:div w:id="800224125">
      <w:bodyDiv w:val="1"/>
      <w:marLeft w:val="0"/>
      <w:marRight w:val="0"/>
      <w:marTop w:val="0"/>
      <w:marBottom w:val="0"/>
      <w:divBdr>
        <w:top w:val="none" w:sz="0" w:space="0" w:color="auto"/>
        <w:left w:val="none" w:sz="0" w:space="0" w:color="auto"/>
        <w:bottom w:val="none" w:sz="0" w:space="0" w:color="auto"/>
        <w:right w:val="none" w:sz="0" w:space="0" w:color="auto"/>
      </w:divBdr>
    </w:div>
    <w:div w:id="866211344">
      <w:bodyDiv w:val="1"/>
      <w:marLeft w:val="0"/>
      <w:marRight w:val="0"/>
      <w:marTop w:val="0"/>
      <w:marBottom w:val="0"/>
      <w:divBdr>
        <w:top w:val="none" w:sz="0" w:space="0" w:color="auto"/>
        <w:left w:val="none" w:sz="0" w:space="0" w:color="auto"/>
        <w:bottom w:val="none" w:sz="0" w:space="0" w:color="auto"/>
        <w:right w:val="none" w:sz="0" w:space="0" w:color="auto"/>
      </w:divBdr>
    </w:div>
    <w:div w:id="876358808">
      <w:bodyDiv w:val="1"/>
      <w:marLeft w:val="0"/>
      <w:marRight w:val="0"/>
      <w:marTop w:val="0"/>
      <w:marBottom w:val="0"/>
      <w:divBdr>
        <w:top w:val="none" w:sz="0" w:space="0" w:color="auto"/>
        <w:left w:val="none" w:sz="0" w:space="0" w:color="auto"/>
        <w:bottom w:val="none" w:sz="0" w:space="0" w:color="auto"/>
        <w:right w:val="none" w:sz="0" w:space="0" w:color="auto"/>
      </w:divBdr>
    </w:div>
    <w:div w:id="959185734">
      <w:bodyDiv w:val="1"/>
      <w:marLeft w:val="0"/>
      <w:marRight w:val="0"/>
      <w:marTop w:val="0"/>
      <w:marBottom w:val="0"/>
      <w:divBdr>
        <w:top w:val="none" w:sz="0" w:space="0" w:color="auto"/>
        <w:left w:val="none" w:sz="0" w:space="0" w:color="auto"/>
        <w:bottom w:val="none" w:sz="0" w:space="0" w:color="auto"/>
        <w:right w:val="none" w:sz="0" w:space="0" w:color="auto"/>
      </w:divBdr>
    </w:div>
    <w:div w:id="995570091">
      <w:bodyDiv w:val="1"/>
      <w:marLeft w:val="0"/>
      <w:marRight w:val="0"/>
      <w:marTop w:val="0"/>
      <w:marBottom w:val="0"/>
      <w:divBdr>
        <w:top w:val="none" w:sz="0" w:space="0" w:color="auto"/>
        <w:left w:val="none" w:sz="0" w:space="0" w:color="auto"/>
        <w:bottom w:val="none" w:sz="0" w:space="0" w:color="auto"/>
        <w:right w:val="none" w:sz="0" w:space="0" w:color="auto"/>
      </w:divBdr>
    </w:div>
    <w:div w:id="1025861113">
      <w:bodyDiv w:val="1"/>
      <w:marLeft w:val="0"/>
      <w:marRight w:val="0"/>
      <w:marTop w:val="0"/>
      <w:marBottom w:val="0"/>
      <w:divBdr>
        <w:top w:val="none" w:sz="0" w:space="0" w:color="auto"/>
        <w:left w:val="none" w:sz="0" w:space="0" w:color="auto"/>
        <w:bottom w:val="none" w:sz="0" w:space="0" w:color="auto"/>
        <w:right w:val="none" w:sz="0" w:space="0" w:color="auto"/>
      </w:divBdr>
    </w:div>
    <w:div w:id="1045719538">
      <w:bodyDiv w:val="1"/>
      <w:marLeft w:val="0"/>
      <w:marRight w:val="0"/>
      <w:marTop w:val="0"/>
      <w:marBottom w:val="0"/>
      <w:divBdr>
        <w:top w:val="none" w:sz="0" w:space="0" w:color="auto"/>
        <w:left w:val="none" w:sz="0" w:space="0" w:color="auto"/>
        <w:bottom w:val="none" w:sz="0" w:space="0" w:color="auto"/>
        <w:right w:val="none" w:sz="0" w:space="0" w:color="auto"/>
      </w:divBdr>
    </w:div>
    <w:div w:id="1102800298">
      <w:bodyDiv w:val="1"/>
      <w:marLeft w:val="0"/>
      <w:marRight w:val="0"/>
      <w:marTop w:val="0"/>
      <w:marBottom w:val="0"/>
      <w:divBdr>
        <w:top w:val="none" w:sz="0" w:space="0" w:color="auto"/>
        <w:left w:val="none" w:sz="0" w:space="0" w:color="auto"/>
        <w:bottom w:val="none" w:sz="0" w:space="0" w:color="auto"/>
        <w:right w:val="none" w:sz="0" w:space="0" w:color="auto"/>
      </w:divBdr>
    </w:div>
    <w:div w:id="1103181902">
      <w:bodyDiv w:val="1"/>
      <w:marLeft w:val="0"/>
      <w:marRight w:val="0"/>
      <w:marTop w:val="0"/>
      <w:marBottom w:val="0"/>
      <w:divBdr>
        <w:top w:val="none" w:sz="0" w:space="0" w:color="auto"/>
        <w:left w:val="none" w:sz="0" w:space="0" w:color="auto"/>
        <w:bottom w:val="none" w:sz="0" w:space="0" w:color="auto"/>
        <w:right w:val="none" w:sz="0" w:space="0" w:color="auto"/>
      </w:divBdr>
    </w:div>
    <w:div w:id="1153444619">
      <w:bodyDiv w:val="1"/>
      <w:marLeft w:val="0"/>
      <w:marRight w:val="0"/>
      <w:marTop w:val="0"/>
      <w:marBottom w:val="0"/>
      <w:divBdr>
        <w:top w:val="none" w:sz="0" w:space="0" w:color="auto"/>
        <w:left w:val="none" w:sz="0" w:space="0" w:color="auto"/>
        <w:bottom w:val="none" w:sz="0" w:space="0" w:color="auto"/>
        <w:right w:val="none" w:sz="0" w:space="0" w:color="auto"/>
      </w:divBdr>
    </w:div>
    <w:div w:id="1172793789">
      <w:bodyDiv w:val="1"/>
      <w:marLeft w:val="0"/>
      <w:marRight w:val="0"/>
      <w:marTop w:val="0"/>
      <w:marBottom w:val="0"/>
      <w:divBdr>
        <w:top w:val="none" w:sz="0" w:space="0" w:color="auto"/>
        <w:left w:val="none" w:sz="0" w:space="0" w:color="auto"/>
        <w:bottom w:val="none" w:sz="0" w:space="0" w:color="auto"/>
        <w:right w:val="none" w:sz="0" w:space="0" w:color="auto"/>
      </w:divBdr>
    </w:div>
    <w:div w:id="1207832126">
      <w:bodyDiv w:val="1"/>
      <w:marLeft w:val="0"/>
      <w:marRight w:val="0"/>
      <w:marTop w:val="0"/>
      <w:marBottom w:val="0"/>
      <w:divBdr>
        <w:top w:val="none" w:sz="0" w:space="0" w:color="auto"/>
        <w:left w:val="none" w:sz="0" w:space="0" w:color="auto"/>
        <w:bottom w:val="none" w:sz="0" w:space="0" w:color="auto"/>
        <w:right w:val="none" w:sz="0" w:space="0" w:color="auto"/>
      </w:divBdr>
      <w:divsChild>
        <w:div w:id="949704712">
          <w:marLeft w:val="547"/>
          <w:marRight w:val="0"/>
          <w:marTop w:val="0"/>
          <w:marBottom w:val="0"/>
          <w:divBdr>
            <w:top w:val="none" w:sz="0" w:space="0" w:color="auto"/>
            <w:left w:val="none" w:sz="0" w:space="0" w:color="auto"/>
            <w:bottom w:val="none" w:sz="0" w:space="0" w:color="auto"/>
            <w:right w:val="none" w:sz="0" w:space="0" w:color="auto"/>
          </w:divBdr>
        </w:div>
      </w:divsChild>
    </w:div>
    <w:div w:id="1209411456">
      <w:bodyDiv w:val="1"/>
      <w:marLeft w:val="0"/>
      <w:marRight w:val="0"/>
      <w:marTop w:val="0"/>
      <w:marBottom w:val="0"/>
      <w:divBdr>
        <w:top w:val="none" w:sz="0" w:space="0" w:color="auto"/>
        <w:left w:val="none" w:sz="0" w:space="0" w:color="auto"/>
        <w:bottom w:val="none" w:sz="0" w:space="0" w:color="auto"/>
        <w:right w:val="none" w:sz="0" w:space="0" w:color="auto"/>
      </w:divBdr>
    </w:div>
    <w:div w:id="1221482048">
      <w:bodyDiv w:val="1"/>
      <w:marLeft w:val="0"/>
      <w:marRight w:val="0"/>
      <w:marTop w:val="0"/>
      <w:marBottom w:val="0"/>
      <w:divBdr>
        <w:top w:val="none" w:sz="0" w:space="0" w:color="auto"/>
        <w:left w:val="none" w:sz="0" w:space="0" w:color="auto"/>
        <w:bottom w:val="none" w:sz="0" w:space="0" w:color="auto"/>
        <w:right w:val="none" w:sz="0" w:space="0" w:color="auto"/>
      </w:divBdr>
    </w:div>
    <w:div w:id="1273782660">
      <w:bodyDiv w:val="1"/>
      <w:marLeft w:val="0"/>
      <w:marRight w:val="0"/>
      <w:marTop w:val="0"/>
      <w:marBottom w:val="0"/>
      <w:divBdr>
        <w:top w:val="none" w:sz="0" w:space="0" w:color="auto"/>
        <w:left w:val="none" w:sz="0" w:space="0" w:color="auto"/>
        <w:bottom w:val="none" w:sz="0" w:space="0" w:color="auto"/>
        <w:right w:val="none" w:sz="0" w:space="0" w:color="auto"/>
      </w:divBdr>
    </w:div>
    <w:div w:id="1286039172">
      <w:bodyDiv w:val="1"/>
      <w:marLeft w:val="0"/>
      <w:marRight w:val="0"/>
      <w:marTop w:val="0"/>
      <w:marBottom w:val="0"/>
      <w:divBdr>
        <w:top w:val="none" w:sz="0" w:space="0" w:color="auto"/>
        <w:left w:val="none" w:sz="0" w:space="0" w:color="auto"/>
        <w:bottom w:val="none" w:sz="0" w:space="0" w:color="auto"/>
        <w:right w:val="none" w:sz="0" w:space="0" w:color="auto"/>
      </w:divBdr>
    </w:div>
    <w:div w:id="1306086607">
      <w:bodyDiv w:val="1"/>
      <w:marLeft w:val="0"/>
      <w:marRight w:val="0"/>
      <w:marTop w:val="0"/>
      <w:marBottom w:val="0"/>
      <w:divBdr>
        <w:top w:val="none" w:sz="0" w:space="0" w:color="auto"/>
        <w:left w:val="none" w:sz="0" w:space="0" w:color="auto"/>
        <w:bottom w:val="none" w:sz="0" w:space="0" w:color="auto"/>
        <w:right w:val="none" w:sz="0" w:space="0" w:color="auto"/>
      </w:divBdr>
    </w:div>
    <w:div w:id="1398820406">
      <w:bodyDiv w:val="1"/>
      <w:marLeft w:val="0"/>
      <w:marRight w:val="0"/>
      <w:marTop w:val="0"/>
      <w:marBottom w:val="0"/>
      <w:divBdr>
        <w:top w:val="none" w:sz="0" w:space="0" w:color="auto"/>
        <w:left w:val="none" w:sz="0" w:space="0" w:color="auto"/>
        <w:bottom w:val="none" w:sz="0" w:space="0" w:color="auto"/>
        <w:right w:val="none" w:sz="0" w:space="0" w:color="auto"/>
      </w:divBdr>
    </w:div>
    <w:div w:id="1404794173">
      <w:bodyDiv w:val="1"/>
      <w:marLeft w:val="0"/>
      <w:marRight w:val="0"/>
      <w:marTop w:val="0"/>
      <w:marBottom w:val="0"/>
      <w:divBdr>
        <w:top w:val="none" w:sz="0" w:space="0" w:color="auto"/>
        <w:left w:val="none" w:sz="0" w:space="0" w:color="auto"/>
        <w:bottom w:val="none" w:sz="0" w:space="0" w:color="auto"/>
        <w:right w:val="none" w:sz="0" w:space="0" w:color="auto"/>
      </w:divBdr>
    </w:div>
    <w:div w:id="1446464077">
      <w:bodyDiv w:val="1"/>
      <w:marLeft w:val="0"/>
      <w:marRight w:val="0"/>
      <w:marTop w:val="0"/>
      <w:marBottom w:val="0"/>
      <w:divBdr>
        <w:top w:val="none" w:sz="0" w:space="0" w:color="auto"/>
        <w:left w:val="none" w:sz="0" w:space="0" w:color="auto"/>
        <w:bottom w:val="none" w:sz="0" w:space="0" w:color="auto"/>
        <w:right w:val="none" w:sz="0" w:space="0" w:color="auto"/>
      </w:divBdr>
    </w:div>
    <w:div w:id="1492872307">
      <w:bodyDiv w:val="1"/>
      <w:marLeft w:val="0"/>
      <w:marRight w:val="0"/>
      <w:marTop w:val="0"/>
      <w:marBottom w:val="0"/>
      <w:divBdr>
        <w:top w:val="none" w:sz="0" w:space="0" w:color="auto"/>
        <w:left w:val="none" w:sz="0" w:space="0" w:color="auto"/>
        <w:bottom w:val="none" w:sz="0" w:space="0" w:color="auto"/>
        <w:right w:val="none" w:sz="0" w:space="0" w:color="auto"/>
      </w:divBdr>
    </w:div>
    <w:div w:id="1562522481">
      <w:bodyDiv w:val="1"/>
      <w:marLeft w:val="0"/>
      <w:marRight w:val="0"/>
      <w:marTop w:val="0"/>
      <w:marBottom w:val="0"/>
      <w:divBdr>
        <w:top w:val="none" w:sz="0" w:space="0" w:color="auto"/>
        <w:left w:val="none" w:sz="0" w:space="0" w:color="auto"/>
        <w:bottom w:val="none" w:sz="0" w:space="0" w:color="auto"/>
        <w:right w:val="none" w:sz="0" w:space="0" w:color="auto"/>
      </w:divBdr>
    </w:div>
    <w:div w:id="1587569408">
      <w:bodyDiv w:val="1"/>
      <w:marLeft w:val="0"/>
      <w:marRight w:val="0"/>
      <w:marTop w:val="0"/>
      <w:marBottom w:val="0"/>
      <w:divBdr>
        <w:top w:val="none" w:sz="0" w:space="0" w:color="auto"/>
        <w:left w:val="none" w:sz="0" w:space="0" w:color="auto"/>
        <w:bottom w:val="none" w:sz="0" w:space="0" w:color="auto"/>
        <w:right w:val="none" w:sz="0" w:space="0" w:color="auto"/>
      </w:divBdr>
    </w:div>
    <w:div w:id="1625426168">
      <w:bodyDiv w:val="1"/>
      <w:marLeft w:val="0"/>
      <w:marRight w:val="0"/>
      <w:marTop w:val="0"/>
      <w:marBottom w:val="0"/>
      <w:divBdr>
        <w:top w:val="none" w:sz="0" w:space="0" w:color="auto"/>
        <w:left w:val="none" w:sz="0" w:space="0" w:color="auto"/>
        <w:bottom w:val="none" w:sz="0" w:space="0" w:color="auto"/>
        <w:right w:val="none" w:sz="0" w:space="0" w:color="auto"/>
      </w:divBdr>
    </w:div>
    <w:div w:id="1662810613">
      <w:bodyDiv w:val="1"/>
      <w:marLeft w:val="0"/>
      <w:marRight w:val="0"/>
      <w:marTop w:val="0"/>
      <w:marBottom w:val="0"/>
      <w:divBdr>
        <w:top w:val="none" w:sz="0" w:space="0" w:color="auto"/>
        <w:left w:val="none" w:sz="0" w:space="0" w:color="auto"/>
        <w:bottom w:val="none" w:sz="0" w:space="0" w:color="auto"/>
        <w:right w:val="none" w:sz="0" w:space="0" w:color="auto"/>
      </w:divBdr>
    </w:div>
    <w:div w:id="1664383709">
      <w:bodyDiv w:val="1"/>
      <w:marLeft w:val="0"/>
      <w:marRight w:val="0"/>
      <w:marTop w:val="0"/>
      <w:marBottom w:val="0"/>
      <w:divBdr>
        <w:top w:val="none" w:sz="0" w:space="0" w:color="auto"/>
        <w:left w:val="none" w:sz="0" w:space="0" w:color="auto"/>
        <w:bottom w:val="none" w:sz="0" w:space="0" w:color="auto"/>
        <w:right w:val="none" w:sz="0" w:space="0" w:color="auto"/>
      </w:divBdr>
    </w:div>
    <w:div w:id="1710032672">
      <w:bodyDiv w:val="1"/>
      <w:marLeft w:val="0"/>
      <w:marRight w:val="0"/>
      <w:marTop w:val="0"/>
      <w:marBottom w:val="0"/>
      <w:divBdr>
        <w:top w:val="none" w:sz="0" w:space="0" w:color="auto"/>
        <w:left w:val="none" w:sz="0" w:space="0" w:color="auto"/>
        <w:bottom w:val="none" w:sz="0" w:space="0" w:color="auto"/>
        <w:right w:val="none" w:sz="0" w:space="0" w:color="auto"/>
      </w:divBdr>
    </w:div>
    <w:div w:id="1731032762">
      <w:bodyDiv w:val="1"/>
      <w:marLeft w:val="0"/>
      <w:marRight w:val="0"/>
      <w:marTop w:val="0"/>
      <w:marBottom w:val="0"/>
      <w:divBdr>
        <w:top w:val="none" w:sz="0" w:space="0" w:color="auto"/>
        <w:left w:val="none" w:sz="0" w:space="0" w:color="auto"/>
        <w:bottom w:val="none" w:sz="0" w:space="0" w:color="auto"/>
        <w:right w:val="none" w:sz="0" w:space="0" w:color="auto"/>
      </w:divBdr>
    </w:div>
    <w:div w:id="1737435832">
      <w:bodyDiv w:val="1"/>
      <w:marLeft w:val="0"/>
      <w:marRight w:val="0"/>
      <w:marTop w:val="0"/>
      <w:marBottom w:val="0"/>
      <w:divBdr>
        <w:top w:val="none" w:sz="0" w:space="0" w:color="auto"/>
        <w:left w:val="none" w:sz="0" w:space="0" w:color="auto"/>
        <w:bottom w:val="none" w:sz="0" w:space="0" w:color="auto"/>
        <w:right w:val="none" w:sz="0" w:space="0" w:color="auto"/>
      </w:divBdr>
    </w:div>
    <w:div w:id="1772122049">
      <w:bodyDiv w:val="1"/>
      <w:marLeft w:val="0"/>
      <w:marRight w:val="0"/>
      <w:marTop w:val="0"/>
      <w:marBottom w:val="0"/>
      <w:divBdr>
        <w:top w:val="none" w:sz="0" w:space="0" w:color="auto"/>
        <w:left w:val="none" w:sz="0" w:space="0" w:color="auto"/>
        <w:bottom w:val="none" w:sz="0" w:space="0" w:color="auto"/>
        <w:right w:val="none" w:sz="0" w:space="0" w:color="auto"/>
      </w:divBdr>
    </w:div>
    <w:div w:id="1795709324">
      <w:bodyDiv w:val="1"/>
      <w:marLeft w:val="0"/>
      <w:marRight w:val="0"/>
      <w:marTop w:val="0"/>
      <w:marBottom w:val="0"/>
      <w:divBdr>
        <w:top w:val="none" w:sz="0" w:space="0" w:color="auto"/>
        <w:left w:val="none" w:sz="0" w:space="0" w:color="auto"/>
        <w:bottom w:val="none" w:sz="0" w:space="0" w:color="auto"/>
        <w:right w:val="none" w:sz="0" w:space="0" w:color="auto"/>
      </w:divBdr>
    </w:div>
    <w:div w:id="1803569365">
      <w:bodyDiv w:val="1"/>
      <w:marLeft w:val="0"/>
      <w:marRight w:val="0"/>
      <w:marTop w:val="0"/>
      <w:marBottom w:val="0"/>
      <w:divBdr>
        <w:top w:val="none" w:sz="0" w:space="0" w:color="auto"/>
        <w:left w:val="none" w:sz="0" w:space="0" w:color="auto"/>
        <w:bottom w:val="none" w:sz="0" w:space="0" w:color="auto"/>
        <w:right w:val="none" w:sz="0" w:space="0" w:color="auto"/>
      </w:divBdr>
    </w:div>
    <w:div w:id="1809929280">
      <w:bodyDiv w:val="1"/>
      <w:marLeft w:val="0"/>
      <w:marRight w:val="0"/>
      <w:marTop w:val="0"/>
      <w:marBottom w:val="0"/>
      <w:divBdr>
        <w:top w:val="none" w:sz="0" w:space="0" w:color="auto"/>
        <w:left w:val="none" w:sz="0" w:space="0" w:color="auto"/>
        <w:bottom w:val="none" w:sz="0" w:space="0" w:color="auto"/>
        <w:right w:val="none" w:sz="0" w:space="0" w:color="auto"/>
      </w:divBdr>
    </w:div>
    <w:div w:id="1840343812">
      <w:bodyDiv w:val="1"/>
      <w:marLeft w:val="0"/>
      <w:marRight w:val="0"/>
      <w:marTop w:val="0"/>
      <w:marBottom w:val="0"/>
      <w:divBdr>
        <w:top w:val="none" w:sz="0" w:space="0" w:color="auto"/>
        <w:left w:val="none" w:sz="0" w:space="0" w:color="auto"/>
        <w:bottom w:val="none" w:sz="0" w:space="0" w:color="auto"/>
        <w:right w:val="none" w:sz="0" w:space="0" w:color="auto"/>
      </w:divBdr>
    </w:div>
    <w:div w:id="1841431702">
      <w:bodyDiv w:val="1"/>
      <w:marLeft w:val="0"/>
      <w:marRight w:val="0"/>
      <w:marTop w:val="0"/>
      <w:marBottom w:val="0"/>
      <w:divBdr>
        <w:top w:val="none" w:sz="0" w:space="0" w:color="auto"/>
        <w:left w:val="none" w:sz="0" w:space="0" w:color="auto"/>
        <w:bottom w:val="none" w:sz="0" w:space="0" w:color="auto"/>
        <w:right w:val="none" w:sz="0" w:space="0" w:color="auto"/>
      </w:divBdr>
    </w:div>
    <w:div w:id="1877696437">
      <w:bodyDiv w:val="1"/>
      <w:marLeft w:val="0"/>
      <w:marRight w:val="0"/>
      <w:marTop w:val="0"/>
      <w:marBottom w:val="0"/>
      <w:divBdr>
        <w:top w:val="none" w:sz="0" w:space="0" w:color="auto"/>
        <w:left w:val="none" w:sz="0" w:space="0" w:color="auto"/>
        <w:bottom w:val="none" w:sz="0" w:space="0" w:color="auto"/>
        <w:right w:val="none" w:sz="0" w:space="0" w:color="auto"/>
      </w:divBdr>
    </w:div>
    <w:div w:id="1892184825">
      <w:bodyDiv w:val="1"/>
      <w:marLeft w:val="0"/>
      <w:marRight w:val="0"/>
      <w:marTop w:val="0"/>
      <w:marBottom w:val="0"/>
      <w:divBdr>
        <w:top w:val="none" w:sz="0" w:space="0" w:color="auto"/>
        <w:left w:val="none" w:sz="0" w:space="0" w:color="auto"/>
        <w:bottom w:val="none" w:sz="0" w:space="0" w:color="auto"/>
        <w:right w:val="none" w:sz="0" w:space="0" w:color="auto"/>
      </w:divBdr>
    </w:div>
    <w:div w:id="1938828856">
      <w:bodyDiv w:val="1"/>
      <w:marLeft w:val="0"/>
      <w:marRight w:val="0"/>
      <w:marTop w:val="0"/>
      <w:marBottom w:val="0"/>
      <w:divBdr>
        <w:top w:val="none" w:sz="0" w:space="0" w:color="auto"/>
        <w:left w:val="none" w:sz="0" w:space="0" w:color="auto"/>
        <w:bottom w:val="none" w:sz="0" w:space="0" w:color="auto"/>
        <w:right w:val="none" w:sz="0" w:space="0" w:color="auto"/>
      </w:divBdr>
    </w:div>
    <w:div w:id="1946108782">
      <w:bodyDiv w:val="1"/>
      <w:marLeft w:val="0"/>
      <w:marRight w:val="0"/>
      <w:marTop w:val="0"/>
      <w:marBottom w:val="0"/>
      <w:divBdr>
        <w:top w:val="none" w:sz="0" w:space="0" w:color="auto"/>
        <w:left w:val="none" w:sz="0" w:space="0" w:color="auto"/>
        <w:bottom w:val="none" w:sz="0" w:space="0" w:color="auto"/>
        <w:right w:val="none" w:sz="0" w:space="0" w:color="auto"/>
      </w:divBdr>
    </w:div>
    <w:div w:id="1950620636">
      <w:bodyDiv w:val="1"/>
      <w:marLeft w:val="0"/>
      <w:marRight w:val="0"/>
      <w:marTop w:val="0"/>
      <w:marBottom w:val="0"/>
      <w:divBdr>
        <w:top w:val="none" w:sz="0" w:space="0" w:color="auto"/>
        <w:left w:val="none" w:sz="0" w:space="0" w:color="auto"/>
        <w:bottom w:val="none" w:sz="0" w:space="0" w:color="auto"/>
        <w:right w:val="none" w:sz="0" w:space="0" w:color="auto"/>
      </w:divBdr>
    </w:div>
    <w:div w:id="1955088703">
      <w:bodyDiv w:val="1"/>
      <w:marLeft w:val="0"/>
      <w:marRight w:val="0"/>
      <w:marTop w:val="0"/>
      <w:marBottom w:val="0"/>
      <w:divBdr>
        <w:top w:val="none" w:sz="0" w:space="0" w:color="auto"/>
        <w:left w:val="none" w:sz="0" w:space="0" w:color="auto"/>
        <w:bottom w:val="none" w:sz="0" w:space="0" w:color="auto"/>
        <w:right w:val="none" w:sz="0" w:space="0" w:color="auto"/>
      </w:divBdr>
    </w:div>
    <w:div w:id="2007590581">
      <w:bodyDiv w:val="1"/>
      <w:marLeft w:val="0"/>
      <w:marRight w:val="0"/>
      <w:marTop w:val="0"/>
      <w:marBottom w:val="0"/>
      <w:divBdr>
        <w:top w:val="none" w:sz="0" w:space="0" w:color="auto"/>
        <w:left w:val="none" w:sz="0" w:space="0" w:color="auto"/>
        <w:bottom w:val="none" w:sz="0" w:space="0" w:color="auto"/>
        <w:right w:val="none" w:sz="0" w:space="0" w:color="auto"/>
      </w:divBdr>
    </w:div>
    <w:div w:id="2052880955">
      <w:bodyDiv w:val="1"/>
      <w:marLeft w:val="0"/>
      <w:marRight w:val="0"/>
      <w:marTop w:val="0"/>
      <w:marBottom w:val="0"/>
      <w:divBdr>
        <w:top w:val="none" w:sz="0" w:space="0" w:color="auto"/>
        <w:left w:val="none" w:sz="0" w:space="0" w:color="auto"/>
        <w:bottom w:val="none" w:sz="0" w:space="0" w:color="auto"/>
        <w:right w:val="none" w:sz="0" w:space="0" w:color="auto"/>
      </w:divBdr>
    </w:div>
    <w:div w:id="2058775012">
      <w:bodyDiv w:val="1"/>
      <w:marLeft w:val="0"/>
      <w:marRight w:val="0"/>
      <w:marTop w:val="0"/>
      <w:marBottom w:val="0"/>
      <w:divBdr>
        <w:top w:val="none" w:sz="0" w:space="0" w:color="auto"/>
        <w:left w:val="none" w:sz="0" w:space="0" w:color="auto"/>
        <w:bottom w:val="none" w:sz="0" w:space="0" w:color="auto"/>
        <w:right w:val="none" w:sz="0" w:space="0" w:color="auto"/>
      </w:divBdr>
    </w:div>
    <w:div w:id="2063433212">
      <w:bodyDiv w:val="1"/>
      <w:marLeft w:val="0"/>
      <w:marRight w:val="0"/>
      <w:marTop w:val="0"/>
      <w:marBottom w:val="0"/>
      <w:divBdr>
        <w:top w:val="none" w:sz="0" w:space="0" w:color="auto"/>
        <w:left w:val="none" w:sz="0" w:space="0" w:color="auto"/>
        <w:bottom w:val="none" w:sz="0" w:space="0" w:color="auto"/>
        <w:right w:val="none" w:sz="0" w:space="0" w:color="auto"/>
      </w:divBdr>
    </w:div>
    <w:div w:id="2079553548">
      <w:bodyDiv w:val="1"/>
      <w:marLeft w:val="0"/>
      <w:marRight w:val="0"/>
      <w:marTop w:val="0"/>
      <w:marBottom w:val="0"/>
      <w:divBdr>
        <w:top w:val="none" w:sz="0" w:space="0" w:color="auto"/>
        <w:left w:val="none" w:sz="0" w:space="0" w:color="auto"/>
        <w:bottom w:val="none" w:sz="0" w:space="0" w:color="auto"/>
        <w:right w:val="none" w:sz="0" w:space="0" w:color="auto"/>
      </w:divBdr>
    </w:div>
    <w:div w:id="2107379806">
      <w:bodyDiv w:val="1"/>
      <w:marLeft w:val="0"/>
      <w:marRight w:val="0"/>
      <w:marTop w:val="0"/>
      <w:marBottom w:val="0"/>
      <w:divBdr>
        <w:top w:val="none" w:sz="0" w:space="0" w:color="auto"/>
        <w:left w:val="none" w:sz="0" w:space="0" w:color="auto"/>
        <w:bottom w:val="none" w:sz="0" w:space="0" w:color="auto"/>
        <w:right w:val="none" w:sz="0" w:space="0" w:color="auto"/>
      </w:divBdr>
    </w:div>
    <w:div w:id="2134790342">
      <w:bodyDiv w:val="1"/>
      <w:marLeft w:val="0"/>
      <w:marRight w:val="0"/>
      <w:marTop w:val="0"/>
      <w:marBottom w:val="0"/>
      <w:divBdr>
        <w:top w:val="none" w:sz="0" w:space="0" w:color="auto"/>
        <w:left w:val="none" w:sz="0" w:space="0" w:color="auto"/>
        <w:bottom w:val="none" w:sz="0" w:space="0" w:color="auto"/>
        <w:right w:val="none" w:sz="0" w:space="0" w:color="auto"/>
      </w:divBdr>
    </w:div>
    <w:div w:id="213536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Layout" Target="diagrams/layout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diagramColors" Target="diagrams/colors1.xml"/><Relationship Id="rId10" Type="http://schemas.openxmlformats.org/officeDocument/2006/relationships/image" Target="media/image3.png"/><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diagramQuickStyle" Target="diagrams/quickStyle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latin typeface="Times New Roman" panose="02020603050405020304" pitchFamily="18" charset="0"/>
                <a:cs typeface="Times New Roman" panose="02020603050405020304" pitchFamily="18" charset="0"/>
              </a:rPr>
              <a:t>Площі населених пунктів, га</a:t>
            </a:r>
          </a:p>
        </c:rich>
      </c:tx>
      <c:overlay val="0"/>
      <c:spPr>
        <a:noFill/>
        <a:ln>
          <a:noFill/>
        </a:ln>
        <a:effectLst/>
      </c:spPr>
    </c:title>
    <c:autoTitleDeleted val="0"/>
    <c:plotArea>
      <c:layout/>
      <c:pieChart>
        <c:varyColors val="1"/>
        <c:ser>
          <c:idx val="0"/>
          <c:order val="0"/>
          <c:tx>
            <c:strRef>
              <c:f>Лист1!$B$1</c:f>
              <c:strCache>
                <c:ptCount val="1"/>
                <c:pt idx="0">
                  <c:v>Площі населених пунктів, га</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430-485E-B4E8-710F8695FF3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430-485E-B4E8-710F8695FF3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430-485E-B4E8-710F8695FF3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430-485E-B4E8-710F8695FF3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с. Нові Петрівці</c:v>
                </c:pt>
                <c:pt idx="1">
                  <c:v>с. Старі Петрівці</c:v>
                </c:pt>
                <c:pt idx="2">
                  <c:v>с. Лютіж</c:v>
                </c:pt>
                <c:pt idx="3">
                  <c:v>с. Гута-Межигірська</c:v>
                </c:pt>
              </c:strCache>
            </c:strRef>
          </c:cat>
          <c:val>
            <c:numRef>
              <c:f>Лист1!$B$2:$B$5</c:f>
              <c:numCache>
                <c:formatCode>General</c:formatCode>
                <c:ptCount val="4"/>
                <c:pt idx="0">
                  <c:v>2105.5</c:v>
                </c:pt>
                <c:pt idx="1">
                  <c:v>1019.6</c:v>
                </c:pt>
                <c:pt idx="2">
                  <c:v>1215.3</c:v>
                </c:pt>
                <c:pt idx="3">
                  <c:v>500.7</c:v>
                </c:pt>
              </c:numCache>
            </c:numRef>
          </c:val>
          <c:extLst>
            <c:ext xmlns:c16="http://schemas.microsoft.com/office/drawing/2014/chart" uri="{C3380CC4-5D6E-409C-BE32-E72D297353CC}">
              <c16:uniqueId val="{00000000-B3B8-44D0-AA49-E93EC017C11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l"/>
      <c:layout>
        <c:manualLayout>
          <c:xMode val="edge"/>
          <c:yMode val="edge"/>
          <c:x val="1.3888888888888888E-2"/>
          <c:y val="0.25513779527559055"/>
          <c:w val="0.27349901574803148"/>
          <c:h val="0.43055743032120986"/>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rPr>
              <a:t>СТРУКТУРА ДОХОДІВ БЮДЖЕТУ</a:t>
            </a:r>
          </a:p>
        </c:rich>
      </c:tx>
      <c:overlay val="0"/>
      <c:spPr>
        <a:noFill/>
        <a:ln>
          <a:noFill/>
        </a:ln>
        <a:effectLst/>
      </c:spPr>
    </c:title>
    <c:autoTitleDeleted val="0"/>
    <c:plotArea>
      <c:layout/>
      <c:pieChart>
        <c:varyColors val="1"/>
        <c:ser>
          <c:idx val="0"/>
          <c:order val="0"/>
          <c:tx>
            <c:strRef>
              <c:f>Лист1!$B$1</c:f>
              <c:strCache>
                <c:ptCount val="1"/>
                <c:pt idx="0">
                  <c:v>Структура доходів бюджету Петрівської ТГ</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873-4539-8988-FC146FACCD3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873-4539-8988-FC146FACCD3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873-4539-8988-FC146FACCD3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873-4539-8988-FC146FACCD3F}"/>
              </c:ext>
            </c:extLst>
          </c:dPt>
          <c:dLbls>
            <c:dLbl>
              <c:idx val="0"/>
              <c:layout>
                <c:manualLayout>
                  <c:x val="-0.10701374656935006"/>
                  <c:y val="-0.17888182984193474"/>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7873-4539-8988-FC146FACCD3F}"/>
                </c:ext>
              </c:extLst>
            </c:dLbl>
            <c:dLbl>
              <c:idx val="1"/>
              <c:layout>
                <c:manualLayout>
                  <c:x val="-2.9941234514635441E-3"/>
                  <c:y val="4.3872206679002955E-2"/>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7873-4539-8988-FC146FACCD3F}"/>
                </c:ext>
              </c:extLst>
            </c:dLbl>
            <c:dLbl>
              <c:idx val="2"/>
              <c:layout>
                <c:manualLayout>
                  <c:x val="1.9976270089526482E-3"/>
                  <c:y val="-7.2238066635944828E-2"/>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5-7873-4539-8988-FC146FACCD3F}"/>
                </c:ext>
              </c:extLst>
            </c:dLbl>
            <c:dLbl>
              <c:idx val="3"/>
              <c:layout>
                <c:manualLayout>
                  <c:x val="8.9603902251944534E-2"/>
                  <c:y val="0.15645565141465489"/>
                </c:manualLayout>
              </c:layout>
              <c:dLblPos val="bestFi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7-7873-4539-8988-FC146FACCD3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Податкові надходження</c:v>
                </c:pt>
                <c:pt idx="1">
                  <c:v>Неподаткові надходження</c:v>
                </c:pt>
                <c:pt idx="2">
                  <c:v>Доходи від операцій з капіталом</c:v>
                </c:pt>
                <c:pt idx="3">
                  <c:v>Офіційні трансферти</c:v>
                </c:pt>
              </c:strCache>
            </c:strRef>
          </c:cat>
          <c:val>
            <c:numRef>
              <c:f>Лист1!$B$2:$B$5</c:f>
              <c:numCache>
                <c:formatCode>#,##0.00</c:formatCode>
                <c:ptCount val="4"/>
                <c:pt idx="0">
                  <c:v>167473472</c:v>
                </c:pt>
                <c:pt idx="1">
                  <c:v>6680327.3700000001</c:v>
                </c:pt>
                <c:pt idx="2">
                  <c:v>0</c:v>
                </c:pt>
                <c:pt idx="3">
                  <c:v>43263200</c:v>
                </c:pt>
              </c:numCache>
            </c:numRef>
          </c:val>
          <c:extLst>
            <c:ext xmlns:c16="http://schemas.microsoft.com/office/drawing/2014/chart" uri="{C3380CC4-5D6E-409C-BE32-E72D297353CC}">
              <c16:uniqueId val="{00000000-7FB2-4566-8940-CC6F6E47920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l"/>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Лист1!$B$1</c:f>
              <c:strCache>
                <c:ptCount val="1"/>
                <c:pt idx="0">
                  <c:v>СТРУКТУРА ПОДАТКОВИХ НАДХОДЖЕНЬ</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002-48D3-A671-4B3E2684F41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002-48D3-A671-4B3E2684F41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002-48D3-A671-4B3E2684F41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Податки на доходи, податки на прибуток, податки на збільшення ринкової вартості</c:v>
                </c:pt>
                <c:pt idx="1">
                  <c:v>Внутрішні податки на товари та послуги (Акцизний податок)</c:v>
                </c:pt>
                <c:pt idx="2">
                  <c:v>Місцеві податки та збори</c:v>
                </c:pt>
              </c:strCache>
            </c:strRef>
          </c:cat>
          <c:val>
            <c:numRef>
              <c:f>Лист1!$B$2:$B$4</c:f>
              <c:numCache>
                <c:formatCode>#,##0.00</c:formatCode>
                <c:ptCount val="3"/>
                <c:pt idx="0">
                  <c:v>88848746</c:v>
                </c:pt>
                <c:pt idx="1">
                  <c:v>13501734.300000001</c:v>
                </c:pt>
                <c:pt idx="2">
                  <c:v>61093635</c:v>
                </c:pt>
              </c:numCache>
            </c:numRef>
          </c:val>
          <c:extLst>
            <c:ext xmlns:c16="http://schemas.microsoft.com/office/drawing/2014/chart" uri="{C3380CC4-5D6E-409C-BE32-E72D297353CC}">
              <c16:uniqueId val="{00000000-E8E4-4FDC-9767-EEC348D9BA27}"/>
            </c:ext>
          </c:extLst>
        </c:ser>
        <c:dLbls>
          <c:showLegendKey val="0"/>
          <c:showVal val="0"/>
          <c:showCatName val="0"/>
          <c:showSerName val="0"/>
          <c:showPercent val="0"/>
          <c:showBubbleSize val="0"/>
          <c:showLeaderLines val="1"/>
        </c:dLbls>
        <c:firstSliceAng val="0"/>
      </c:pieChart>
      <c:spPr>
        <a:noFill/>
        <a:ln>
          <a:noFill/>
        </a:ln>
        <a:effectLst/>
      </c:spPr>
    </c:plotArea>
    <c:legend>
      <c:legendPos val="l"/>
      <c:layout>
        <c:manualLayout>
          <c:xMode val="edge"/>
          <c:yMode val="edge"/>
          <c:x val="1.3623978201634877E-2"/>
          <c:y val="0.12235163275500029"/>
          <c:w val="0.40103324107647309"/>
          <c:h val="0.8254671307125410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Лист1!$B$1</c:f>
              <c:strCache>
                <c:ptCount val="1"/>
                <c:pt idx="0">
                  <c:v>СТРУКТУРА МІСЦЕВИХ ПОДАТКІВ ТА ЗБОРІВ</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877-4EEA-80E4-B32D23B9DBB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877-4EEA-80E4-B32D23B9DBB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877-4EEA-80E4-B32D23B9DBB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877-4EEA-80E4-B32D23B9DBB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877-4EEA-80E4-B32D23B9DBB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C877-4EEA-80E4-B32D23B9DBB5}"/>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C877-4EEA-80E4-B32D23B9DBB5}"/>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C877-4EEA-80E4-B32D23B9DBB5}"/>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Лист1!$A$2:$A$9</c:f>
              <c:strCache>
                <c:ptCount val="8"/>
                <c:pt idx="0">
                  <c:v>Земельний податок з юридичних осіб</c:v>
                </c:pt>
                <c:pt idx="1">
                  <c:v>Орендна плата з юридичних осіб</c:v>
                </c:pt>
                <c:pt idx="2">
                  <c:v>Земельний податок з фізичних осіб</c:v>
                </c:pt>
                <c:pt idx="3">
                  <c:v>Орендна плата з фізичних осіб</c:v>
                </c:pt>
                <c:pt idx="4">
                  <c:v>Податок на нерухоме майно, відмінне від земельної ділянки, сплачений юридичними особами</c:v>
                </c:pt>
                <c:pt idx="5">
                  <c:v>Податок на нерухоме майно, відмінне від земельної ділянки, сплачений фізичними особами</c:v>
                </c:pt>
                <c:pt idx="6">
                  <c:v>Єдиний податок з юридичний осіб</c:v>
                </c:pt>
                <c:pt idx="7">
                  <c:v> Єдиний податок з фізичних осіб</c:v>
                </c:pt>
              </c:strCache>
            </c:strRef>
          </c:cat>
          <c:val>
            <c:numRef>
              <c:f>Лист1!$B$2:$B$9</c:f>
              <c:numCache>
                <c:formatCode>#,##0.00</c:formatCode>
                <c:ptCount val="8"/>
                <c:pt idx="0">
                  <c:v>9880583</c:v>
                </c:pt>
                <c:pt idx="1">
                  <c:v>25030143</c:v>
                </c:pt>
                <c:pt idx="2">
                  <c:v>1889250</c:v>
                </c:pt>
                <c:pt idx="3">
                  <c:v>418454</c:v>
                </c:pt>
                <c:pt idx="4" formatCode="General">
                  <c:v>6873903</c:v>
                </c:pt>
                <c:pt idx="5" formatCode="General">
                  <c:v>1417464</c:v>
                </c:pt>
                <c:pt idx="6">
                  <c:v>1842542</c:v>
                </c:pt>
                <c:pt idx="7">
                  <c:v>18087201</c:v>
                </c:pt>
              </c:numCache>
            </c:numRef>
          </c:val>
          <c:extLst>
            <c:ext xmlns:c16="http://schemas.microsoft.com/office/drawing/2014/chart" uri="{C3380CC4-5D6E-409C-BE32-E72D297353CC}">
              <c16:uniqueId val="{00000010-C877-4EEA-80E4-B32D23B9DBB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Лист1!$B$1</c:f>
              <c:strCache>
                <c:ptCount val="1"/>
                <c:pt idx="0">
                  <c:v>СТРУТУРА ВИДАТКІВ БЮДЖЕТУ ПЕТРІВСЬКОЇ ТГ</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9E6-41FA-9C79-CE55E78BD9B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9E6-41FA-9C79-CE55E78BD9B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9E6-41FA-9C79-CE55E78BD9B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9E6-41FA-9C79-CE55E78BD9B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9E6-41FA-9C79-CE55E78BD9B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39E6-41FA-9C79-CE55E78BD9B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39E6-41FA-9C79-CE55E78BD9B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8"/>
                <c:pt idx="0">
                  <c:v>Освіта</c:v>
                </c:pt>
                <c:pt idx="1">
                  <c:v>Соціальний захист та соціальне забезпечення </c:v>
                </c:pt>
                <c:pt idx="2">
                  <c:v>Духовний та фізичний розвиток </c:v>
                </c:pt>
                <c:pt idx="3">
                  <c:v>Охорона здоров’я </c:v>
                </c:pt>
                <c:pt idx="4">
                  <c:v>Житлово-комунальне господарство та благоустрій</c:v>
                </c:pt>
                <c:pt idx="5">
                  <c:v>Охорона та раціональне використання природних ресурсів</c:v>
                </c:pt>
                <c:pt idx="6">
                  <c:v>Фінансування програм соціально-культурної сфери та державного управління</c:v>
                </c:pt>
                <c:pt idx="7">
                  <c:v>Запобігання та ліквідації надзвичайних ситуацій, та роботи з територіальної оборони</c:v>
                </c:pt>
              </c:strCache>
            </c:strRef>
          </c:cat>
          <c:val>
            <c:numRef>
              <c:f>Лист1!$B$2:$B$9</c:f>
              <c:numCache>
                <c:formatCode>#,##0.00</c:formatCode>
                <c:ptCount val="8"/>
                <c:pt idx="0">
                  <c:v>79257.100000000006</c:v>
                </c:pt>
                <c:pt idx="1">
                  <c:v>14608.4</c:v>
                </c:pt>
                <c:pt idx="2">
                  <c:v>22156</c:v>
                </c:pt>
                <c:pt idx="3">
                  <c:v>14717.5</c:v>
                </c:pt>
                <c:pt idx="4">
                  <c:v>29866.9</c:v>
                </c:pt>
                <c:pt idx="5">
                  <c:v>1229.3</c:v>
                </c:pt>
                <c:pt idx="6">
                  <c:v>24982</c:v>
                </c:pt>
                <c:pt idx="7" formatCode="General">
                  <c:v>8343</c:v>
                </c:pt>
              </c:numCache>
            </c:numRef>
          </c:val>
          <c:extLst>
            <c:ext xmlns:c16="http://schemas.microsoft.com/office/drawing/2014/chart" uri="{C3380CC4-5D6E-409C-BE32-E72D297353CC}">
              <c16:uniqueId val="{0000000E-39E6-41FA-9C79-CE55E78BD9B9}"/>
            </c:ext>
          </c:extLst>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7.1120038566607743E-2"/>
          <c:y val="0.61172524349177648"/>
          <c:w val="0.85775974431767454"/>
          <c:h val="0.37802965791734339"/>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5506105215109"/>
          <c:y val="4.7581671338701712E-2"/>
          <c:w val="0.58495090530040628"/>
          <c:h val="0.48670909713360927"/>
        </c:manualLayout>
      </c:layout>
      <c:barChart>
        <c:barDir val="col"/>
        <c:grouping val="clustered"/>
        <c:varyColors val="0"/>
        <c:ser>
          <c:idx val="0"/>
          <c:order val="0"/>
          <c:tx>
            <c:strRef>
              <c:f>Лист1!$B$1</c:f>
              <c:strCache>
                <c:ptCount val="1"/>
                <c:pt idx="0">
                  <c:v>Кількість учнів</c:v>
                </c:pt>
              </c:strCache>
            </c:strRef>
          </c:tx>
          <c:spPr>
            <a:solidFill>
              <a:schemeClr val="accent1"/>
            </a:solidFill>
            <a:ln w="6350" cap="flat" cmpd="sng" algn="ctr">
              <a:solidFill>
                <a:schemeClr val="lt1"/>
              </a:solidFill>
              <a:prstDash val="solid"/>
              <a:round/>
            </a:ln>
            <a:effectLst/>
          </c:spPr>
          <c:invertIfNegative val="0"/>
          <c:cat>
            <c:strRef>
              <c:f>Лист1!$A$2:$A$6</c:f>
              <c:strCache>
                <c:ptCount val="5"/>
                <c:pt idx="0">
                  <c:v>Лютізький ліцей</c:v>
                </c:pt>
                <c:pt idx="1">
                  <c:v>Старопетрівський ліцей</c:v>
                </c:pt>
                <c:pt idx="2">
                  <c:v>Новопетрівський ліцей</c:v>
                </c:pt>
                <c:pt idx="3">
                  <c:v>Новопетрівська гімназія №2</c:v>
                </c:pt>
                <c:pt idx="4">
                  <c:v>Новопетрівська гімназія №1</c:v>
                </c:pt>
              </c:strCache>
            </c:strRef>
          </c:cat>
          <c:val>
            <c:numRef>
              <c:f>Лист1!$B$2:$B$6</c:f>
              <c:numCache>
                <c:formatCode>General</c:formatCode>
                <c:ptCount val="5"/>
                <c:pt idx="0">
                  <c:v>526</c:v>
                </c:pt>
                <c:pt idx="1">
                  <c:v>468</c:v>
                </c:pt>
                <c:pt idx="2">
                  <c:v>617</c:v>
                </c:pt>
                <c:pt idx="3">
                  <c:v>233</c:v>
                </c:pt>
                <c:pt idx="4">
                  <c:v>271</c:v>
                </c:pt>
              </c:numCache>
            </c:numRef>
          </c:val>
          <c:extLst>
            <c:ext xmlns:c16="http://schemas.microsoft.com/office/drawing/2014/chart" uri="{C3380CC4-5D6E-409C-BE32-E72D297353CC}">
              <c16:uniqueId val="{00000000-5B6C-4BF1-9848-4C1690BFE811}"/>
            </c:ext>
          </c:extLst>
        </c:ser>
        <c:ser>
          <c:idx val="1"/>
          <c:order val="1"/>
          <c:tx>
            <c:strRef>
              <c:f>Лист1!$C$1</c:f>
              <c:strCache>
                <c:ptCount val="1"/>
                <c:pt idx="0">
                  <c:v>Проєктна потужність</c:v>
                </c:pt>
              </c:strCache>
            </c:strRef>
          </c:tx>
          <c:spPr>
            <a:solidFill>
              <a:schemeClr val="accent2"/>
            </a:solidFill>
            <a:ln w="6350" cap="flat" cmpd="sng" algn="ctr">
              <a:solidFill>
                <a:schemeClr val="lt1"/>
              </a:solidFill>
              <a:prstDash val="solid"/>
              <a:round/>
            </a:ln>
            <a:effectLst/>
          </c:spPr>
          <c:invertIfNegative val="0"/>
          <c:cat>
            <c:strRef>
              <c:f>Лист1!$A$2:$A$6</c:f>
              <c:strCache>
                <c:ptCount val="5"/>
                <c:pt idx="0">
                  <c:v>Лютізький ліцей</c:v>
                </c:pt>
                <c:pt idx="1">
                  <c:v>Старопетрівський ліцей</c:v>
                </c:pt>
                <c:pt idx="2">
                  <c:v>Новопетрівський ліцей</c:v>
                </c:pt>
                <c:pt idx="3">
                  <c:v>Новопетрівська гімназія №2</c:v>
                </c:pt>
                <c:pt idx="4">
                  <c:v>Новопетрівська гімназія №1</c:v>
                </c:pt>
              </c:strCache>
            </c:strRef>
          </c:cat>
          <c:val>
            <c:numRef>
              <c:f>Лист1!$C$2:$C$6</c:f>
              <c:numCache>
                <c:formatCode>General</c:formatCode>
                <c:ptCount val="5"/>
                <c:pt idx="0">
                  <c:v>400</c:v>
                </c:pt>
                <c:pt idx="1">
                  <c:v>624</c:v>
                </c:pt>
                <c:pt idx="2">
                  <c:v>600</c:v>
                </c:pt>
                <c:pt idx="3">
                  <c:v>232</c:v>
                </c:pt>
                <c:pt idx="4">
                  <c:v>180</c:v>
                </c:pt>
              </c:numCache>
            </c:numRef>
          </c:val>
          <c:extLst>
            <c:ext xmlns:c16="http://schemas.microsoft.com/office/drawing/2014/chart" uri="{C3380CC4-5D6E-409C-BE32-E72D297353CC}">
              <c16:uniqueId val="{00000001-5B6C-4BF1-9848-4C1690BFE811}"/>
            </c:ext>
          </c:extLst>
        </c:ser>
        <c:dLbls>
          <c:showLegendKey val="0"/>
          <c:showVal val="0"/>
          <c:showCatName val="0"/>
          <c:showSerName val="0"/>
          <c:showPercent val="0"/>
          <c:showBubbleSize val="0"/>
        </c:dLbls>
        <c:gapWidth val="150"/>
        <c:axId val="208248832"/>
        <c:axId val="208250368"/>
      </c:barChart>
      <c:catAx>
        <c:axId val="208248832"/>
        <c:scaling>
          <c:orientation val="minMax"/>
        </c:scaling>
        <c:delete val="0"/>
        <c:axPos val="b"/>
        <c:numFmt formatCode="General"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1" u="none" strike="noStrike" kern="1200" baseline="0">
                <a:solidFill>
                  <a:schemeClr val="tx1"/>
                </a:solidFill>
                <a:latin typeface="Times New Roman" pitchFamily="18" charset="0"/>
                <a:ea typeface="+mn-ea"/>
                <a:cs typeface="+mn-cs"/>
              </a:defRPr>
            </a:pPr>
            <a:endParaRPr lang="en-US"/>
          </a:p>
        </c:txPr>
        <c:crossAx val="208250368"/>
        <c:crosses val="autoZero"/>
        <c:auto val="1"/>
        <c:lblAlgn val="ctr"/>
        <c:lblOffset val="100"/>
        <c:noMultiLvlLbl val="0"/>
      </c:catAx>
      <c:valAx>
        <c:axId val="208250368"/>
        <c:scaling>
          <c:orientation val="minMax"/>
        </c:scaling>
        <c:delete val="0"/>
        <c:axPos val="l"/>
        <c:majorGridlines>
          <c:spPr>
            <a:ln w="6350" cap="flat" cmpd="sng" algn="ctr">
              <a:solidFill>
                <a:schemeClr val="tx1">
                  <a:tint val="75000"/>
                </a:schemeClr>
              </a:solidFill>
              <a:prstDash val="solid"/>
              <a:round/>
            </a:ln>
            <a:effectLst/>
          </c:spPr>
        </c:majorGridlines>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208248832"/>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1000" b="0" i="1" u="none" strike="noStrike" kern="1200" baseline="0">
              <a:solidFill>
                <a:schemeClr val="tx1"/>
              </a:solidFill>
              <a:latin typeface="Times New Roman" pitchFamily="18" charset="0"/>
              <a:ea typeface="+mn-ea"/>
              <a:cs typeface="+mn-cs"/>
            </a:defRPr>
          </a:pPr>
          <a:endParaRPr lang="en-US"/>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546235876686701E-2"/>
          <c:y val="2.7512308510455798E-2"/>
          <c:w val="0.66862878403935777"/>
          <c:h val="0.75525190448754886"/>
        </c:manualLayout>
      </c:layout>
      <c:barChart>
        <c:barDir val="col"/>
        <c:grouping val="clustered"/>
        <c:varyColors val="0"/>
        <c:ser>
          <c:idx val="0"/>
          <c:order val="0"/>
          <c:tx>
            <c:strRef>
              <c:f>Лист1!$B$1</c:f>
              <c:strCache>
                <c:ptCount val="1"/>
                <c:pt idx="0">
                  <c:v>Столбец1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3"/>
                <c:pt idx="0">
                  <c:v>КЗДО "ЦРД "Барвінок" </c:v>
                </c:pt>
                <c:pt idx="1">
                  <c:v>КЗДО (ясла-садок) комбінованого типу "Пролісок" </c:v>
                </c:pt>
                <c:pt idx="2">
                  <c:v>КЗД освіти (ясла-садок) комбінованого типу "Петрик" </c:v>
                </c:pt>
              </c:strCache>
            </c:strRef>
          </c:cat>
          <c:val>
            <c:numRef>
              <c:f>Лист1!$B$2:$B$5</c:f>
              <c:numCache>
                <c:formatCode>General</c:formatCode>
                <c:ptCount val="4"/>
              </c:numCache>
            </c:numRef>
          </c:val>
          <c:extLst>
            <c:ext xmlns:c16="http://schemas.microsoft.com/office/drawing/2014/chart" uri="{C3380CC4-5D6E-409C-BE32-E72D297353CC}">
              <c16:uniqueId val="{00000000-D43A-422B-ACDA-BEDA4FBADF6F}"/>
            </c:ext>
          </c:extLst>
        </c:ser>
        <c:ser>
          <c:idx val="1"/>
          <c:order val="1"/>
          <c:tx>
            <c:strRef>
              <c:f>Лист1!$C$1</c:f>
              <c:strCache>
                <c:ptCount val="1"/>
                <c:pt idx="0">
                  <c:v>Кількість групових осередків</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3"/>
                <c:pt idx="0">
                  <c:v>КЗДО "ЦРД "Барвінок" </c:v>
                </c:pt>
                <c:pt idx="1">
                  <c:v>КЗДО (ясла-садок) комбінованого типу "Пролісок" </c:v>
                </c:pt>
                <c:pt idx="2">
                  <c:v>КЗД освіти (ясла-садок) комбінованого типу "Петрик" </c:v>
                </c:pt>
              </c:strCache>
            </c:strRef>
          </c:cat>
          <c:val>
            <c:numRef>
              <c:f>Лист1!$C$2:$C$5</c:f>
              <c:numCache>
                <c:formatCode>General</c:formatCode>
                <c:ptCount val="4"/>
                <c:pt idx="0">
                  <c:v>6</c:v>
                </c:pt>
                <c:pt idx="1">
                  <c:v>6</c:v>
                </c:pt>
                <c:pt idx="2">
                  <c:v>12</c:v>
                </c:pt>
              </c:numCache>
            </c:numRef>
          </c:val>
          <c:extLst>
            <c:ext xmlns:c16="http://schemas.microsoft.com/office/drawing/2014/chart" uri="{C3380CC4-5D6E-409C-BE32-E72D297353CC}">
              <c16:uniqueId val="{00000001-D43A-422B-ACDA-BEDA4FBADF6F}"/>
            </c:ext>
          </c:extLst>
        </c:ser>
        <c:ser>
          <c:idx val="2"/>
          <c:order val="2"/>
          <c:tx>
            <c:strRef>
              <c:f>Лист1!$D$1</c:f>
              <c:strCache>
                <c:ptCount val="1"/>
                <c:pt idx="0">
                  <c:v>Проєктна потужність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3"/>
                <c:pt idx="0">
                  <c:v>КЗДО "ЦРД "Барвінок" </c:v>
                </c:pt>
                <c:pt idx="1">
                  <c:v>КЗДО (ясла-садок) комбінованого типу "Пролісок" </c:v>
                </c:pt>
                <c:pt idx="2">
                  <c:v>КЗД освіти (ясла-садок) комбінованого типу "Петрик" </c:v>
                </c:pt>
              </c:strCache>
            </c:strRef>
          </c:cat>
          <c:val>
            <c:numRef>
              <c:f>Лист1!$D$2:$D$5</c:f>
              <c:numCache>
                <c:formatCode>General</c:formatCode>
                <c:ptCount val="4"/>
                <c:pt idx="0">
                  <c:v>120</c:v>
                </c:pt>
                <c:pt idx="1">
                  <c:v>95</c:v>
                </c:pt>
                <c:pt idx="2">
                  <c:v>230</c:v>
                </c:pt>
              </c:numCache>
            </c:numRef>
          </c:val>
          <c:extLst>
            <c:ext xmlns:c16="http://schemas.microsoft.com/office/drawing/2014/chart" uri="{C3380CC4-5D6E-409C-BE32-E72D297353CC}">
              <c16:uniqueId val="{00000002-D43A-422B-ACDA-BEDA4FBADF6F}"/>
            </c:ext>
          </c:extLst>
        </c:ser>
        <c:ser>
          <c:idx val="3"/>
          <c:order val="3"/>
          <c:tx>
            <c:strRef>
              <c:f>Лист1!$E$1</c:f>
              <c:strCache>
                <c:ptCount val="1"/>
                <c:pt idx="0">
                  <c:v>Фактична наповнюваність</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Pt>
            <c:idx val="2"/>
            <c:invertIfNegative val="0"/>
            <c:bubble3D val="0"/>
            <c:extLst>
              <c:ext xmlns:c16="http://schemas.microsoft.com/office/drawing/2014/chart" uri="{C3380CC4-5D6E-409C-BE32-E72D297353CC}">
                <c16:uniqueId val="{00000003-D43A-422B-ACDA-BEDA4FBADF6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Лист1!$A$2:$A$5</c:f>
              <c:strCache>
                <c:ptCount val="3"/>
                <c:pt idx="0">
                  <c:v>КЗДО "ЦРД "Барвінок" </c:v>
                </c:pt>
                <c:pt idx="1">
                  <c:v>КЗДО (ясла-садок) комбінованого типу "Пролісок" </c:v>
                </c:pt>
                <c:pt idx="2">
                  <c:v>КЗД освіти (ясла-садок) комбінованого типу "Петрик" </c:v>
                </c:pt>
              </c:strCache>
            </c:strRef>
          </c:cat>
          <c:val>
            <c:numRef>
              <c:f>Лист1!$E$2:$E$5</c:f>
              <c:numCache>
                <c:formatCode>General</c:formatCode>
                <c:ptCount val="4"/>
                <c:pt idx="0">
                  <c:v>131</c:v>
                </c:pt>
                <c:pt idx="1">
                  <c:v>147</c:v>
                </c:pt>
                <c:pt idx="2">
                  <c:v>180</c:v>
                </c:pt>
              </c:numCache>
            </c:numRef>
          </c:val>
          <c:extLst>
            <c:ext xmlns:c16="http://schemas.microsoft.com/office/drawing/2014/chart" uri="{C3380CC4-5D6E-409C-BE32-E72D297353CC}">
              <c16:uniqueId val="{00000004-D43A-422B-ACDA-BEDA4FBADF6F}"/>
            </c:ext>
          </c:extLst>
        </c:ser>
        <c:dLbls>
          <c:dLblPos val="outEnd"/>
          <c:showLegendKey val="0"/>
          <c:showVal val="1"/>
          <c:showCatName val="0"/>
          <c:showSerName val="0"/>
          <c:showPercent val="0"/>
          <c:showBubbleSize val="0"/>
        </c:dLbls>
        <c:gapWidth val="100"/>
        <c:overlap val="-24"/>
        <c:axId val="208411648"/>
        <c:axId val="208417536"/>
      </c:barChart>
      <c:catAx>
        <c:axId val="208411648"/>
        <c:scaling>
          <c:orientation val="minMax"/>
        </c:scaling>
        <c:delete val="0"/>
        <c:axPos val="b"/>
        <c:numFmt formatCode="General" sourceLinked="0"/>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8417536"/>
        <c:crosses val="autoZero"/>
        <c:auto val="1"/>
        <c:lblAlgn val="ctr"/>
        <c:lblOffset val="100"/>
        <c:noMultiLvlLbl val="0"/>
      </c:catAx>
      <c:valAx>
        <c:axId val="208417536"/>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8411648"/>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2022 рік</c:v>
                </c:pt>
              </c:strCache>
            </c:strRef>
          </c:tx>
          <c:invertIfNegative val="0"/>
          <c:cat>
            <c:strRef>
              <c:f>Лист1!$A$2:$A$13</c:f>
              <c:strCache>
                <c:ptCount val="12"/>
                <c:pt idx="0">
                  <c:v>Терапевт</c:v>
                </c:pt>
                <c:pt idx="1">
                  <c:v>Педіатр</c:v>
                </c:pt>
                <c:pt idx="2">
                  <c:v>Отоларинголог</c:v>
                </c:pt>
                <c:pt idx="3">
                  <c:v>Невропатолог</c:v>
                </c:pt>
                <c:pt idx="4">
                  <c:v>Офтальмолог</c:v>
                </c:pt>
                <c:pt idx="5">
                  <c:v>Лікар ультразвукової діагностики</c:v>
                </c:pt>
                <c:pt idx="6">
                  <c:v>Гінеколог</c:v>
                </c:pt>
                <c:pt idx="7">
                  <c:v>Стоматолог</c:v>
                </c:pt>
                <c:pt idx="8">
                  <c:v>Ендокринолог</c:v>
                </c:pt>
                <c:pt idx="9">
                  <c:v>Хірург</c:v>
                </c:pt>
                <c:pt idx="10">
                  <c:v>Дерматовенеролог</c:v>
                </c:pt>
                <c:pt idx="11">
                  <c:v>Кардіолог</c:v>
                </c:pt>
              </c:strCache>
            </c:strRef>
          </c:cat>
          <c:val>
            <c:numRef>
              <c:f>Лист1!$B$2:$B$13</c:f>
              <c:numCache>
                <c:formatCode>General</c:formatCode>
                <c:ptCount val="12"/>
                <c:pt idx="0">
                  <c:v>237</c:v>
                </c:pt>
                <c:pt idx="1">
                  <c:v>254</c:v>
                </c:pt>
                <c:pt idx="2">
                  <c:v>556</c:v>
                </c:pt>
                <c:pt idx="3">
                  <c:v>1993</c:v>
                </c:pt>
                <c:pt idx="4">
                  <c:v>122</c:v>
                </c:pt>
                <c:pt idx="5">
                  <c:v>1261</c:v>
                </c:pt>
                <c:pt idx="6">
                  <c:v>1420</c:v>
                </c:pt>
                <c:pt idx="7">
                  <c:v>491</c:v>
                </c:pt>
                <c:pt idx="8">
                  <c:v>66</c:v>
                </c:pt>
                <c:pt idx="9">
                  <c:v>164</c:v>
                </c:pt>
                <c:pt idx="10">
                  <c:v>581</c:v>
                </c:pt>
                <c:pt idx="11">
                  <c:v>549</c:v>
                </c:pt>
              </c:numCache>
            </c:numRef>
          </c:val>
          <c:extLst>
            <c:ext xmlns:c16="http://schemas.microsoft.com/office/drawing/2014/chart" uri="{C3380CC4-5D6E-409C-BE32-E72D297353CC}">
              <c16:uniqueId val="{00000000-E7A1-457F-86DE-B3DF7DE3B168}"/>
            </c:ext>
          </c:extLst>
        </c:ser>
        <c:ser>
          <c:idx val="1"/>
          <c:order val="1"/>
          <c:tx>
            <c:strRef>
              <c:f>Лист1!$C$1</c:f>
              <c:strCache>
                <c:ptCount val="1"/>
                <c:pt idx="0">
                  <c:v>2021 рік</c:v>
                </c:pt>
              </c:strCache>
            </c:strRef>
          </c:tx>
          <c:spPr>
            <a:solidFill>
              <a:srgbClr val="E02CB9"/>
            </a:solidFill>
          </c:spPr>
          <c:invertIfNegative val="0"/>
          <c:dPt>
            <c:idx val="1"/>
            <c:invertIfNegative val="0"/>
            <c:bubble3D val="0"/>
            <c:spPr>
              <a:solidFill>
                <a:srgbClr val="E02CB9"/>
              </a:solidFill>
              <a:ln>
                <a:solidFill>
                  <a:srgbClr val="E02CB9"/>
                </a:solidFill>
              </a:ln>
            </c:spPr>
            <c:extLst>
              <c:ext xmlns:c16="http://schemas.microsoft.com/office/drawing/2014/chart" uri="{C3380CC4-5D6E-409C-BE32-E72D297353CC}">
                <c16:uniqueId val="{00000002-E7A1-457F-86DE-B3DF7DE3B168}"/>
              </c:ext>
            </c:extLst>
          </c:dPt>
          <c:cat>
            <c:strRef>
              <c:f>Лист1!$A$2:$A$13</c:f>
              <c:strCache>
                <c:ptCount val="12"/>
                <c:pt idx="0">
                  <c:v>Терапевт</c:v>
                </c:pt>
                <c:pt idx="1">
                  <c:v>Педіатр</c:v>
                </c:pt>
                <c:pt idx="2">
                  <c:v>Отоларинголог</c:v>
                </c:pt>
                <c:pt idx="3">
                  <c:v>Невропатолог</c:v>
                </c:pt>
                <c:pt idx="4">
                  <c:v>Офтальмолог</c:v>
                </c:pt>
                <c:pt idx="5">
                  <c:v>Лікар ультразвукової діагностики</c:v>
                </c:pt>
                <c:pt idx="6">
                  <c:v>Гінеколог</c:v>
                </c:pt>
                <c:pt idx="7">
                  <c:v>Стоматолог</c:v>
                </c:pt>
                <c:pt idx="8">
                  <c:v>Ендокринолог</c:v>
                </c:pt>
                <c:pt idx="9">
                  <c:v>Хірург</c:v>
                </c:pt>
                <c:pt idx="10">
                  <c:v>Дерматовенеролог</c:v>
                </c:pt>
                <c:pt idx="11">
                  <c:v>Кардіолог</c:v>
                </c:pt>
              </c:strCache>
            </c:strRef>
          </c:cat>
          <c:val>
            <c:numRef>
              <c:f>Лист1!$C$2:$C$13</c:f>
              <c:numCache>
                <c:formatCode>General</c:formatCode>
                <c:ptCount val="12"/>
                <c:pt idx="0">
                  <c:v>1862</c:v>
                </c:pt>
                <c:pt idx="1">
                  <c:v>1423</c:v>
                </c:pt>
                <c:pt idx="2">
                  <c:v>1074</c:v>
                </c:pt>
                <c:pt idx="3">
                  <c:v>2039</c:v>
                </c:pt>
                <c:pt idx="4">
                  <c:v>809</c:v>
                </c:pt>
                <c:pt idx="5">
                  <c:v>1115</c:v>
                </c:pt>
                <c:pt idx="6">
                  <c:v>2302</c:v>
                </c:pt>
                <c:pt idx="7">
                  <c:v>1091</c:v>
                </c:pt>
                <c:pt idx="8">
                  <c:v>712</c:v>
                </c:pt>
                <c:pt idx="9">
                  <c:v>612</c:v>
                </c:pt>
                <c:pt idx="10">
                  <c:v>958</c:v>
                </c:pt>
                <c:pt idx="11">
                  <c:v>189</c:v>
                </c:pt>
              </c:numCache>
            </c:numRef>
          </c:val>
          <c:extLst>
            <c:ext xmlns:c16="http://schemas.microsoft.com/office/drawing/2014/chart" uri="{C3380CC4-5D6E-409C-BE32-E72D297353CC}">
              <c16:uniqueId val="{00000003-E7A1-457F-86DE-B3DF7DE3B168}"/>
            </c:ext>
          </c:extLst>
        </c:ser>
        <c:ser>
          <c:idx val="2"/>
          <c:order val="2"/>
          <c:tx>
            <c:strRef>
              <c:f>Лист1!$D$1</c:f>
              <c:strCache>
                <c:ptCount val="1"/>
                <c:pt idx="0">
                  <c:v>2020 рік</c:v>
                </c:pt>
              </c:strCache>
            </c:strRef>
          </c:tx>
          <c:invertIfNegative val="0"/>
          <c:cat>
            <c:strRef>
              <c:f>Лист1!$A$2:$A$13</c:f>
              <c:strCache>
                <c:ptCount val="12"/>
                <c:pt idx="0">
                  <c:v>Терапевт</c:v>
                </c:pt>
                <c:pt idx="1">
                  <c:v>Педіатр</c:v>
                </c:pt>
                <c:pt idx="2">
                  <c:v>Отоларинголог</c:v>
                </c:pt>
                <c:pt idx="3">
                  <c:v>Невропатолог</c:v>
                </c:pt>
                <c:pt idx="4">
                  <c:v>Офтальмолог</c:v>
                </c:pt>
                <c:pt idx="5">
                  <c:v>Лікар ультразвукової діагностики</c:v>
                </c:pt>
                <c:pt idx="6">
                  <c:v>Гінеколог</c:v>
                </c:pt>
                <c:pt idx="7">
                  <c:v>Стоматолог</c:v>
                </c:pt>
                <c:pt idx="8">
                  <c:v>Ендокринолог</c:v>
                </c:pt>
                <c:pt idx="9">
                  <c:v>Хірург</c:v>
                </c:pt>
                <c:pt idx="10">
                  <c:v>Дерматовенеролог</c:v>
                </c:pt>
                <c:pt idx="11">
                  <c:v>Кардіолог</c:v>
                </c:pt>
              </c:strCache>
            </c:strRef>
          </c:cat>
          <c:val>
            <c:numRef>
              <c:f>Лист1!$D$2:$D$13</c:f>
              <c:numCache>
                <c:formatCode>General</c:formatCode>
                <c:ptCount val="12"/>
                <c:pt idx="0">
                  <c:v>995</c:v>
                </c:pt>
                <c:pt idx="1">
                  <c:v>1189</c:v>
                </c:pt>
                <c:pt idx="2">
                  <c:v>1456</c:v>
                </c:pt>
                <c:pt idx="3">
                  <c:v>1574</c:v>
                </c:pt>
                <c:pt idx="4">
                  <c:v>1432</c:v>
                </c:pt>
                <c:pt idx="5">
                  <c:v>1807</c:v>
                </c:pt>
                <c:pt idx="6">
                  <c:v>2253</c:v>
                </c:pt>
                <c:pt idx="7">
                  <c:v>474</c:v>
                </c:pt>
                <c:pt idx="8">
                  <c:v>0</c:v>
                </c:pt>
                <c:pt idx="9">
                  <c:v>332</c:v>
                </c:pt>
                <c:pt idx="10">
                  <c:v>0</c:v>
                </c:pt>
                <c:pt idx="11">
                  <c:v>0</c:v>
                </c:pt>
              </c:numCache>
            </c:numRef>
          </c:val>
          <c:extLst>
            <c:ext xmlns:c16="http://schemas.microsoft.com/office/drawing/2014/chart" uri="{C3380CC4-5D6E-409C-BE32-E72D297353CC}">
              <c16:uniqueId val="{00000002-1C59-403C-85A7-702F3E05A6F2}"/>
            </c:ext>
          </c:extLst>
        </c:ser>
        <c:dLbls>
          <c:showLegendKey val="0"/>
          <c:showVal val="0"/>
          <c:showCatName val="0"/>
          <c:showSerName val="0"/>
          <c:showPercent val="0"/>
          <c:showBubbleSize val="0"/>
        </c:dLbls>
        <c:gapWidth val="150"/>
        <c:axId val="209518976"/>
        <c:axId val="209520512"/>
      </c:barChart>
      <c:catAx>
        <c:axId val="209518976"/>
        <c:scaling>
          <c:orientation val="minMax"/>
        </c:scaling>
        <c:delete val="0"/>
        <c:axPos val="b"/>
        <c:numFmt formatCode="General" sourceLinked="0"/>
        <c:majorTickMark val="out"/>
        <c:minorTickMark val="none"/>
        <c:tickLblPos val="nextTo"/>
        <c:txPr>
          <a:bodyPr/>
          <a:lstStyle/>
          <a:p>
            <a:pPr>
              <a:defRPr b="0" i="1" baseline="0">
                <a:latin typeface="Times New Roman" pitchFamily="18" charset="0"/>
              </a:defRPr>
            </a:pPr>
            <a:endParaRPr lang="en-US"/>
          </a:p>
        </c:txPr>
        <c:crossAx val="209520512"/>
        <c:crosses val="autoZero"/>
        <c:auto val="1"/>
        <c:lblAlgn val="ctr"/>
        <c:lblOffset val="100"/>
        <c:noMultiLvlLbl val="0"/>
      </c:catAx>
      <c:valAx>
        <c:axId val="209520512"/>
        <c:scaling>
          <c:orientation val="minMax"/>
        </c:scaling>
        <c:delete val="0"/>
        <c:axPos val="l"/>
        <c:majorGridlines/>
        <c:numFmt formatCode="General" sourceLinked="1"/>
        <c:majorTickMark val="out"/>
        <c:minorTickMark val="none"/>
        <c:tickLblPos val="nextTo"/>
        <c:crossAx val="209518976"/>
        <c:crosses val="autoZero"/>
        <c:crossBetween val="between"/>
      </c:valAx>
    </c:plotArea>
    <c:legend>
      <c:legendPos val="r"/>
      <c:overlay val="0"/>
      <c:txPr>
        <a:bodyPr/>
        <a:lstStyle/>
        <a:p>
          <a:pPr>
            <a:defRPr b="0" i="1" baseline="0">
              <a:latin typeface="Times New Roman" pitchFamily="18" charset="0"/>
            </a:defRPr>
          </a:pPr>
          <a:endParaRPr lang="en-US"/>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Проведено у 2022 році</c:v>
                </c:pt>
              </c:strCache>
            </c:strRef>
          </c:tx>
          <c:spPr>
            <a:solidFill>
              <a:schemeClr val="accent1"/>
            </a:solidFill>
            <a:ln w="6350" cap="flat" cmpd="sng" algn="ctr">
              <a:solidFill>
                <a:schemeClr val="accent1">
                  <a:shade val="50000"/>
                </a:schemeClr>
              </a:solidFill>
              <a:prstDash val="solid"/>
              <a:round/>
            </a:ln>
            <a:effectLst/>
          </c:spPr>
          <c:invertIfNegative val="0"/>
          <c:cat>
            <c:strRef>
              <c:f>Лист1!$A$2:$A$7</c:f>
              <c:strCache>
                <c:ptCount val="6"/>
                <c:pt idx="0">
                  <c:v>Всього аналізів</c:v>
                </c:pt>
                <c:pt idx="1">
                  <c:v>В т.ч. - загальноклінічні</c:v>
                </c:pt>
                <c:pt idx="2">
                  <c:v>гематологічні</c:v>
                </c:pt>
                <c:pt idx="3">
                  <c:v>біохімічні</c:v>
                </c:pt>
                <c:pt idx="4">
                  <c:v>мікробіологічні</c:v>
                </c:pt>
                <c:pt idx="5">
                  <c:v>імунологічні</c:v>
                </c:pt>
              </c:strCache>
            </c:strRef>
          </c:cat>
          <c:val>
            <c:numRef>
              <c:f>Лист1!$B$2:$B$7</c:f>
              <c:numCache>
                <c:formatCode>General</c:formatCode>
                <c:ptCount val="6"/>
                <c:pt idx="0">
                  <c:v>13384</c:v>
                </c:pt>
                <c:pt idx="1">
                  <c:v>5795</c:v>
                </c:pt>
                <c:pt idx="2">
                  <c:v>6735</c:v>
                </c:pt>
                <c:pt idx="3">
                  <c:v>1290</c:v>
                </c:pt>
                <c:pt idx="4">
                  <c:v>0</c:v>
                </c:pt>
                <c:pt idx="5">
                  <c:v>64</c:v>
                </c:pt>
              </c:numCache>
            </c:numRef>
          </c:val>
          <c:extLst>
            <c:ext xmlns:c16="http://schemas.microsoft.com/office/drawing/2014/chart" uri="{C3380CC4-5D6E-409C-BE32-E72D297353CC}">
              <c16:uniqueId val="{00000000-49BF-4B94-B1B6-F66ADD3A302B}"/>
            </c:ext>
          </c:extLst>
        </c:ser>
        <c:ser>
          <c:idx val="1"/>
          <c:order val="1"/>
          <c:tx>
            <c:strRef>
              <c:f>Лист1!$C$1</c:f>
              <c:strCache>
                <c:ptCount val="1"/>
                <c:pt idx="0">
                  <c:v>Проведено у 2021 році</c:v>
                </c:pt>
              </c:strCache>
            </c:strRef>
          </c:tx>
          <c:spPr>
            <a:solidFill>
              <a:schemeClr val="accent2"/>
            </a:solidFill>
            <a:ln w="6350" cap="flat" cmpd="sng" algn="ctr">
              <a:solidFill>
                <a:schemeClr val="accent1">
                  <a:shade val="50000"/>
                </a:schemeClr>
              </a:solidFill>
              <a:prstDash val="solid"/>
              <a:round/>
            </a:ln>
            <a:effectLst/>
          </c:spPr>
          <c:invertIfNegative val="0"/>
          <c:cat>
            <c:strRef>
              <c:f>Лист1!$A$2:$A$7</c:f>
              <c:strCache>
                <c:ptCount val="6"/>
                <c:pt idx="0">
                  <c:v>Всього аналізів</c:v>
                </c:pt>
                <c:pt idx="1">
                  <c:v>В т.ч. - загальноклінічні</c:v>
                </c:pt>
                <c:pt idx="2">
                  <c:v>гематологічні</c:v>
                </c:pt>
                <c:pt idx="3">
                  <c:v>біохімічні</c:v>
                </c:pt>
                <c:pt idx="4">
                  <c:v>мікробіологічні</c:v>
                </c:pt>
                <c:pt idx="5">
                  <c:v>імунологічні</c:v>
                </c:pt>
              </c:strCache>
            </c:strRef>
          </c:cat>
          <c:val>
            <c:numRef>
              <c:f>Лист1!$C$2:$C$7</c:f>
              <c:numCache>
                <c:formatCode>General</c:formatCode>
                <c:ptCount val="6"/>
                <c:pt idx="0">
                  <c:v>23346</c:v>
                </c:pt>
                <c:pt idx="1">
                  <c:v>10153</c:v>
                </c:pt>
                <c:pt idx="2">
                  <c:v>10746</c:v>
                </c:pt>
                <c:pt idx="3">
                  <c:v>2363</c:v>
                </c:pt>
                <c:pt idx="4">
                  <c:v>3</c:v>
                </c:pt>
                <c:pt idx="5">
                  <c:v>84</c:v>
                </c:pt>
              </c:numCache>
            </c:numRef>
          </c:val>
          <c:extLst>
            <c:ext xmlns:c16="http://schemas.microsoft.com/office/drawing/2014/chart" uri="{C3380CC4-5D6E-409C-BE32-E72D297353CC}">
              <c16:uniqueId val="{00000001-49BF-4B94-B1B6-F66ADD3A302B}"/>
            </c:ext>
          </c:extLst>
        </c:ser>
        <c:ser>
          <c:idx val="2"/>
          <c:order val="2"/>
          <c:tx>
            <c:strRef>
              <c:f>Лист1!$D$1</c:f>
              <c:strCache>
                <c:ptCount val="1"/>
                <c:pt idx="0">
                  <c:v>Проведено у 2020 році</c:v>
                </c:pt>
              </c:strCache>
            </c:strRef>
          </c:tx>
          <c:invertIfNegative val="0"/>
          <c:cat>
            <c:strRef>
              <c:f>Лист1!$A$2:$A$7</c:f>
              <c:strCache>
                <c:ptCount val="6"/>
                <c:pt idx="0">
                  <c:v>Всього аналізів</c:v>
                </c:pt>
                <c:pt idx="1">
                  <c:v>В т.ч. - загальноклінічні</c:v>
                </c:pt>
                <c:pt idx="2">
                  <c:v>гематологічні</c:v>
                </c:pt>
                <c:pt idx="3">
                  <c:v>біохімічні</c:v>
                </c:pt>
                <c:pt idx="4">
                  <c:v>мікробіологічні</c:v>
                </c:pt>
                <c:pt idx="5">
                  <c:v>імунологічні</c:v>
                </c:pt>
              </c:strCache>
            </c:strRef>
          </c:cat>
          <c:val>
            <c:numRef>
              <c:f>Лист1!$D$2:$D$7</c:f>
              <c:numCache>
                <c:formatCode>General</c:formatCode>
                <c:ptCount val="6"/>
                <c:pt idx="0">
                  <c:v>20584</c:v>
                </c:pt>
                <c:pt idx="1">
                  <c:v>9197</c:v>
                </c:pt>
                <c:pt idx="2">
                  <c:v>9646</c:v>
                </c:pt>
                <c:pt idx="3">
                  <c:v>1685</c:v>
                </c:pt>
                <c:pt idx="4">
                  <c:v>0</c:v>
                </c:pt>
                <c:pt idx="5">
                  <c:v>56</c:v>
                </c:pt>
              </c:numCache>
            </c:numRef>
          </c:val>
          <c:extLst>
            <c:ext xmlns:c16="http://schemas.microsoft.com/office/drawing/2014/chart" uri="{C3380CC4-5D6E-409C-BE32-E72D297353CC}">
              <c16:uniqueId val="{00000000-1077-4DCA-95C8-508FC17AB606}"/>
            </c:ext>
          </c:extLst>
        </c:ser>
        <c:dLbls>
          <c:showLegendKey val="0"/>
          <c:showVal val="0"/>
          <c:showCatName val="0"/>
          <c:showSerName val="0"/>
          <c:showPercent val="0"/>
          <c:showBubbleSize val="0"/>
        </c:dLbls>
        <c:gapWidth val="150"/>
        <c:axId val="209576704"/>
        <c:axId val="209578240"/>
      </c:barChart>
      <c:catAx>
        <c:axId val="209576704"/>
        <c:scaling>
          <c:orientation val="minMax"/>
        </c:scaling>
        <c:delete val="0"/>
        <c:axPos val="b"/>
        <c:numFmt formatCode="General" sourceLinked="0"/>
        <c:majorTickMark val="out"/>
        <c:minorTickMark val="none"/>
        <c:tickLblPos val="nextTo"/>
        <c:spPr>
          <a:noFill/>
          <a:ln w="6350" cap="flat" cmpd="sng" algn="ctr">
            <a:solidFill>
              <a:schemeClr val="dk1">
                <a:tint val="75000"/>
              </a:schemeClr>
            </a:solidFill>
            <a:prstDash val="solid"/>
            <a:round/>
          </a:ln>
          <a:effectLst/>
        </c:spPr>
        <c:txPr>
          <a:bodyPr rot="-60000000" spcFirstLastPara="1" vertOverflow="ellipsis" vert="horz" wrap="square" anchor="ctr" anchorCtr="1"/>
          <a:lstStyle/>
          <a:p>
            <a:pPr>
              <a:defRPr sz="1000" b="0" i="1" u="none" strike="noStrike" kern="1200" baseline="0">
                <a:solidFill>
                  <a:schemeClr val="dk1"/>
                </a:solidFill>
                <a:latin typeface="Times New Roman" pitchFamily="18" charset="0"/>
                <a:ea typeface="+mn-ea"/>
                <a:cs typeface="+mn-cs"/>
              </a:defRPr>
            </a:pPr>
            <a:endParaRPr lang="en-US"/>
          </a:p>
        </c:txPr>
        <c:crossAx val="209578240"/>
        <c:crosses val="autoZero"/>
        <c:auto val="1"/>
        <c:lblAlgn val="ctr"/>
        <c:lblOffset val="100"/>
        <c:noMultiLvlLbl val="0"/>
      </c:catAx>
      <c:valAx>
        <c:axId val="209578240"/>
        <c:scaling>
          <c:orientation val="minMax"/>
        </c:scaling>
        <c:delete val="0"/>
        <c:axPos val="l"/>
        <c:majorGridlines>
          <c:spPr>
            <a:ln w="6350" cap="flat" cmpd="sng" algn="ctr">
              <a:solidFill>
                <a:schemeClr val="dk1">
                  <a:tint val="75000"/>
                </a:schemeClr>
              </a:solidFill>
              <a:prstDash val="solid"/>
              <a:round/>
            </a:ln>
            <a:effectLst/>
          </c:spPr>
        </c:majorGridlines>
        <c:numFmt formatCode="General" sourceLinked="1"/>
        <c:majorTickMark val="out"/>
        <c:minorTickMark val="none"/>
        <c:tickLblPos val="nextTo"/>
        <c:spPr>
          <a:noFill/>
          <a:ln w="6350" cap="flat" cmpd="sng" algn="ctr">
            <a:solidFill>
              <a:schemeClr val="dk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dk1"/>
                </a:solidFill>
                <a:latin typeface="+mn-lt"/>
                <a:ea typeface="+mn-ea"/>
                <a:cs typeface="+mn-cs"/>
              </a:defRPr>
            </a:pPr>
            <a:endParaRPr lang="en-US"/>
          </a:p>
        </c:txPr>
        <c:crossAx val="209576704"/>
        <c:crosses val="autoZero"/>
        <c:crossBetween val="between"/>
      </c:valAx>
      <c:spPr>
        <a:solidFill>
          <a:schemeClr val="accent1">
            <a:tint val="20000"/>
          </a:schemeClr>
        </a:solidFill>
        <a:ln>
          <a:noFill/>
        </a:ln>
        <a:effectLst/>
      </c:spPr>
    </c:plotArea>
    <c:legend>
      <c:legendPos val="r"/>
      <c:overlay val="0"/>
      <c:spPr>
        <a:noFill/>
        <a:ln>
          <a:noFill/>
        </a:ln>
        <a:effectLst/>
      </c:spPr>
      <c:txPr>
        <a:bodyPr rot="0" spcFirstLastPara="1" vertOverflow="ellipsis" vert="horz" wrap="square" anchor="ctr" anchorCtr="1"/>
        <a:lstStyle/>
        <a:p>
          <a:pPr>
            <a:defRPr sz="1000" b="0" i="1" u="none" strike="noStrike" kern="1200" baseline="0">
              <a:solidFill>
                <a:schemeClr val="dk1"/>
              </a:solidFill>
              <a:latin typeface="Times New Roman" pitchFamily="18" charset="0"/>
              <a:ea typeface="+mn-ea"/>
              <a:cs typeface="+mn-cs"/>
            </a:defRPr>
          </a:pPr>
          <a:endParaRPr lang="en-US"/>
        </a:p>
      </c:txPr>
    </c:legend>
    <c:plotVisOnly val="1"/>
    <c:dispBlanksAs val="gap"/>
    <c:showDLblsOverMax val="0"/>
  </c:chart>
  <c:spPr>
    <a:solidFill>
      <a:schemeClr val="lt1"/>
    </a:solidFill>
    <a:ln w="6350" cap="flat" cmpd="sng" algn="ctr">
      <a:solidFill>
        <a:schemeClr val="dk1">
          <a:tint val="75000"/>
        </a:schemeClr>
      </a:solidFill>
      <a:prstDash val="solid"/>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A7F47E-6291-4E15-9EB9-CF449B531C8B}" type="doc">
      <dgm:prSet loTypeId="urn:microsoft.com/office/officeart/2005/8/layout/orgChart1" loCatId="hierarchy" qsTypeId="urn:microsoft.com/office/officeart/2005/8/quickstyle/simple1" qsCatId="simple" csTypeId="urn:microsoft.com/office/officeart/2005/8/colors/accent1_1" csCatId="accent1" phldr="1"/>
      <dgm:spPr/>
    </dgm:pt>
    <dgm:pt modelId="{B92C2AEB-C66C-45B0-B8F2-435DFA480CA2}">
      <dgm:prSet/>
      <dgm:spPr/>
      <dgm:t>
        <a:bodyPr/>
        <a:lstStyle/>
        <a:p>
          <a:pPr marR="0" algn="ctr" rtl="0"/>
          <a:r>
            <a:rPr lang="uk-UA" b="1" i="0" u="none" strike="noStrike" baseline="0" smtClean="0">
              <a:latin typeface="Calibri" panose="020F0502020204030204" pitchFamily="34" charset="0"/>
            </a:rPr>
            <a:t>Пріоритети розвитку Громади</a:t>
          </a:r>
          <a:endParaRPr lang="en-US" smtClean="0"/>
        </a:p>
      </dgm:t>
    </dgm:pt>
    <dgm:pt modelId="{2E86FD77-4C58-4E9A-AE4B-8324F3C00408}" type="parTrans" cxnId="{6EADF492-5EC4-452D-8BB6-B24BB1306B1D}">
      <dgm:prSet/>
      <dgm:spPr/>
      <dgm:t>
        <a:bodyPr/>
        <a:lstStyle/>
        <a:p>
          <a:endParaRPr lang="ru-RU"/>
        </a:p>
      </dgm:t>
    </dgm:pt>
    <dgm:pt modelId="{00BB6879-F03D-4419-99D9-F8CAEFF96005}" type="sibTrans" cxnId="{6EADF492-5EC4-452D-8BB6-B24BB1306B1D}">
      <dgm:prSet/>
      <dgm:spPr/>
      <dgm:t>
        <a:bodyPr/>
        <a:lstStyle/>
        <a:p>
          <a:endParaRPr lang="ru-RU"/>
        </a:p>
      </dgm:t>
    </dgm:pt>
    <dgm:pt modelId="{576B3255-C364-4E90-944B-517E4A760F31}">
      <dgm:prSet/>
      <dgm:spPr/>
      <dgm:t>
        <a:bodyPr/>
        <a:lstStyle/>
        <a:p>
          <a:pPr marR="0" algn="ctr" rtl="0"/>
          <a:r>
            <a:rPr lang="uk-UA" b="1" i="0" u="none" strike="noStrike" baseline="0" smtClean="0">
              <a:latin typeface="Calibri" panose="020F0502020204030204" pitchFamily="34" charset="0"/>
            </a:rPr>
            <a:t>Розбудова інфраструктури та надання якісних послуг</a:t>
          </a:r>
          <a:endParaRPr lang="uk-UA" b="0" i="0" u="none" strike="noStrike" baseline="0" smtClean="0">
            <a:latin typeface="Times New Roman" panose="02020603050405020304" pitchFamily="18" charset="0"/>
          </a:endParaRPr>
        </a:p>
      </dgm:t>
    </dgm:pt>
    <dgm:pt modelId="{F7DA054C-0629-4771-9F88-4BF8468D9899}" type="parTrans" cxnId="{E3286765-E36D-4A34-949A-1C5DFEF932B3}">
      <dgm:prSet/>
      <dgm:spPr/>
      <dgm:t>
        <a:bodyPr/>
        <a:lstStyle/>
        <a:p>
          <a:endParaRPr lang="ru-RU"/>
        </a:p>
      </dgm:t>
    </dgm:pt>
    <dgm:pt modelId="{082B81E7-6F9C-42E0-9163-D935505D4B6A}" type="sibTrans" cxnId="{E3286765-E36D-4A34-949A-1C5DFEF932B3}">
      <dgm:prSet/>
      <dgm:spPr/>
      <dgm:t>
        <a:bodyPr/>
        <a:lstStyle/>
        <a:p>
          <a:endParaRPr lang="ru-RU"/>
        </a:p>
      </dgm:t>
    </dgm:pt>
    <dgm:pt modelId="{E9B9DFC0-51BE-4719-93E6-F689D253F213}">
      <dgm:prSet/>
      <dgm:spPr/>
      <dgm:t>
        <a:bodyPr/>
        <a:lstStyle/>
        <a:p>
          <a:pPr marR="0" algn="ctr" rtl="0"/>
          <a:r>
            <a:rPr lang="uk-UA" b="1" i="0" u="none" strike="noStrike" baseline="0" smtClean="0">
              <a:latin typeface="Calibri" panose="020F0502020204030204" pitchFamily="34" charset="0"/>
            </a:rPr>
            <a:t>Чисте довкілля – активний відпочинок</a:t>
          </a:r>
          <a:endParaRPr lang="en-US" smtClean="0"/>
        </a:p>
      </dgm:t>
    </dgm:pt>
    <dgm:pt modelId="{F5562729-C52D-456A-BF21-007047DC3E9C}" type="parTrans" cxnId="{1569B9A7-03DD-4DCC-9FFC-EC577EAC609F}">
      <dgm:prSet/>
      <dgm:spPr/>
      <dgm:t>
        <a:bodyPr/>
        <a:lstStyle/>
        <a:p>
          <a:endParaRPr lang="ru-RU"/>
        </a:p>
      </dgm:t>
    </dgm:pt>
    <dgm:pt modelId="{63233630-F503-4060-BF06-203143CE9ACA}" type="sibTrans" cxnId="{1569B9A7-03DD-4DCC-9FFC-EC577EAC609F}">
      <dgm:prSet/>
      <dgm:spPr/>
      <dgm:t>
        <a:bodyPr/>
        <a:lstStyle/>
        <a:p>
          <a:endParaRPr lang="ru-RU"/>
        </a:p>
      </dgm:t>
    </dgm:pt>
    <dgm:pt modelId="{7B8824CB-861B-4BBC-B42B-555C88B314B5}">
      <dgm:prSet/>
      <dgm:spPr/>
      <dgm:t>
        <a:bodyPr/>
        <a:lstStyle/>
        <a:p>
          <a:pPr rtl="0"/>
          <a:r>
            <a:rPr lang="uk-UA" b="1" i="0" u="none" strike="noStrike" baseline="0" smtClean="0">
              <a:latin typeface="Calibri" panose="020F0502020204030204" pitchFamily="34" charset="0"/>
            </a:rPr>
            <a:t>Розвиток бізнесу та залучення інвестицій</a:t>
          </a:r>
          <a:endParaRPr lang="ru-RU"/>
        </a:p>
      </dgm:t>
    </dgm:pt>
    <dgm:pt modelId="{E1CA7786-7E01-4545-9C11-AAD56ABDE37C}" type="parTrans" cxnId="{EBF05CD9-1F0D-40DF-BFAA-F9433D8B0A6F}">
      <dgm:prSet/>
      <dgm:spPr/>
      <dgm:t>
        <a:bodyPr/>
        <a:lstStyle/>
        <a:p>
          <a:endParaRPr lang="ru-RU"/>
        </a:p>
      </dgm:t>
    </dgm:pt>
    <dgm:pt modelId="{81B18946-F88F-497B-B6F2-D4AA58F65FA8}" type="sibTrans" cxnId="{EBF05CD9-1F0D-40DF-BFAA-F9433D8B0A6F}">
      <dgm:prSet/>
      <dgm:spPr/>
      <dgm:t>
        <a:bodyPr/>
        <a:lstStyle/>
        <a:p>
          <a:endParaRPr lang="ru-RU"/>
        </a:p>
      </dgm:t>
    </dgm:pt>
    <dgm:pt modelId="{A6861AC5-5EC5-46BF-A2C2-D31CC595EDFD}" type="pres">
      <dgm:prSet presAssocID="{D6A7F47E-6291-4E15-9EB9-CF449B531C8B}" presName="hierChild1" presStyleCnt="0">
        <dgm:presLayoutVars>
          <dgm:orgChart val="1"/>
          <dgm:chPref val="1"/>
          <dgm:dir/>
          <dgm:animOne val="branch"/>
          <dgm:animLvl val="lvl"/>
          <dgm:resizeHandles/>
        </dgm:presLayoutVars>
      </dgm:prSet>
      <dgm:spPr/>
    </dgm:pt>
    <dgm:pt modelId="{1290BA4E-5F9A-4486-A6F0-4D8C68B85BDF}" type="pres">
      <dgm:prSet presAssocID="{B92C2AEB-C66C-45B0-B8F2-435DFA480CA2}" presName="hierRoot1" presStyleCnt="0">
        <dgm:presLayoutVars>
          <dgm:hierBranch/>
        </dgm:presLayoutVars>
      </dgm:prSet>
      <dgm:spPr/>
    </dgm:pt>
    <dgm:pt modelId="{C7552B45-4E37-4003-AD6A-1F082267F4EB}" type="pres">
      <dgm:prSet presAssocID="{B92C2AEB-C66C-45B0-B8F2-435DFA480CA2}" presName="rootComposite1" presStyleCnt="0"/>
      <dgm:spPr/>
    </dgm:pt>
    <dgm:pt modelId="{55F7098E-BB0C-4824-A62C-6941B3F619C6}" type="pres">
      <dgm:prSet presAssocID="{B92C2AEB-C66C-45B0-B8F2-435DFA480CA2}" presName="rootText1" presStyleLbl="node0" presStyleIdx="0" presStyleCnt="1" custAng="0">
        <dgm:presLayoutVars>
          <dgm:chPref val="3"/>
        </dgm:presLayoutVars>
      </dgm:prSet>
      <dgm:spPr>
        <a:prstGeom prst="roundRect">
          <a:avLst/>
        </a:prstGeom>
      </dgm:spPr>
      <dgm:t>
        <a:bodyPr/>
        <a:lstStyle/>
        <a:p>
          <a:endParaRPr lang="ru-RU"/>
        </a:p>
      </dgm:t>
    </dgm:pt>
    <dgm:pt modelId="{3D108CB4-0F78-4B80-93E4-2CAD585C4028}" type="pres">
      <dgm:prSet presAssocID="{B92C2AEB-C66C-45B0-B8F2-435DFA480CA2}" presName="rootConnector1" presStyleLbl="node1" presStyleIdx="0" presStyleCnt="0"/>
      <dgm:spPr/>
      <dgm:t>
        <a:bodyPr/>
        <a:lstStyle/>
        <a:p>
          <a:endParaRPr lang="ru-RU"/>
        </a:p>
      </dgm:t>
    </dgm:pt>
    <dgm:pt modelId="{0EBA6889-880A-4D17-82F3-2175FDE79FA0}" type="pres">
      <dgm:prSet presAssocID="{B92C2AEB-C66C-45B0-B8F2-435DFA480CA2}" presName="hierChild2" presStyleCnt="0"/>
      <dgm:spPr/>
    </dgm:pt>
    <dgm:pt modelId="{4F05D9D8-BE31-4496-AF59-BAB7F254BDFD}" type="pres">
      <dgm:prSet presAssocID="{E1CA7786-7E01-4545-9C11-AAD56ABDE37C}" presName="Name35" presStyleLbl="parChTrans1D2" presStyleIdx="0" presStyleCnt="3"/>
      <dgm:spPr/>
      <dgm:t>
        <a:bodyPr/>
        <a:lstStyle/>
        <a:p>
          <a:endParaRPr lang="ru-RU"/>
        </a:p>
      </dgm:t>
    </dgm:pt>
    <dgm:pt modelId="{4AEF4822-AA6B-41AF-A32F-7830A149EBA8}" type="pres">
      <dgm:prSet presAssocID="{7B8824CB-861B-4BBC-B42B-555C88B314B5}" presName="hierRoot2" presStyleCnt="0">
        <dgm:presLayoutVars>
          <dgm:hierBranch val="init"/>
        </dgm:presLayoutVars>
      </dgm:prSet>
      <dgm:spPr/>
    </dgm:pt>
    <dgm:pt modelId="{9D034DF2-81A9-4AD0-89F2-4F3DC2D44A1A}" type="pres">
      <dgm:prSet presAssocID="{7B8824CB-861B-4BBC-B42B-555C88B314B5}" presName="rootComposite" presStyleCnt="0"/>
      <dgm:spPr/>
    </dgm:pt>
    <dgm:pt modelId="{8AE8D05B-2D07-4563-9345-124234DBE384}" type="pres">
      <dgm:prSet presAssocID="{7B8824CB-861B-4BBC-B42B-555C88B314B5}" presName="rootText" presStyleLbl="node2" presStyleIdx="0" presStyleCnt="3">
        <dgm:presLayoutVars>
          <dgm:chPref val="3"/>
        </dgm:presLayoutVars>
      </dgm:prSet>
      <dgm:spPr>
        <a:prstGeom prst="roundRect">
          <a:avLst/>
        </a:prstGeom>
      </dgm:spPr>
      <dgm:t>
        <a:bodyPr/>
        <a:lstStyle/>
        <a:p>
          <a:endParaRPr lang="ru-RU"/>
        </a:p>
      </dgm:t>
    </dgm:pt>
    <dgm:pt modelId="{7BC79779-FF92-449F-8649-508FF9F2F918}" type="pres">
      <dgm:prSet presAssocID="{7B8824CB-861B-4BBC-B42B-555C88B314B5}" presName="rootConnector" presStyleLbl="node2" presStyleIdx="0" presStyleCnt="3"/>
      <dgm:spPr/>
      <dgm:t>
        <a:bodyPr/>
        <a:lstStyle/>
        <a:p>
          <a:endParaRPr lang="ru-RU"/>
        </a:p>
      </dgm:t>
    </dgm:pt>
    <dgm:pt modelId="{0A733E71-D8F2-46CB-AED6-E79C36A94D5B}" type="pres">
      <dgm:prSet presAssocID="{7B8824CB-861B-4BBC-B42B-555C88B314B5}" presName="hierChild4" presStyleCnt="0"/>
      <dgm:spPr/>
    </dgm:pt>
    <dgm:pt modelId="{88D8B842-57D1-4F8A-AC58-2CBDE234A3B1}" type="pres">
      <dgm:prSet presAssocID="{7B8824CB-861B-4BBC-B42B-555C88B314B5}" presName="hierChild5" presStyleCnt="0"/>
      <dgm:spPr/>
    </dgm:pt>
    <dgm:pt modelId="{1B919261-DB2B-4164-8F5A-DB0069B398C0}" type="pres">
      <dgm:prSet presAssocID="{F7DA054C-0629-4771-9F88-4BF8468D9899}" presName="Name35" presStyleLbl="parChTrans1D2" presStyleIdx="1" presStyleCnt="3"/>
      <dgm:spPr/>
      <dgm:t>
        <a:bodyPr/>
        <a:lstStyle/>
        <a:p>
          <a:endParaRPr lang="ru-RU"/>
        </a:p>
      </dgm:t>
    </dgm:pt>
    <dgm:pt modelId="{D164413B-825A-4CA0-9AC5-815EE1B516D2}" type="pres">
      <dgm:prSet presAssocID="{576B3255-C364-4E90-944B-517E4A760F31}" presName="hierRoot2" presStyleCnt="0">
        <dgm:presLayoutVars>
          <dgm:hierBranch/>
        </dgm:presLayoutVars>
      </dgm:prSet>
      <dgm:spPr/>
    </dgm:pt>
    <dgm:pt modelId="{C3A80AA7-B0D6-44D3-8167-16202FE65BC2}" type="pres">
      <dgm:prSet presAssocID="{576B3255-C364-4E90-944B-517E4A760F31}" presName="rootComposite" presStyleCnt="0"/>
      <dgm:spPr/>
    </dgm:pt>
    <dgm:pt modelId="{C151C7B9-BAD1-44C3-BF10-7FFDF8B25CEF}" type="pres">
      <dgm:prSet presAssocID="{576B3255-C364-4E90-944B-517E4A760F31}" presName="rootText" presStyleLbl="node2" presStyleIdx="1" presStyleCnt="3">
        <dgm:presLayoutVars>
          <dgm:chPref val="3"/>
        </dgm:presLayoutVars>
      </dgm:prSet>
      <dgm:spPr>
        <a:prstGeom prst="roundRect">
          <a:avLst/>
        </a:prstGeom>
      </dgm:spPr>
      <dgm:t>
        <a:bodyPr/>
        <a:lstStyle/>
        <a:p>
          <a:endParaRPr lang="ru-RU"/>
        </a:p>
      </dgm:t>
    </dgm:pt>
    <dgm:pt modelId="{474A5955-D474-43BD-A627-2E0C68B243F0}" type="pres">
      <dgm:prSet presAssocID="{576B3255-C364-4E90-944B-517E4A760F31}" presName="rootConnector" presStyleLbl="node2" presStyleIdx="1" presStyleCnt="3"/>
      <dgm:spPr/>
      <dgm:t>
        <a:bodyPr/>
        <a:lstStyle/>
        <a:p>
          <a:endParaRPr lang="ru-RU"/>
        </a:p>
      </dgm:t>
    </dgm:pt>
    <dgm:pt modelId="{77A88358-5CD4-4E7F-877E-EC15BF532CA9}" type="pres">
      <dgm:prSet presAssocID="{576B3255-C364-4E90-944B-517E4A760F31}" presName="hierChild4" presStyleCnt="0"/>
      <dgm:spPr/>
    </dgm:pt>
    <dgm:pt modelId="{A21D1741-D739-4CFD-8686-54D18DCC5C6E}" type="pres">
      <dgm:prSet presAssocID="{576B3255-C364-4E90-944B-517E4A760F31}" presName="hierChild5" presStyleCnt="0"/>
      <dgm:spPr/>
    </dgm:pt>
    <dgm:pt modelId="{9746DADA-8D0E-485A-80DA-E794291C25DE}" type="pres">
      <dgm:prSet presAssocID="{F5562729-C52D-456A-BF21-007047DC3E9C}" presName="Name35" presStyleLbl="parChTrans1D2" presStyleIdx="2" presStyleCnt="3"/>
      <dgm:spPr/>
      <dgm:t>
        <a:bodyPr/>
        <a:lstStyle/>
        <a:p>
          <a:endParaRPr lang="ru-RU"/>
        </a:p>
      </dgm:t>
    </dgm:pt>
    <dgm:pt modelId="{45232F66-615C-4FF9-9AA4-9264FC139FE5}" type="pres">
      <dgm:prSet presAssocID="{E9B9DFC0-51BE-4719-93E6-F689D253F213}" presName="hierRoot2" presStyleCnt="0">
        <dgm:presLayoutVars>
          <dgm:hierBranch/>
        </dgm:presLayoutVars>
      </dgm:prSet>
      <dgm:spPr/>
    </dgm:pt>
    <dgm:pt modelId="{94081B72-C25B-450D-8262-45CF9F5C0BA3}" type="pres">
      <dgm:prSet presAssocID="{E9B9DFC0-51BE-4719-93E6-F689D253F213}" presName="rootComposite" presStyleCnt="0"/>
      <dgm:spPr/>
    </dgm:pt>
    <dgm:pt modelId="{97B7D38F-71A2-4331-BF5A-4A9C40D5FC25}" type="pres">
      <dgm:prSet presAssocID="{E9B9DFC0-51BE-4719-93E6-F689D253F213}" presName="rootText" presStyleLbl="node2" presStyleIdx="2" presStyleCnt="3">
        <dgm:presLayoutVars>
          <dgm:chPref val="3"/>
        </dgm:presLayoutVars>
      </dgm:prSet>
      <dgm:spPr>
        <a:prstGeom prst="roundRect">
          <a:avLst/>
        </a:prstGeom>
      </dgm:spPr>
      <dgm:t>
        <a:bodyPr/>
        <a:lstStyle/>
        <a:p>
          <a:endParaRPr lang="ru-RU"/>
        </a:p>
      </dgm:t>
    </dgm:pt>
    <dgm:pt modelId="{A4BC9CB6-1DD6-49C3-9DEE-10F89C25780B}" type="pres">
      <dgm:prSet presAssocID="{E9B9DFC0-51BE-4719-93E6-F689D253F213}" presName="rootConnector" presStyleLbl="node2" presStyleIdx="2" presStyleCnt="3"/>
      <dgm:spPr/>
      <dgm:t>
        <a:bodyPr/>
        <a:lstStyle/>
        <a:p>
          <a:endParaRPr lang="ru-RU"/>
        </a:p>
      </dgm:t>
    </dgm:pt>
    <dgm:pt modelId="{8A3AD1E3-A440-41CC-8E4E-7F4299C9BF01}" type="pres">
      <dgm:prSet presAssocID="{E9B9DFC0-51BE-4719-93E6-F689D253F213}" presName="hierChild4" presStyleCnt="0"/>
      <dgm:spPr/>
    </dgm:pt>
    <dgm:pt modelId="{7D02CE1B-2291-40B0-A31A-759BBA15A3F2}" type="pres">
      <dgm:prSet presAssocID="{E9B9DFC0-51BE-4719-93E6-F689D253F213}" presName="hierChild5" presStyleCnt="0"/>
      <dgm:spPr/>
    </dgm:pt>
    <dgm:pt modelId="{5D07B08F-F16A-4098-B3EB-C36CCF9BEFC8}" type="pres">
      <dgm:prSet presAssocID="{B92C2AEB-C66C-45B0-B8F2-435DFA480CA2}" presName="hierChild3" presStyleCnt="0"/>
      <dgm:spPr/>
    </dgm:pt>
  </dgm:ptLst>
  <dgm:cxnLst>
    <dgm:cxn modelId="{0F72B018-6B23-41E7-84E7-A33DB480F50A}" type="presOf" srcId="{F7DA054C-0629-4771-9F88-4BF8468D9899}" destId="{1B919261-DB2B-4164-8F5A-DB0069B398C0}" srcOrd="0" destOrd="0" presId="urn:microsoft.com/office/officeart/2005/8/layout/orgChart1"/>
    <dgm:cxn modelId="{6EADF492-5EC4-452D-8BB6-B24BB1306B1D}" srcId="{D6A7F47E-6291-4E15-9EB9-CF449B531C8B}" destId="{B92C2AEB-C66C-45B0-B8F2-435DFA480CA2}" srcOrd="0" destOrd="0" parTransId="{2E86FD77-4C58-4E9A-AE4B-8324F3C00408}" sibTransId="{00BB6879-F03D-4419-99D9-F8CAEFF96005}"/>
    <dgm:cxn modelId="{A48A26E5-5B6B-40A4-88DB-A87056DF5966}" type="presOf" srcId="{576B3255-C364-4E90-944B-517E4A760F31}" destId="{C151C7B9-BAD1-44C3-BF10-7FFDF8B25CEF}" srcOrd="0" destOrd="0" presId="urn:microsoft.com/office/officeart/2005/8/layout/orgChart1"/>
    <dgm:cxn modelId="{44761D95-DF6D-4E7D-968D-C77626B7719D}" type="presOf" srcId="{7B8824CB-861B-4BBC-B42B-555C88B314B5}" destId="{8AE8D05B-2D07-4563-9345-124234DBE384}" srcOrd="0" destOrd="0" presId="urn:microsoft.com/office/officeart/2005/8/layout/orgChart1"/>
    <dgm:cxn modelId="{C219862A-898B-4727-84AB-E3B4A497A46E}" type="presOf" srcId="{E9B9DFC0-51BE-4719-93E6-F689D253F213}" destId="{97B7D38F-71A2-4331-BF5A-4A9C40D5FC25}" srcOrd="0" destOrd="0" presId="urn:microsoft.com/office/officeart/2005/8/layout/orgChart1"/>
    <dgm:cxn modelId="{DFCB2D1D-B02A-457E-8499-D7792CC687C8}" type="presOf" srcId="{D6A7F47E-6291-4E15-9EB9-CF449B531C8B}" destId="{A6861AC5-5EC5-46BF-A2C2-D31CC595EDFD}" srcOrd="0" destOrd="0" presId="urn:microsoft.com/office/officeart/2005/8/layout/orgChart1"/>
    <dgm:cxn modelId="{E5318615-33DA-4C8F-9CEF-648A229E0B00}" type="presOf" srcId="{7B8824CB-861B-4BBC-B42B-555C88B314B5}" destId="{7BC79779-FF92-449F-8649-508FF9F2F918}" srcOrd="1" destOrd="0" presId="urn:microsoft.com/office/officeart/2005/8/layout/orgChart1"/>
    <dgm:cxn modelId="{01323FBA-418B-474B-A298-92C4707E9631}" type="presOf" srcId="{E9B9DFC0-51BE-4719-93E6-F689D253F213}" destId="{A4BC9CB6-1DD6-49C3-9DEE-10F89C25780B}" srcOrd="1" destOrd="0" presId="urn:microsoft.com/office/officeart/2005/8/layout/orgChart1"/>
    <dgm:cxn modelId="{5EF17ACD-C7B2-4F13-84F8-93FB93A4FC2D}" type="presOf" srcId="{F5562729-C52D-456A-BF21-007047DC3E9C}" destId="{9746DADA-8D0E-485A-80DA-E794291C25DE}" srcOrd="0" destOrd="0" presId="urn:microsoft.com/office/officeart/2005/8/layout/orgChart1"/>
    <dgm:cxn modelId="{A56C59FD-55E2-4BD9-B9D0-B40B4E57BBF1}" type="presOf" srcId="{B92C2AEB-C66C-45B0-B8F2-435DFA480CA2}" destId="{3D108CB4-0F78-4B80-93E4-2CAD585C4028}" srcOrd="1" destOrd="0" presId="urn:microsoft.com/office/officeart/2005/8/layout/orgChart1"/>
    <dgm:cxn modelId="{E2F60CB4-00FA-419C-8D2D-55F100CCC91C}" type="presOf" srcId="{576B3255-C364-4E90-944B-517E4A760F31}" destId="{474A5955-D474-43BD-A627-2E0C68B243F0}" srcOrd="1" destOrd="0" presId="urn:microsoft.com/office/officeart/2005/8/layout/orgChart1"/>
    <dgm:cxn modelId="{EBF05CD9-1F0D-40DF-BFAA-F9433D8B0A6F}" srcId="{B92C2AEB-C66C-45B0-B8F2-435DFA480CA2}" destId="{7B8824CB-861B-4BBC-B42B-555C88B314B5}" srcOrd="0" destOrd="0" parTransId="{E1CA7786-7E01-4545-9C11-AAD56ABDE37C}" sibTransId="{81B18946-F88F-497B-B6F2-D4AA58F65FA8}"/>
    <dgm:cxn modelId="{E3286765-E36D-4A34-949A-1C5DFEF932B3}" srcId="{B92C2AEB-C66C-45B0-B8F2-435DFA480CA2}" destId="{576B3255-C364-4E90-944B-517E4A760F31}" srcOrd="1" destOrd="0" parTransId="{F7DA054C-0629-4771-9F88-4BF8468D9899}" sibTransId="{082B81E7-6F9C-42E0-9163-D935505D4B6A}"/>
    <dgm:cxn modelId="{82CB8BD4-6B79-4B97-B204-24B81ED7B1F7}" type="presOf" srcId="{E1CA7786-7E01-4545-9C11-AAD56ABDE37C}" destId="{4F05D9D8-BE31-4496-AF59-BAB7F254BDFD}" srcOrd="0" destOrd="0" presId="urn:microsoft.com/office/officeart/2005/8/layout/orgChart1"/>
    <dgm:cxn modelId="{51E974C0-6555-49C2-AE0D-70B07DFD15E0}" type="presOf" srcId="{B92C2AEB-C66C-45B0-B8F2-435DFA480CA2}" destId="{55F7098E-BB0C-4824-A62C-6941B3F619C6}" srcOrd="0" destOrd="0" presId="urn:microsoft.com/office/officeart/2005/8/layout/orgChart1"/>
    <dgm:cxn modelId="{1569B9A7-03DD-4DCC-9FFC-EC577EAC609F}" srcId="{B92C2AEB-C66C-45B0-B8F2-435DFA480CA2}" destId="{E9B9DFC0-51BE-4719-93E6-F689D253F213}" srcOrd="2" destOrd="0" parTransId="{F5562729-C52D-456A-BF21-007047DC3E9C}" sibTransId="{63233630-F503-4060-BF06-203143CE9ACA}"/>
    <dgm:cxn modelId="{BE1FAF21-C0F9-4E46-B939-1E373E81A24A}" type="presParOf" srcId="{A6861AC5-5EC5-46BF-A2C2-D31CC595EDFD}" destId="{1290BA4E-5F9A-4486-A6F0-4D8C68B85BDF}" srcOrd="0" destOrd="0" presId="urn:microsoft.com/office/officeart/2005/8/layout/orgChart1"/>
    <dgm:cxn modelId="{1BABFD55-1694-4313-8C84-49E0823270D8}" type="presParOf" srcId="{1290BA4E-5F9A-4486-A6F0-4D8C68B85BDF}" destId="{C7552B45-4E37-4003-AD6A-1F082267F4EB}" srcOrd="0" destOrd="0" presId="urn:microsoft.com/office/officeart/2005/8/layout/orgChart1"/>
    <dgm:cxn modelId="{FA435DB2-FBC1-4CBE-AF1B-ADFB6FBC18A7}" type="presParOf" srcId="{C7552B45-4E37-4003-AD6A-1F082267F4EB}" destId="{55F7098E-BB0C-4824-A62C-6941B3F619C6}" srcOrd="0" destOrd="0" presId="urn:microsoft.com/office/officeart/2005/8/layout/orgChart1"/>
    <dgm:cxn modelId="{899B3026-B0C0-41C0-938A-F448764B1295}" type="presParOf" srcId="{C7552B45-4E37-4003-AD6A-1F082267F4EB}" destId="{3D108CB4-0F78-4B80-93E4-2CAD585C4028}" srcOrd="1" destOrd="0" presId="urn:microsoft.com/office/officeart/2005/8/layout/orgChart1"/>
    <dgm:cxn modelId="{AE1750D6-602A-4EB8-9AFC-8A317928C6E3}" type="presParOf" srcId="{1290BA4E-5F9A-4486-A6F0-4D8C68B85BDF}" destId="{0EBA6889-880A-4D17-82F3-2175FDE79FA0}" srcOrd="1" destOrd="0" presId="urn:microsoft.com/office/officeart/2005/8/layout/orgChart1"/>
    <dgm:cxn modelId="{2C479313-6665-45D3-8524-21221313C963}" type="presParOf" srcId="{0EBA6889-880A-4D17-82F3-2175FDE79FA0}" destId="{4F05D9D8-BE31-4496-AF59-BAB7F254BDFD}" srcOrd="0" destOrd="0" presId="urn:microsoft.com/office/officeart/2005/8/layout/orgChart1"/>
    <dgm:cxn modelId="{C047FA23-06CF-4A82-8453-CD66D668DB1A}" type="presParOf" srcId="{0EBA6889-880A-4D17-82F3-2175FDE79FA0}" destId="{4AEF4822-AA6B-41AF-A32F-7830A149EBA8}" srcOrd="1" destOrd="0" presId="urn:microsoft.com/office/officeart/2005/8/layout/orgChart1"/>
    <dgm:cxn modelId="{02C691E7-C774-4147-905B-66CF7909AAFF}" type="presParOf" srcId="{4AEF4822-AA6B-41AF-A32F-7830A149EBA8}" destId="{9D034DF2-81A9-4AD0-89F2-4F3DC2D44A1A}" srcOrd="0" destOrd="0" presId="urn:microsoft.com/office/officeart/2005/8/layout/orgChart1"/>
    <dgm:cxn modelId="{D8E51599-8095-420E-B664-5D80B8993BB1}" type="presParOf" srcId="{9D034DF2-81A9-4AD0-89F2-4F3DC2D44A1A}" destId="{8AE8D05B-2D07-4563-9345-124234DBE384}" srcOrd="0" destOrd="0" presId="urn:microsoft.com/office/officeart/2005/8/layout/orgChart1"/>
    <dgm:cxn modelId="{527E6D5F-B213-40AC-9B36-CC35A30E7AAD}" type="presParOf" srcId="{9D034DF2-81A9-4AD0-89F2-4F3DC2D44A1A}" destId="{7BC79779-FF92-449F-8649-508FF9F2F918}" srcOrd="1" destOrd="0" presId="urn:microsoft.com/office/officeart/2005/8/layout/orgChart1"/>
    <dgm:cxn modelId="{89FEAFF5-8A2E-47B4-A7A6-60E08C8E1507}" type="presParOf" srcId="{4AEF4822-AA6B-41AF-A32F-7830A149EBA8}" destId="{0A733E71-D8F2-46CB-AED6-E79C36A94D5B}" srcOrd="1" destOrd="0" presId="urn:microsoft.com/office/officeart/2005/8/layout/orgChart1"/>
    <dgm:cxn modelId="{E88E5F29-82C8-46AA-927C-FDE168201A02}" type="presParOf" srcId="{4AEF4822-AA6B-41AF-A32F-7830A149EBA8}" destId="{88D8B842-57D1-4F8A-AC58-2CBDE234A3B1}" srcOrd="2" destOrd="0" presId="urn:microsoft.com/office/officeart/2005/8/layout/orgChart1"/>
    <dgm:cxn modelId="{0C51471D-B85C-46C0-8C88-058B5F324C36}" type="presParOf" srcId="{0EBA6889-880A-4D17-82F3-2175FDE79FA0}" destId="{1B919261-DB2B-4164-8F5A-DB0069B398C0}" srcOrd="2" destOrd="0" presId="urn:microsoft.com/office/officeart/2005/8/layout/orgChart1"/>
    <dgm:cxn modelId="{033BC9C3-F460-4046-9DC7-79FFDD151B90}" type="presParOf" srcId="{0EBA6889-880A-4D17-82F3-2175FDE79FA0}" destId="{D164413B-825A-4CA0-9AC5-815EE1B516D2}" srcOrd="3" destOrd="0" presId="urn:microsoft.com/office/officeart/2005/8/layout/orgChart1"/>
    <dgm:cxn modelId="{635F745C-EB19-4CAD-84AB-09F136E2A453}" type="presParOf" srcId="{D164413B-825A-4CA0-9AC5-815EE1B516D2}" destId="{C3A80AA7-B0D6-44D3-8167-16202FE65BC2}" srcOrd="0" destOrd="0" presId="urn:microsoft.com/office/officeart/2005/8/layout/orgChart1"/>
    <dgm:cxn modelId="{F5F137C4-687F-471F-895E-1C108F241982}" type="presParOf" srcId="{C3A80AA7-B0D6-44D3-8167-16202FE65BC2}" destId="{C151C7B9-BAD1-44C3-BF10-7FFDF8B25CEF}" srcOrd="0" destOrd="0" presId="urn:microsoft.com/office/officeart/2005/8/layout/orgChart1"/>
    <dgm:cxn modelId="{37AA2BB0-C633-4319-9231-7F5F63B3857B}" type="presParOf" srcId="{C3A80AA7-B0D6-44D3-8167-16202FE65BC2}" destId="{474A5955-D474-43BD-A627-2E0C68B243F0}" srcOrd="1" destOrd="0" presId="urn:microsoft.com/office/officeart/2005/8/layout/orgChart1"/>
    <dgm:cxn modelId="{8DD01B9F-F3D0-4DC7-9F3F-738381F2F4BF}" type="presParOf" srcId="{D164413B-825A-4CA0-9AC5-815EE1B516D2}" destId="{77A88358-5CD4-4E7F-877E-EC15BF532CA9}" srcOrd="1" destOrd="0" presId="urn:microsoft.com/office/officeart/2005/8/layout/orgChart1"/>
    <dgm:cxn modelId="{F9C1A723-458C-41A0-8AB0-9F8245F476A0}" type="presParOf" srcId="{D164413B-825A-4CA0-9AC5-815EE1B516D2}" destId="{A21D1741-D739-4CFD-8686-54D18DCC5C6E}" srcOrd="2" destOrd="0" presId="urn:microsoft.com/office/officeart/2005/8/layout/orgChart1"/>
    <dgm:cxn modelId="{9A023BDF-9D6F-46BE-A291-FE0D71A21EF1}" type="presParOf" srcId="{0EBA6889-880A-4D17-82F3-2175FDE79FA0}" destId="{9746DADA-8D0E-485A-80DA-E794291C25DE}" srcOrd="4" destOrd="0" presId="urn:microsoft.com/office/officeart/2005/8/layout/orgChart1"/>
    <dgm:cxn modelId="{49BC9BD9-0CF8-402C-BC6D-2287A10AD109}" type="presParOf" srcId="{0EBA6889-880A-4D17-82F3-2175FDE79FA0}" destId="{45232F66-615C-4FF9-9AA4-9264FC139FE5}" srcOrd="5" destOrd="0" presId="urn:microsoft.com/office/officeart/2005/8/layout/orgChart1"/>
    <dgm:cxn modelId="{DEA2F592-44E5-4638-BDEA-0F102039AEAB}" type="presParOf" srcId="{45232F66-615C-4FF9-9AA4-9264FC139FE5}" destId="{94081B72-C25B-450D-8262-45CF9F5C0BA3}" srcOrd="0" destOrd="0" presId="urn:microsoft.com/office/officeart/2005/8/layout/orgChart1"/>
    <dgm:cxn modelId="{BA5873CF-EC83-47A8-97ED-8E9B0B0B0E86}" type="presParOf" srcId="{94081B72-C25B-450D-8262-45CF9F5C0BA3}" destId="{97B7D38F-71A2-4331-BF5A-4A9C40D5FC25}" srcOrd="0" destOrd="0" presId="urn:microsoft.com/office/officeart/2005/8/layout/orgChart1"/>
    <dgm:cxn modelId="{F23FCFBC-A4A9-428E-BE15-60351B5AA507}" type="presParOf" srcId="{94081B72-C25B-450D-8262-45CF9F5C0BA3}" destId="{A4BC9CB6-1DD6-49C3-9DEE-10F89C25780B}" srcOrd="1" destOrd="0" presId="urn:microsoft.com/office/officeart/2005/8/layout/orgChart1"/>
    <dgm:cxn modelId="{A6BC3B55-B4D3-4D88-9D85-F6AFA76AC9B3}" type="presParOf" srcId="{45232F66-615C-4FF9-9AA4-9264FC139FE5}" destId="{8A3AD1E3-A440-41CC-8E4E-7F4299C9BF01}" srcOrd="1" destOrd="0" presId="urn:microsoft.com/office/officeart/2005/8/layout/orgChart1"/>
    <dgm:cxn modelId="{5857CB0A-E90C-4C41-A0EE-EB55191D1727}" type="presParOf" srcId="{45232F66-615C-4FF9-9AA4-9264FC139FE5}" destId="{7D02CE1B-2291-40B0-A31A-759BBA15A3F2}" srcOrd="2" destOrd="0" presId="urn:microsoft.com/office/officeart/2005/8/layout/orgChart1"/>
    <dgm:cxn modelId="{A5C1BA4A-4E88-4826-BDD2-ED0124E6999F}" type="presParOf" srcId="{1290BA4E-5F9A-4486-A6F0-4D8C68B85BDF}" destId="{5D07B08F-F16A-4098-B3EB-C36CCF9BEFC8}"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46DADA-8D0E-485A-80DA-E794291C25DE}">
      <dsp:nvSpPr>
        <dsp:cNvPr id="0" name=""/>
        <dsp:cNvSpPr/>
      </dsp:nvSpPr>
      <dsp:spPr>
        <a:xfrm>
          <a:off x="2890299" y="1194149"/>
          <a:ext cx="2044907" cy="354901"/>
        </a:xfrm>
        <a:custGeom>
          <a:avLst/>
          <a:gdLst/>
          <a:ahLst/>
          <a:cxnLst/>
          <a:rect l="0" t="0" r="0" b="0"/>
          <a:pathLst>
            <a:path>
              <a:moveTo>
                <a:pt x="0" y="0"/>
              </a:moveTo>
              <a:lnTo>
                <a:pt x="0" y="177450"/>
              </a:lnTo>
              <a:lnTo>
                <a:pt x="2044907" y="177450"/>
              </a:lnTo>
              <a:lnTo>
                <a:pt x="2044907" y="35490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919261-DB2B-4164-8F5A-DB0069B398C0}">
      <dsp:nvSpPr>
        <dsp:cNvPr id="0" name=""/>
        <dsp:cNvSpPr/>
      </dsp:nvSpPr>
      <dsp:spPr>
        <a:xfrm>
          <a:off x="2844578" y="1194149"/>
          <a:ext cx="91440" cy="354901"/>
        </a:xfrm>
        <a:custGeom>
          <a:avLst/>
          <a:gdLst/>
          <a:ahLst/>
          <a:cxnLst/>
          <a:rect l="0" t="0" r="0" b="0"/>
          <a:pathLst>
            <a:path>
              <a:moveTo>
                <a:pt x="45720" y="0"/>
              </a:moveTo>
              <a:lnTo>
                <a:pt x="45720" y="35490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05D9D8-BE31-4496-AF59-BAB7F254BDFD}">
      <dsp:nvSpPr>
        <dsp:cNvPr id="0" name=""/>
        <dsp:cNvSpPr/>
      </dsp:nvSpPr>
      <dsp:spPr>
        <a:xfrm>
          <a:off x="845391" y="1194149"/>
          <a:ext cx="2044907" cy="354901"/>
        </a:xfrm>
        <a:custGeom>
          <a:avLst/>
          <a:gdLst/>
          <a:ahLst/>
          <a:cxnLst/>
          <a:rect l="0" t="0" r="0" b="0"/>
          <a:pathLst>
            <a:path>
              <a:moveTo>
                <a:pt x="2044907" y="0"/>
              </a:moveTo>
              <a:lnTo>
                <a:pt x="2044907" y="177450"/>
              </a:lnTo>
              <a:lnTo>
                <a:pt x="0" y="177450"/>
              </a:lnTo>
              <a:lnTo>
                <a:pt x="0" y="35490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F7098E-BB0C-4824-A62C-6941B3F619C6}">
      <dsp:nvSpPr>
        <dsp:cNvPr id="0" name=""/>
        <dsp:cNvSpPr/>
      </dsp:nvSpPr>
      <dsp:spPr>
        <a:xfrm>
          <a:off x="2045295" y="349146"/>
          <a:ext cx="1690006" cy="84500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uk-UA" sz="1300" b="1" i="0" u="none" strike="noStrike" kern="1200" baseline="0" smtClean="0">
              <a:latin typeface="Calibri" panose="020F0502020204030204" pitchFamily="34" charset="0"/>
            </a:rPr>
            <a:t>Пріоритети розвитку Громади</a:t>
          </a:r>
          <a:endParaRPr lang="en-US" sz="1300" kern="1200" smtClean="0"/>
        </a:p>
      </dsp:txBody>
      <dsp:txXfrm>
        <a:off x="2086545" y="390396"/>
        <a:ext cx="1607506" cy="762503"/>
      </dsp:txXfrm>
    </dsp:sp>
    <dsp:sp modelId="{8AE8D05B-2D07-4563-9345-124234DBE384}">
      <dsp:nvSpPr>
        <dsp:cNvPr id="0" name=""/>
        <dsp:cNvSpPr/>
      </dsp:nvSpPr>
      <dsp:spPr>
        <a:xfrm>
          <a:off x="388" y="1549050"/>
          <a:ext cx="1690006" cy="84500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rtl="0">
            <a:lnSpc>
              <a:spcPct val="90000"/>
            </a:lnSpc>
            <a:spcBef>
              <a:spcPct val="0"/>
            </a:spcBef>
            <a:spcAft>
              <a:spcPct val="35000"/>
            </a:spcAft>
          </a:pPr>
          <a:r>
            <a:rPr lang="uk-UA" sz="1300" b="1" i="0" u="none" strike="noStrike" kern="1200" baseline="0" smtClean="0">
              <a:latin typeface="Calibri" panose="020F0502020204030204" pitchFamily="34" charset="0"/>
            </a:rPr>
            <a:t>Розвиток бізнесу та залучення інвестицій</a:t>
          </a:r>
          <a:endParaRPr lang="ru-RU" sz="1300" kern="1200"/>
        </a:p>
      </dsp:txBody>
      <dsp:txXfrm>
        <a:off x="41638" y="1590300"/>
        <a:ext cx="1607506" cy="762503"/>
      </dsp:txXfrm>
    </dsp:sp>
    <dsp:sp modelId="{C151C7B9-BAD1-44C3-BF10-7FFDF8B25CEF}">
      <dsp:nvSpPr>
        <dsp:cNvPr id="0" name=""/>
        <dsp:cNvSpPr/>
      </dsp:nvSpPr>
      <dsp:spPr>
        <a:xfrm>
          <a:off x="2045295" y="1549050"/>
          <a:ext cx="1690006" cy="84500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uk-UA" sz="1300" b="1" i="0" u="none" strike="noStrike" kern="1200" baseline="0" smtClean="0">
              <a:latin typeface="Calibri" panose="020F0502020204030204" pitchFamily="34" charset="0"/>
            </a:rPr>
            <a:t>Розбудова інфраструктури та надання якісних послуг</a:t>
          </a:r>
          <a:endParaRPr lang="uk-UA" sz="1300" b="0" i="0" u="none" strike="noStrike" kern="1200" baseline="0" smtClean="0">
            <a:latin typeface="Times New Roman" panose="02020603050405020304" pitchFamily="18" charset="0"/>
          </a:endParaRPr>
        </a:p>
      </dsp:txBody>
      <dsp:txXfrm>
        <a:off x="2086545" y="1590300"/>
        <a:ext cx="1607506" cy="762503"/>
      </dsp:txXfrm>
    </dsp:sp>
    <dsp:sp modelId="{97B7D38F-71A2-4331-BF5A-4A9C40D5FC25}">
      <dsp:nvSpPr>
        <dsp:cNvPr id="0" name=""/>
        <dsp:cNvSpPr/>
      </dsp:nvSpPr>
      <dsp:spPr>
        <a:xfrm>
          <a:off x="4090203" y="1549050"/>
          <a:ext cx="1690006" cy="845003"/>
        </a:xfrm>
        <a:prstGeom prst="roundRect">
          <a:avLst/>
        </a:prstGeom>
        <a:solidFill>
          <a:schemeClr val="lt1">
            <a:hueOff val="0"/>
            <a:satOff val="0"/>
            <a:lumOff val="0"/>
            <a:alphaOff val="0"/>
          </a:schemeClr>
        </a:solid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R="0" lvl="0" algn="ctr" defTabSz="577850" rtl="0">
            <a:lnSpc>
              <a:spcPct val="90000"/>
            </a:lnSpc>
            <a:spcBef>
              <a:spcPct val="0"/>
            </a:spcBef>
            <a:spcAft>
              <a:spcPct val="35000"/>
            </a:spcAft>
          </a:pPr>
          <a:r>
            <a:rPr lang="uk-UA" sz="1300" b="1" i="0" u="none" strike="noStrike" kern="1200" baseline="0" smtClean="0">
              <a:latin typeface="Calibri" panose="020F0502020204030204" pitchFamily="34" charset="0"/>
            </a:rPr>
            <a:t>Чисте довкілля – активний відпочинок</a:t>
          </a:r>
          <a:endParaRPr lang="en-US" sz="1300" kern="1200" smtClean="0"/>
        </a:p>
      </dsp:txBody>
      <dsp:txXfrm>
        <a:off x="4131453" y="1590300"/>
        <a:ext cx="1607506" cy="76250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761AA-4E16-4839-93EA-8F1ABF937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54</Pages>
  <Words>13657</Words>
  <Characters>77850</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2022-12-30T07:18:00Z</cp:lastPrinted>
  <dcterms:created xsi:type="dcterms:W3CDTF">2023-02-03T12:10:00Z</dcterms:created>
  <dcterms:modified xsi:type="dcterms:W3CDTF">2023-02-06T09:54:00Z</dcterms:modified>
</cp:coreProperties>
</file>