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4966F" w14:textId="77777777" w:rsidR="006E08BD" w:rsidRPr="00335360" w:rsidRDefault="00F7508C" w:rsidP="00D8616F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6DD71357" wp14:editId="6F0DD023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C19A1" w14:textId="77777777" w:rsidR="006E08BD" w:rsidRPr="00335360" w:rsidRDefault="001B55F2" w:rsidP="00D861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086038B1" w14:textId="77777777" w:rsidR="006E08BD" w:rsidRDefault="001B55F2" w:rsidP="00D861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6E6B93DF" w14:textId="77777777" w:rsidR="001B55F2" w:rsidRPr="00335360" w:rsidRDefault="001B55F2" w:rsidP="00D8616F">
      <w:pPr>
        <w:jc w:val="center"/>
        <w:rPr>
          <w:b/>
          <w:sz w:val="28"/>
          <w:szCs w:val="28"/>
        </w:rPr>
      </w:pPr>
    </w:p>
    <w:p w14:paraId="3014CD58" w14:textId="77777777" w:rsidR="006E08BD" w:rsidRPr="00335360" w:rsidRDefault="006E08BD" w:rsidP="00D8616F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29168236" w14:textId="77777777" w:rsidR="006E08BD" w:rsidRDefault="006E08BD" w:rsidP="00D8616F">
      <w:pPr>
        <w:jc w:val="center"/>
        <w:rPr>
          <w:bCs/>
        </w:rPr>
      </w:pPr>
    </w:p>
    <w:p w14:paraId="5F8E11E7" w14:textId="77777777" w:rsidR="006E08BD" w:rsidRPr="00366CF1" w:rsidRDefault="0025050A" w:rsidP="00D8616F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D8616F">
        <w:rPr>
          <w:b/>
          <w:bCs/>
          <w:i/>
          <w:sz w:val="28"/>
          <w:szCs w:val="28"/>
        </w:rPr>
        <w:t>23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757ABD">
        <w:rPr>
          <w:b/>
          <w:bCs/>
          <w:i/>
          <w:sz w:val="28"/>
          <w:szCs w:val="28"/>
        </w:rPr>
        <w:t>січня</w:t>
      </w:r>
      <w:r w:rsidR="00493EBD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757ABD">
        <w:rPr>
          <w:b/>
          <w:bCs/>
          <w:i/>
          <w:sz w:val="28"/>
          <w:szCs w:val="28"/>
        </w:rPr>
        <w:t>4</w:t>
      </w:r>
      <w:r w:rsidR="00262877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D8616F">
        <w:rPr>
          <w:b/>
          <w:bCs/>
          <w:i/>
          <w:sz w:val="28"/>
          <w:szCs w:val="28"/>
        </w:rPr>
        <w:t xml:space="preserve">              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D8616F">
        <w:rPr>
          <w:b/>
          <w:bCs/>
          <w:i/>
          <w:sz w:val="28"/>
          <w:szCs w:val="28"/>
        </w:rPr>
        <w:t>23</w:t>
      </w:r>
    </w:p>
    <w:p w14:paraId="6851C546" w14:textId="77777777" w:rsidR="001B55F2" w:rsidRDefault="001B55F2" w:rsidP="00D8616F">
      <w:pPr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240A0006" w14:textId="77777777" w:rsidR="00377989" w:rsidRPr="00B56B9A" w:rsidRDefault="00377989" w:rsidP="005F5DE3">
      <w:pPr>
        <w:ind w:firstLine="567"/>
        <w:rPr>
          <w:b/>
          <w:bCs/>
        </w:rPr>
      </w:pPr>
    </w:p>
    <w:p w14:paraId="2EAFA7BE" w14:textId="508E98A1" w:rsidR="006E08BD" w:rsidRPr="00366CF1" w:rsidRDefault="006E08BD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3835C1">
        <w:rPr>
          <w:b/>
          <w:bCs/>
          <w:i/>
          <w:color w:val="000000"/>
          <w:sz w:val="28"/>
          <w:szCs w:val="28"/>
        </w:rPr>
        <w:t xml:space="preserve">гр. </w:t>
      </w:r>
      <w:r w:rsidR="007540BE">
        <w:rPr>
          <w:b/>
          <w:bCs/>
          <w:i/>
          <w:color w:val="000000"/>
          <w:sz w:val="28"/>
          <w:szCs w:val="28"/>
        </w:rPr>
        <w:t>ПІБ</w:t>
      </w:r>
      <w:r w:rsidR="00F7508C">
        <w:rPr>
          <w:b/>
          <w:bCs/>
          <w:i/>
          <w:color w:val="000000"/>
          <w:sz w:val="28"/>
          <w:szCs w:val="28"/>
        </w:rPr>
        <w:br/>
      </w:r>
      <w:r w:rsidR="00A33856" w:rsidRPr="00366CF1">
        <w:rPr>
          <w:b/>
          <w:bCs/>
          <w:i/>
          <w:color w:val="000000"/>
          <w:sz w:val="28"/>
          <w:szCs w:val="28"/>
        </w:rPr>
        <w:t>на укладання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14:paraId="23C2FB64" w14:textId="77777777" w:rsidR="006E08BD" w:rsidRPr="00366CF1" w:rsidRDefault="006E08BD" w:rsidP="005F5DE3">
      <w:pPr>
        <w:jc w:val="both"/>
        <w:rPr>
          <w:b/>
          <w:sz w:val="28"/>
          <w:szCs w:val="28"/>
        </w:rPr>
      </w:pPr>
    </w:p>
    <w:p w14:paraId="0A32FD3A" w14:textId="36174FF6"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аяву</w:t>
      </w:r>
      <w:r w:rsidRPr="00366CF1">
        <w:rPr>
          <w:sz w:val="28"/>
          <w:szCs w:val="28"/>
        </w:rPr>
        <w:t xml:space="preserve"> гр. </w:t>
      </w:r>
      <w:r w:rsidR="007540BE">
        <w:rPr>
          <w:sz w:val="28"/>
          <w:szCs w:val="28"/>
        </w:rPr>
        <w:t>ПІБ</w:t>
      </w:r>
      <w:r w:rsidR="0025050A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(вх. від </w:t>
      </w:r>
      <w:r w:rsidR="00757ABD">
        <w:rPr>
          <w:sz w:val="28"/>
          <w:szCs w:val="28"/>
        </w:rPr>
        <w:t>02.01.2024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757ABD">
        <w:rPr>
          <w:sz w:val="28"/>
          <w:szCs w:val="28"/>
        </w:rPr>
        <w:t>Д-16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757ABD">
        <w:rPr>
          <w:sz w:val="28"/>
          <w:szCs w:val="28"/>
        </w:rPr>
        <w:t>08.01.2024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757ABD">
        <w:rPr>
          <w:sz w:val="28"/>
          <w:szCs w:val="28"/>
        </w:rPr>
        <w:t>1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14:paraId="61296200" w14:textId="77777777"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14:paraId="0BA1823B" w14:textId="77777777"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14:paraId="4E0DB7F2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7F56A6B0" w14:textId="1CC5EFD8"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7540BE">
        <w:rPr>
          <w:sz w:val="28"/>
          <w:szCs w:val="28"/>
        </w:rPr>
        <w:t>ПІБ</w:t>
      </w:r>
      <w:r w:rsidR="00262877">
        <w:rPr>
          <w:sz w:val="28"/>
          <w:szCs w:val="28"/>
        </w:rPr>
        <w:t xml:space="preserve"> на укладання </w:t>
      </w:r>
      <w:r w:rsidR="004F4D93" w:rsidRPr="00366CF1">
        <w:rPr>
          <w:sz w:val="28"/>
          <w:szCs w:val="28"/>
        </w:rPr>
        <w:t xml:space="preserve">договору дарування </w:t>
      </w:r>
      <w:r w:rsidR="00757ABD">
        <w:rPr>
          <w:sz w:val="28"/>
          <w:szCs w:val="28"/>
        </w:rPr>
        <w:t>житлового будинку</w:t>
      </w:r>
      <w:r w:rsidR="00E35347">
        <w:rPr>
          <w:sz w:val="28"/>
          <w:szCs w:val="28"/>
        </w:rPr>
        <w:t xml:space="preserve"> </w:t>
      </w:r>
      <w:r w:rsidR="004F4D93" w:rsidRPr="00366CF1">
        <w:rPr>
          <w:sz w:val="28"/>
          <w:szCs w:val="28"/>
        </w:rPr>
        <w:t xml:space="preserve">загальною площею </w:t>
      </w:r>
      <w:r w:rsidR="00757ABD">
        <w:rPr>
          <w:sz w:val="28"/>
          <w:szCs w:val="28"/>
        </w:rPr>
        <w:t>127,5</w:t>
      </w:r>
      <w:r w:rsidR="00262877">
        <w:rPr>
          <w:sz w:val="28"/>
          <w:szCs w:val="28"/>
        </w:rPr>
        <w:t xml:space="preserve"> </w:t>
      </w:r>
      <w:r w:rsidR="00493EBD">
        <w:rPr>
          <w:sz w:val="28"/>
          <w:szCs w:val="28"/>
        </w:rPr>
        <w:t>кв. м</w:t>
      </w:r>
      <w:r w:rsidR="00757ABD">
        <w:rPr>
          <w:sz w:val="28"/>
          <w:szCs w:val="28"/>
        </w:rPr>
        <w:t xml:space="preserve"> та земельної ділянки (кадастровий номер</w:t>
      </w:r>
      <w:r w:rsidR="007540BE">
        <w:rPr>
          <w:sz w:val="28"/>
          <w:szCs w:val="28"/>
        </w:rPr>
        <w:t xml:space="preserve">     </w:t>
      </w:r>
      <w:r w:rsidR="00757ABD">
        <w:rPr>
          <w:sz w:val="28"/>
          <w:szCs w:val="28"/>
        </w:rPr>
        <w:t xml:space="preserve"> </w:t>
      </w:r>
      <w:r w:rsidR="007540BE">
        <w:rPr>
          <w:sz w:val="28"/>
          <w:szCs w:val="28"/>
        </w:rPr>
        <w:t xml:space="preserve">         </w:t>
      </w:r>
      <w:r w:rsidR="00757ABD">
        <w:rPr>
          <w:sz w:val="28"/>
          <w:szCs w:val="28"/>
        </w:rPr>
        <w:t>)</w:t>
      </w:r>
      <w:r w:rsidR="00262877">
        <w:rPr>
          <w:sz w:val="28"/>
          <w:szCs w:val="28"/>
        </w:rPr>
        <w:t>,</w:t>
      </w:r>
      <w:r w:rsidR="004F4D93" w:rsidRPr="00366CF1">
        <w:rPr>
          <w:sz w:val="28"/>
          <w:szCs w:val="28"/>
        </w:rPr>
        <w:t xml:space="preserve"> </w:t>
      </w:r>
      <w:r w:rsidR="00757ABD">
        <w:rPr>
          <w:sz w:val="28"/>
          <w:szCs w:val="28"/>
        </w:rPr>
        <w:t>що</w:t>
      </w:r>
      <w:r w:rsidR="004F4D93" w:rsidRPr="00366CF1">
        <w:rPr>
          <w:sz w:val="28"/>
          <w:szCs w:val="28"/>
        </w:rPr>
        <w:t xml:space="preserve"> розташован</w:t>
      </w:r>
      <w:r w:rsidR="00757ABD">
        <w:rPr>
          <w:sz w:val="28"/>
          <w:szCs w:val="28"/>
        </w:rPr>
        <w:t>і</w:t>
      </w:r>
      <w:r w:rsidR="004F4D93" w:rsidRPr="00366CF1">
        <w:rPr>
          <w:sz w:val="28"/>
          <w:szCs w:val="28"/>
        </w:rPr>
        <w:t xml:space="preserve"> за адресою: </w:t>
      </w:r>
      <w:r w:rsidR="007540BE">
        <w:rPr>
          <w:sz w:val="28"/>
          <w:szCs w:val="28"/>
        </w:rPr>
        <w:t>адреса</w:t>
      </w:r>
      <w:r w:rsidR="00262877">
        <w:rPr>
          <w:sz w:val="28"/>
          <w:szCs w:val="28"/>
        </w:rPr>
        <w:t xml:space="preserve">, на ім’я </w:t>
      </w:r>
      <w:r w:rsidR="00757ABD">
        <w:rPr>
          <w:sz w:val="28"/>
          <w:szCs w:val="28"/>
        </w:rPr>
        <w:t xml:space="preserve">гр. </w:t>
      </w:r>
      <w:r w:rsidR="007540BE">
        <w:rPr>
          <w:sz w:val="28"/>
          <w:szCs w:val="28"/>
        </w:rPr>
        <w:t>ПІБ</w:t>
      </w:r>
      <w:r w:rsidR="00757ABD">
        <w:rPr>
          <w:sz w:val="28"/>
          <w:szCs w:val="28"/>
        </w:rPr>
        <w:t>.</w:t>
      </w:r>
    </w:p>
    <w:p w14:paraId="3A459DBB" w14:textId="4621406A" w:rsidR="00262877" w:rsidRDefault="00757ABD" w:rsidP="00262877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будинку зареєстровані малолітні </w:t>
      </w:r>
      <w:r w:rsidR="007540BE">
        <w:rPr>
          <w:sz w:val="28"/>
          <w:szCs w:val="28"/>
        </w:rPr>
        <w:t>ПІБ</w:t>
      </w:r>
      <w:r>
        <w:rPr>
          <w:sz w:val="28"/>
          <w:szCs w:val="28"/>
        </w:rPr>
        <w:t xml:space="preserve">, </w:t>
      </w:r>
      <w:r w:rsidR="007540BE">
        <w:rPr>
          <w:sz w:val="28"/>
          <w:szCs w:val="28"/>
        </w:rPr>
        <w:t>дата народження</w:t>
      </w:r>
      <w:r>
        <w:rPr>
          <w:sz w:val="28"/>
          <w:szCs w:val="28"/>
        </w:rPr>
        <w:t xml:space="preserve">, та </w:t>
      </w:r>
      <w:r w:rsidR="007540BE">
        <w:rPr>
          <w:sz w:val="28"/>
          <w:szCs w:val="28"/>
        </w:rPr>
        <w:t>ПІБ</w:t>
      </w:r>
      <w:r>
        <w:rPr>
          <w:sz w:val="28"/>
          <w:szCs w:val="28"/>
        </w:rPr>
        <w:t xml:space="preserve">, </w:t>
      </w:r>
      <w:r w:rsidR="007540BE">
        <w:rPr>
          <w:sz w:val="28"/>
          <w:szCs w:val="28"/>
        </w:rPr>
        <w:t>дата народження</w:t>
      </w:r>
      <w:r>
        <w:rPr>
          <w:sz w:val="28"/>
          <w:szCs w:val="28"/>
        </w:rPr>
        <w:t xml:space="preserve">. При укладанні договору дарування права дітей порушені не будуть, так як набувачем майна стане їх матір </w:t>
      </w:r>
      <w:r w:rsidR="007540BE">
        <w:rPr>
          <w:sz w:val="28"/>
          <w:szCs w:val="28"/>
        </w:rPr>
        <w:t>ПІБ</w:t>
      </w:r>
      <w:r>
        <w:rPr>
          <w:sz w:val="28"/>
          <w:szCs w:val="28"/>
        </w:rPr>
        <w:t>.</w:t>
      </w:r>
    </w:p>
    <w:p w14:paraId="1BC0E913" w14:textId="77777777" w:rsidR="00E35347" w:rsidRDefault="00757ABD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>начальника служби у справах дітей Мельник О.В.</w:t>
      </w:r>
    </w:p>
    <w:p w14:paraId="52BA4515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4EF925E6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472FB847" w14:textId="77777777" w:rsidR="00E35347" w:rsidRPr="00E35347" w:rsidRDefault="00E35347" w:rsidP="00E35347">
      <w:pPr>
        <w:jc w:val="both"/>
        <w:rPr>
          <w:bCs/>
          <w:sz w:val="28"/>
          <w:szCs w:val="20"/>
        </w:rPr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Радіон СТАРЕНЬКИЙ</w:t>
      </w:r>
    </w:p>
    <w:p w14:paraId="0CBD5FD3" w14:textId="77777777" w:rsidR="00E35347" w:rsidRDefault="00E35347" w:rsidP="00E35347">
      <w:pPr>
        <w:tabs>
          <w:tab w:val="left" w:pos="540"/>
        </w:tabs>
        <w:jc w:val="both"/>
      </w:pPr>
    </w:p>
    <w:p w14:paraId="5811E7EF" w14:textId="77777777" w:rsidR="00E35347" w:rsidRPr="00E35347" w:rsidRDefault="00E35347" w:rsidP="00E35347"/>
    <w:p w14:paraId="41FBA433" w14:textId="77777777" w:rsidR="00E35347" w:rsidRPr="00E35347" w:rsidRDefault="00E35347" w:rsidP="00E35347"/>
    <w:sectPr w:rsidR="00E35347" w:rsidRPr="00E35347" w:rsidSect="00D8616F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75C07"/>
    <w:rsid w:val="000902D2"/>
    <w:rsid w:val="00174B35"/>
    <w:rsid w:val="001B55F2"/>
    <w:rsid w:val="0022614A"/>
    <w:rsid w:val="0025050A"/>
    <w:rsid w:val="00262877"/>
    <w:rsid w:val="00347AE3"/>
    <w:rsid w:val="00366CF1"/>
    <w:rsid w:val="00377989"/>
    <w:rsid w:val="003835C1"/>
    <w:rsid w:val="00427F68"/>
    <w:rsid w:val="00450A05"/>
    <w:rsid w:val="00493EBD"/>
    <w:rsid w:val="004F4D93"/>
    <w:rsid w:val="00590A1B"/>
    <w:rsid w:val="005C2946"/>
    <w:rsid w:val="005C61C9"/>
    <w:rsid w:val="005E21F3"/>
    <w:rsid w:val="005F5DE3"/>
    <w:rsid w:val="006E08BD"/>
    <w:rsid w:val="007137FA"/>
    <w:rsid w:val="007540BE"/>
    <w:rsid w:val="00757ABD"/>
    <w:rsid w:val="00786E08"/>
    <w:rsid w:val="008072B5"/>
    <w:rsid w:val="00815B0B"/>
    <w:rsid w:val="008D025F"/>
    <w:rsid w:val="00A33856"/>
    <w:rsid w:val="00A674AC"/>
    <w:rsid w:val="00B3744A"/>
    <w:rsid w:val="00B67AD1"/>
    <w:rsid w:val="00CA2546"/>
    <w:rsid w:val="00D139EF"/>
    <w:rsid w:val="00D8616F"/>
    <w:rsid w:val="00DC7966"/>
    <w:rsid w:val="00E35347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6FA05"/>
  <w15:docId w15:val="{BACD7425-F594-47FD-9F31-35488C6F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2024-01-31T07:38:00Z</cp:lastPrinted>
  <dcterms:created xsi:type="dcterms:W3CDTF">2021-03-14T11:01:00Z</dcterms:created>
  <dcterms:modified xsi:type="dcterms:W3CDTF">2024-02-01T09:37:00Z</dcterms:modified>
</cp:coreProperties>
</file>