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684B77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10E2A829" wp14:editId="6259F08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684B77" w:rsidRPr="00684B77" w:rsidRDefault="00684B77" w:rsidP="00684B77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684B77" w:rsidRPr="00AA01CA" w:rsidTr="00684B77">
        <w:tc>
          <w:tcPr>
            <w:tcW w:w="4790" w:type="dxa"/>
            <w:hideMark/>
          </w:tcPr>
          <w:p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896105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23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№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2</w:t>
            </w:r>
          </w:p>
        </w:tc>
      </w:tr>
      <w:tr w:rsidR="00684B77" w:rsidRPr="00684B77" w:rsidTr="00684B77">
        <w:tc>
          <w:tcPr>
            <w:tcW w:w="10173" w:type="dxa"/>
            <w:gridSpan w:val="2"/>
            <w:hideMark/>
          </w:tcPr>
          <w:p w:rsidR="00684B77" w:rsidRPr="00684B77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84B7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684B77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proofErr w:type="spellStart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Петрівського</w:t>
      </w:r>
      <w:proofErr w:type="spellEnd"/>
    </w:p>
    <w:p w:rsidR="00614D7A" w:rsidRPr="00684B77" w:rsidRDefault="00614D7A" w:rsidP="00614D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ліцею </w:t>
      </w:r>
      <w:proofErr w:type="spellStart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proofErr w:type="spellEnd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</w:t>
      </w:r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2023 рік</w:t>
      </w:r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84B77" w:rsidRPr="00684B77" w:rsidRDefault="00614D7A" w:rsidP="00684B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val="uk-UA"/>
        </w:rPr>
        <w:t>Петрівського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B267A6"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Петровської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>О.В.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2023</w:t>
      </w:r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ст.ст. 17,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29 Закону України «Про місцеве самоврядування в Україні»,</w:t>
      </w: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84B77"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684B77" w:rsidRPr="00684B77" w:rsidRDefault="00684B77" w:rsidP="00684B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14D7A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614D7A" w:rsidRPr="00684B77" w:rsidRDefault="00614D7A" w:rsidP="00614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4D7A" w:rsidRPr="00684B77" w:rsidRDefault="00614D7A" w:rsidP="00614D7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val="uk-UA"/>
        </w:rPr>
        <w:t>Петрівського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Петровської Ольги Вікторівни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проведену роботу за 2023 рік,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4D7A" w:rsidRDefault="00614D7A" w:rsidP="00614D7A">
      <w:pPr>
        <w:pStyle w:val="a3"/>
        <w:numPr>
          <w:ilvl w:val="0"/>
          <w:numId w:val="9"/>
        </w:num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A22F99">
        <w:rPr>
          <w:rFonts w:ascii="Times New Roman" w:hAnsi="Times New Roman" w:cs="Times New Roman"/>
          <w:sz w:val="28"/>
          <w:szCs w:val="28"/>
          <w:lang w:val="uk-UA"/>
        </w:rPr>
        <w:t>Петрівського</w:t>
      </w:r>
      <w:proofErr w:type="spellEnd"/>
      <w:r w:rsidRPr="00A22F99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Pr="00A22F9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A22F9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2023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22F99" w:rsidRPr="00A22F99" w:rsidRDefault="00A22F99" w:rsidP="00A22F9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4D7A" w:rsidRPr="00684B77" w:rsidRDefault="00614D7A" w:rsidP="00614D7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14D7A" w:rsidRPr="00684B77" w:rsidRDefault="00614D7A" w:rsidP="00614D7A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</w:t>
      </w:r>
      <w:r w:rsidR="00EE1C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</w:t>
      </w:r>
      <w:proofErr w:type="spellStart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14D7A" w:rsidRPr="00684B77" w:rsidRDefault="00614D7A" w:rsidP="00614D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53790" w:rsidRPr="00684B77" w:rsidRDefault="00353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762E7" w:rsidRPr="00684B7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762E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26CD6" w:rsidRPr="00684B77" w:rsidRDefault="00226CD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F7242" w:rsidRPr="00684B77" w:rsidRDefault="002F7242" w:rsidP="002F7242">
      <w:pPr>
        <w:tabs>
          <w:tab w:val="left" w:pos="868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F7242" w:rsidRPr="00684B77" w:rsidRDefault="002F7242" w:rsidP="002F72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Звіт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директора</w:t>
      </w:r>
    </w:p>
    <w:p w:rsidR="002F7242" w:rsidRPr="00684B77" w:rsidRDefault="002F7242" w:rsidP="002F72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Петрівського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ліцею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сільської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ради</w:t>
      </w:r>
      <w:proofErr w:type="gramEnd"/>
    </w:p>
    <w:p w:rsidR="002F7242" w:rsidRPr="00684B77" w:rsidRDefault="002F7242" w:rsidP="002F7242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за 2023 </w:t>
      </w: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календарний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684B77">
        <w:rPr>
          <w:rFonts w:ascii="Times New Roman" w:hAnsi="Times New Roman" w:cs="Times New Roman"/>
          <w:b/>
          <w:bCs/>
          <w:sz w:val="28"/>
          <w:szCs w:val="28"/>
        </w:rPr>
        <w:t>ік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242" w:rsidRPr="00684B77" w:rsidRDefault="002F7242" w:rsidP="002F724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b/>
          <w:bCs/>
          <w:sz w:val="28"/>
          <w:szCs w:val="28"/>
        </w:rPr>
        <w:t>Передмова</w:t>
      </w:r>
      <w:proofErr w:type="spellEnd"/>
      <w:r w:rsidRPr="00684B7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B77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календарний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приніс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чимало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колективам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Старопетрівського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Новопетрівської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гімназії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№1: 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реорганізації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утворено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ліцей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ради.  </w:t>
      </w:r>
      <w:proofErr w:type="gramStart"/>
      <w:r w:rsidRPr="00684B7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упевненістю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можу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констатувати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вчителі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подолали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величезним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успіхом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B77">
        <w:rPr>
          <w:rFonts w:ascii="Times New Roman" w:hAnsi="Times New Roman" w:cs="Times New Roman"/>
          <w:sz w:val="28"/>
          <w:szCs w:val="28"/>
        </w:rPr>
        <w:t xml:space="preserve">Станом на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грудень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2023 року ми є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потужним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ефективним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продуктивним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творчим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колективом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прямує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здобуткі</w:t>
      </w:r>
      <w:proofErr w:type="gramStart"/>
      <w:r w:rsidRPr="00684B77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84B77">
        <w:rPr>
          <w:rFonts w:ascii="Times New Roman" w:hAnsi="Times New Roman" w:cs="Times New Roman"/>
          <w:sz w:val="28"/>
          <w:szCs w:val="28"/>
        </w:rPr>
        <w:t xml:space="preserve"> та перемог.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ліцей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інноваційним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закладом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ідно-експериментальній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всеукраїнського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-методичного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Державного стандарту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». Разом ми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вдосконалюємо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Наш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є прикладом для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наслідування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багатьом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закладам 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управлінських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ішень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автономії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закладу, як потужного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інструменту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напрацюванні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авторських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Колектив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фахову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ідготовку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високого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активно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впроваджує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проєктний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викладанні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дисциплін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r w:rsidRPr="00684B77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684B7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Працюємо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створенням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r w:rsidRPr="00684B77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684B7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лабораторії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>.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семестру 49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учні</w:t>
      </w:r>
      <w:proofErr w:type="gramStart"/>
      <w:r w:rsidRPr="00684B77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взяли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 xml:space="preserve"> участь у ІІ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регіональному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учнівських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Цими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зайнято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41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призове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ісце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Результативність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закладу становить 84 %. 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учасники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є потужною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ідтримкою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волонтерському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: 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інтегровано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системне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плетіння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сіток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нашоломників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заготовок для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адаптованої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білизни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окопних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свічок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Регулярно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збирається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відправлення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передову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зібрано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відправлено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3,5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тонни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бійцям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беруть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патріотичних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акціях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конкурсах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всеукраїнського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84B7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84B77">
        <w:rPr>
          <w:rFonts w:ascii="Times New Roman" w:hAnsi="Times New Roman" w:cs="Times New Roman"/>
          <w:sz w:val="28"/>
          <w:szCs w:val="28"/>
        </w:rPr>
        <w:t>івнів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>.</w:t>
      </w:r>
    </w:p>
    <w:p w:rsidR="002F7242" w:rsidRPr="00684B77" w:rsidRDefault="002F7242" w:rsidP="002F72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B77">
        <w:rPr>
          <w:rFonts w:ascii="Times New Roman" w:hAnsi="Times New Roman" w:cs="Times New Roman"/>
          <w:sz w:val="28"/>
          <w:szCs w:val="28"/>
        </w:rPr>
        <w:t>Щиро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пишаюсь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керівником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нашого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надзвичайного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>.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1. 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Загальні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відомості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про заклад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повна назва закладу: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Петрівський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ліцей 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сільської ради.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форма власності: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комунальна власність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сільської територіальної громади в особі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сільської ради.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юридична адреса навчального закладу: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вул. Князя Святослава, б.171-А, с. Старі Петрівці (корпус 1); вул. Свято-Покровська, 52, село Нові Петрівці (корпус 2). 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організація </w:t>
      </w:r>
      <w:proofErr w:type="spellStart"/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довезення</w:t>
      </w:r>
      <w:proofErr w:type="spellEnd"/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організовано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довезення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шкільним автобусом за затвердженим графіком.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мова виховання та навчання: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українська.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кількість класів, місць за </w:t>
      </w:r>
      <w:proofErr w:type="spellStart"/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проєктом</w:t>
      </w:r>
      <w:proofErr w:type="spellEnd"/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 624  (корпус 1), 180 місць (корпус 2).</w:t>
      </w: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кількість учнів у закладі освіти: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станом на 05.09.2022 </w:t>
      </w:r>
    </w:p>
    <w:tbl>
      <w:tblPr>
        <w:tblW w:w="403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8"/>
        <w:gridCol w:w="1329"/>
        <w:gridCol w:w="1328"/>
        <w:gridCol w:w="1329"/>
        <w:gridCol w:w="1328"/>
        <w:gridCol w:w="1328"/>
      </w:tblGrid>
      <w:tr w:rsidR="002F7242" w:rsidRPr="00684B77" w:rsidTr="00684B77">
        <w:trPr>
          <w:trHeight w:val="42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Загальноосвітня школа</w:t>
            </w:r>
          </w:p>
        </w:tc>
      </w:tr>
      <w:tr w:rsidR="002F7242" w:rsidRPr="00684B77" w:rsidTr="00684B77">
        <w:trPr>
          <w:trHeight w:val="453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Початкова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Основна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Старша школа</w:t>
            </w:r>
          </w:p>
        </w:tc>
      </w:tr>
      <w:tr w:rsidR="002F7242" w:rsidRPr="00684B77" w:rsidTr="00684B77">
        <w:trPr>
          <w:trHeight w:val="429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1–4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5–9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10–11 класи</w:t>
            </w:r>
          </w:p>
        </w:tc>
      </w:tr>
      <w:tr w:rsidR="002F7242" w:rsidRPr="00684B77" w:rsidTr="00684B77">
        <w:trPr>
          <w:trHeight w:val="60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2F7242" w:rsidRPr="00684B77" w:rsidRDefault="002F7242" w:rsidP="00684B77">
            <w:pPr>
              <w:pStyle w:val="ab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К-сть</w:t>
            </w:r>
            <w:proofErr w:type="spellEnd"/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учнів</w:t>
            </w:r>
          </w:p>
        </w:tc>
      </w:tr>
      <w:tr w:rsidR="002F7242" w:rsidRPr="00684B77" w:rsidTr="00684B77">
        <w:trPr>
          <w:trHeight w:val="245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291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387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57</w:t>
            </w:r>
          </w:p>
        </w:tc>
      </w:tr>
      <w:tr w:rsidR="002F7242" w:rsidRPr="00684B77" w:rsidTr="00684B77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класів школи:     32</w:t>
            </w:r>
          </w:p>
        </w:tc>
      </w:tr>
      <w:tr w:rsidR="002F7242" w:rsidRPr="00684B77" w:rsidTr="00684B77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Інклюзивних класів:        14</w:t>
            </w:r>
          </w:p>
        </w:tc>
      </w:tr>
      <w:tr w:rsidR="002F7242" w:rsidRPr="00684B77" w:rsidTr="00684B77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учнів школи:      735</w:t>
            </w:r>
          </w:p>
        </w:tc>
      </w:tr>
      <w:tr w:rsidR="002F7242" w:rsidRPr="00684B77" w:rsidTr="00684B77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Учнів з особливими освітніми потребами:  17</w:t>
            </w:r>
          </w:p>
        </w:tc>
      </w:tr>
      <w:tr w:rsidR="002F7242" w:rsidRPr="00684B77" w:rsidTr="00684B77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Середня наповнюваність:   23</w:t>
            </w:r>
          </w:p>
        </w:tc>
      </w:tr>
    </w:tbl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2F7242" w:rsidRPr="00684B77" w:rsidRDefault="002F7242" w:rsidP="002F7242">
      <w:pPr>
        <w:pStyle w:val="a9"/>
        <w:numPr>
          <w:ilvl w:val="0"/>
          <w:numId w:val="10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режим роботи закладу: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 2023-2024 навчальному році заклад освіти працює у дві зміни за очною, дистанційною та сімейною формами навчання.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2. </w:t>
      </w:r>
      <w:proofErr w:type="spellStart"/>
      <w:proofErr w:type="gram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Матер</w:t>
      </w:r>
      <w:proofErr w:type="gramEnd"/>
      <w:r w:rsidRPr="00684B77">
        <w:rPr>
          <w:rFonts w:ascii="Times New Roman" w:hAnsi="Times New Roman" w:cs="Times New Roman"/>
          <w:color w:val="auto"/>
          <w:sz w:val="28"/>
          <w:szCs w:val="28"/>
        </w:rPr>
        <w:t>іально-технічна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база закладу:</w:t>
      </w:r>
    </w:p>
    <w:p w:rsidR="002F7242" w:rsidRPr="00684B77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облаштування приміщень та території закладу: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станом на 19.12.2023 триває облаштування укриття на території 2 корпусу, розроблено ПКД для здійснення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термомодернізації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, облаштування пандусом павільйону на території 2 корпусу для подальшого облаштування у ньому ресурсної кімнати. Тривають перемовини із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Ротарі-клубом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Києва для отримання коштів на облаштування укриття для цивільного населення.</w:t>
      </w:r>
    </w:p>
    <w:p w:rsidR="002F7242" w:rsidRPr="00684B77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відповідність приміщень та території навчального закладу санітарно-гігієнічним нормам: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територія, приміщення, режим роботи закладу відповідають чинному законодавству (Санітарний регламент 01.01.2020 року, рекомендаціям МОЗ для організації дистанційного навчання). </w:t>
      </w:r>
    </w:p>
    <w:p w:rsidR="002F7242" w:rsidRPr="00684B77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проведення ремонтних робіт протягом року: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проведено поточні ремонтні роботи з підготовки закладу освіти до нового навчального року,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облаштовано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дві вбиральні на 1 і 2 поверхах, проведено поточні ремонтні роботи з приведення у відповідність сучасним вимогам НУШ внутрішнього простору закладу, проведено роботи з декомунізації простору: прибрано фрески радянської тематики на 1 поверсі й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мурал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 бібліотеці.</w:t>
      </w:r>
    </w:p>
    <w:p w:rsidR="002F7242" w:rsidRPr="00684B77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дотримання правил охорони праці та безпеки життєдіяльності: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роботу закладу організовано з дотриманням правил охорони праці та безпеки життєдіяльності.</w:t>
      </w:r>
    </w:p>
    <w:p w:rsidR="002F7242" w:rsidRPr="00684B77" w:rsidRDefault="002F7242" w:rsidP="002F7242">
      <w:pPr>
        <w:pStyle w:val="a9"/>
        <w:rPr>
          <w:rFonts w:ascii="Times New Roman" w:hAnsi="Times New Roman" w:cs="Times New Roman"/>
          <w:color w:val="auto"/>
          <w:sz w:val="28"/>
          <w:szCs w:val="28"/>
        </w:rPr>
      </w:pPr>
    </w:p>
    <w:p w:rsidR="002F7242" w:rsidRPr="00684B77" w:rsidRDefault="002F7242" w:rsidP="002F7242">
      <w:pPr>
        <w:pStyle w:val="a9"/>
        <w:numPr>
          <w:ilvl w:val="0"/>
          <w:numId w:val="11"/>
        </w:numPr>
        <w:ind w:left="426"/>
        <w:rPr>
          <w:rFonts w:ascii="Times New Roman" w:hAnsi="Times New Roman" w:cs="Times New Roman"/>
          <w:color w:val="FF0000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поліпшення матеріально-технічної бази навчального закладу протягом навчального року: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через воєнний стан заклад освіти протягом року витрачав кошти на позиції, що дозволені Постановою №590 зі змінами. Проте на 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території 1 корпусу побудовано новий спортивний майданчик, створено клас безпеки,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облаштовано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дві вбиральні на 1 і 2 поверхах, проведено поточні ремонтні роботи з приведення у відповідність сучасним вимогам НУШ внутрішнього простору закладу. Виділено субвенцію для пілотного 7 класу і 5 та 6 класів закладу освіти.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Заключено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договора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для придбання обладнання з метою створення </w:t>
      </w:r>
      <w:r w:rsidRPr="00684B77">
        <w:rPr>
          <w:rFonts w:ascii="Times New Roman" w:hAnsi="Times New Roman" w:cs="Times New Roman"/>
          <w:color w:val="auto"/>
          <w:sz w:val="28"/>
          <w:szCs w:val="28"/>
          <w:lang w:val="en-US"/>
        </w:rPr>
        <w:t>STEM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-лабораторії. Списано понад 8 000 примірників застарілої російськомовної літератури. </w:t>
      </w:r>
    </w:p>
    <w:p w:rsidR="002F7242" w:rsidRPr="00684B77" w:rsidRDefault="002F7242" w:rsidP="002F7242">
      <w:pPr>
        <w:pStyle w:val="a9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6"/>
        <w:gridCol w:w="936"/>
        <w:gridCol w:w="101"/>
        <w:gridCol w:w="1853"/>
        <w:gridCol w:w="285"/>
        <w:gridCol w:w="1191"/>
        <w:gridCol w:w="73"/>
        <w:gridCol w:w="4394"/>
        <w:gridCol w:w="34"/>
      </w:tblGrid>
      <w:tr w:rsidR="002F7242" w:rsidRPr="00AA01CA" w:rsidTr="00AA01CA">
        <w:trPr>
          <w:gridAfter w:val="1"/>
          <w:wAfter w:w="34" w:type="dxa"/>
          <w:trHeight w:val="300"/>
        </w:trPr>
        <w:tc>
          <w:tcPr>
            <w:tcW w:w="9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Звіт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Петрівський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ліцей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сільської</w:t>
            </w:r>
            <w:proofErr w:type="spellEnd"/>
            <w:r w:rsidRPr="00AA01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ради код ЄДРПОУ 25565312 за  2023</w:t>
            </w:r>
          </w:p>
        </w:tc>
      </w:tr>
      <w:tr w:rsidR="002F7242" w:rsidRPr="00AA01CA" w:rsidTr="00AA01CA">
        <w:trPr>
          <w:trHeight w:val="61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КПКВК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сума/грн.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AA0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Касові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видатки</w:t>
            </w:r>
            <w:proofErr w:type="spellEnd"/>
          </w:p>
        </w:tc>
      </w:tr>
      <w:tr w:rsidR="002F7242" w:rsidRPr="00AA01CA" w:rsidTr="00AA01CA">
        <w:trPr>
          <w:trHeight w:val="463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13501663,00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55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оплату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2931846,00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271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2210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предмети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інвентар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1035306,00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іввентар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гос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.д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іяльності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35883грн.,парти 197961грн,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мат.для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пров.роб.госп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способом 115339грн.,канц.товари 43404,7грн.,стелажі для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бібл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40959,00грн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пуфіки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 диванчики - 65495грн.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Фарба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емаль-70799грн.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Металоконструкції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учительської-99000грн.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ламінатори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маршрутизатори-19370,00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фарба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принтерів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- 17630,00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;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талони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дизпаливо-99750грн.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канцтова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-21161;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миючі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засоби-30452,50</w:t>
            </w:r>
          </w:p>
        </w:tc>
      </w:tr>
      <w:tr w:rsidR="002F7242" w:rsidRPr="00AA01CA" w:rsidTr="00AA01CA">
        <w:trPr>
          <w:trHeight w:val="49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2220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медикаменти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16242,35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442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2230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1392846,00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693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кр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ім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комунальних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930411,72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- 12 000грн.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охорони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- 1400,00грн.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ообслуговуванню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-30 000грн.  29613,50грн.  За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техн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ічне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газопроводів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газового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4000грн. -ТОВ "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Нові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Знання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" за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програмне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обеспечення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(база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учнів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);  39тис.грн. -заправка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картриджів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; 9000грн. -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бухгалтерськ.програми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;      н. 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зв"язку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; 4800грн.; 34559,75грн.-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опл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 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технічного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охоронної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сигналізації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; 18800грн.-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виміри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опору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ізоляції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котельня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ліцей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); 8502,00- перезарядка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вогнегасників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35шт.; 5700грн.-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програмного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забезпечення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ІПК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"М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ісцевий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бюджет", </w:t>
            </w: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 xml:space="preserve">модуля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інтеграції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 ІАС "LOGICA";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Повірка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перетворювача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- 3423,72грн.; 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укриття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-190509,92грн.;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медогляд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- 34480грн.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санвузла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- 143004,00грн. 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подовження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кабелю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інтернету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-6000грн.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заміна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акумуляторів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пожежній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сигналізації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- 21667,54грн. ;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димоходів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котельні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-4000грн.;викачка РПВ -40800грн., демонтаж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ігрового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майданчика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-94833,46грн.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грунту -40 000грн.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електроосвітлення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 укритті-99468,91грн.</w:t>
            </w:r>
          </w:p>
        </w:tc>
      </w:tr>
      <w:tr w:rsidR="002F7242" w:rsidRPr="00AA01CA" w:rsidTr="00AA01CA">
        <w:trPr>
          <w:trHeight w:val="30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2272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водопостачання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1906,52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30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127872,00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30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2274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природний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газ</w:t>
            </w:r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1066027,30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82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енергоносії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256117,40</w:t>
            </w:r>
          </w:p>
        </w:tc>
        <w:tc>
          <w:tcPr>
            <w:tcW w:w="4501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поводження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побутовими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відходами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40800,00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сміття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- 17567,40грн. Дрова 70м3 - 98 000грн. Закупка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талоні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генератора-99750грн</w:t>
            </w:r>
          </w:p>
        </w:tc>
      </w:tr>
      <w:tr w:rsidR="002F7242" w:rsidRPr="00AA01CA" w:rsidTr="00AA01CA">
        <w:trPr>
          <w:trHeight w:val="612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2282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76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29403,4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пожежній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безпеці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;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кочегарі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A01CA" w:rsidTr="00AA01CA">
        <w:trPr>
          <w:trHeight w:val="1276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111271</w:t>
            </w:r>
          </w:p>
        </w:tc>
        <w:tc>
          <w:tcPr>
            <w:tcW w:w="1037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3110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76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76897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фото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студ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саме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(Принтер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багатофункціональний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34600,00грн,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комп.для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пост.оброб.даних12599грн.) проектор14719,00грн.,3Dпринтер 14979,00грн</w:t>
            </w:r>
          </w:p>
        </w:tc>
      </w:tr>
      <w:tr w:rsidR="002F7242" w:rsidRPr="00AA01CA" w:rsidTr="00AA01CA">
        <w:trPr>
          <w:trHeight w:val="35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2210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76" w:type="dxa"/>
            <w:gridSpan w:val="2"/>
            <w:shd w:val="clear" w:color="000000" w:fill="FFFFFF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11402</w:t>
            </w:r>
          </w:p>
        </w:tc>
        <w:tc>
          <w:tcPr>
            <w:tcW w:w="4501" w:type="dxa"/>
            <w:gridSpan w:val="3"/>
            <w:shd w:val="clear" w:color="000000" w:fill="FFFFFF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.з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асоби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11402,00грн. Станом на 23.12.23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неоплачені</w:t>
            </w:r>
            <w:proofErr w:type="spellEnd"/>
          </w:p>
        </w:tc>
      </w:tr>
      <w:tr w:rsidR="002F7242" w:rsidRPr="00AA01CA" w:rsidTr="00AA01CA">
        <w:trPr>
          <w:trHeight w:val="64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111272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3110 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76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470588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367F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фото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студ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саме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(накамерна радіостанція78100,00грн.,цифрова фотокамера99000,00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комп.для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пост.оброб.75701,00грн.,)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інтерактивна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панель98995,00грн.,проєктор 58876,00грн.,3Dпринтер 59916,00грн.,</w:t>
            </w:r>
          </w:p>
        </w:tc>
      </w:tr>
      <w:tr w:rsidR="002F7242" w:rsidRPr="00AA01CA" w:rsidTr="00AA01CA">
        <w:trPr>
          <w:trHeight w:val="36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2210 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76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168051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ібники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друковані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НУШ піл.клас22968грн.,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ел.навч.матеріали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99475грн.,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навч.засоби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45608,00</w:t>
            </w:r>
          </w:p>
        </w:tc>
      </w:tr>
      <w:tr w:rsidR="002F7242" w:rsidRPr="00AA01CA" w:rsidTr="00AA01CA">
        <w:trPr>
          <w:trHeight w:val="375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1117383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3122</w:t>
            </w:r>
          </w:p>
        </w:tc>
        <w:tc>
          <w:tcPr>
            <w:tcW w:w="1476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3170395,52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будівництво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ПРУ 3109957,39грн.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,а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втор.нагляд17800,00грн., тех.нагляд42638,13грн.</w:t>
            </w:r>
          </w:p>
        </w:tc>
      </w:tr>
      <w:tr w:rsidR="002F7242" w:rsidRPr="00AA01CA" w:rsidTr="00AA01CA">
        <w:trPr>
          <w:trHeight w:val="300"/>
        </w:trPr>
        <w:tc>
          <w:tcPr>
            <w:tcW w:w="1056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111031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10113407,00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367F8B">
        <w:trPr>
          <w:trHeight w:val="471"/>
        </w:trPr>
        <w:tc>
          <w:tcPr>
            <w:tcW w:w="1056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 xml:space="preserve">оплату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2184743,00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AA01CA">
        <w:trPr>
          <w:trHeight w:val="60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 xml:space="preserve">1111021 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фонд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3132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капітальний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інших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об"єкті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1476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549093,00</w:t>
            </w:r>
          </w:p>
        </w:tc>
        <w:tc>
          <w:tcPr>
            <w:tcW w:w="4501" w:type="dxa"/>
            <w:gridSpan w:val="3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капремонт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саніузлів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2-го поверху 354691грн. капремонт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саніузлів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1-го поверху 194402грн.</w:t>
            </w:r>
          </w:p>
        </w:tc>
      </w:tr>
      <w:tr w:rsidR="002F7242" w:rsidRPr="00AA01CA" w:rsidTr="00AA01CA">
        <w:trPr>
          <w:trHeight w:val="300"/>
        </w:trPr>
        <w:tc>
          <w:tcPr>
            <w:tcW w:w="1056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111142</w:t>
            </w:r>
          </w:p>
        </w:tc>
        <w:tc>
          <w:tcPr>
            <w:tcW w:w="1037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1853" w:type="dxa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виплати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населенню</w:t>
            </w:r>
            <w:proofErr w:type="spellEnd"/>
          </w:p>
        </w:tc>
        <w:tc>
          <w:tcPr>
            <w:tcW w:w="1476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50598,00</w:t>
            </w:r>
          </w:p>
        </w:tc>
        <w:tc>
          <w:tcPr>
            <w:tcW w:w="4501" w:type="dxa"/>
            <w:gridSpan w:val="3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367F8B">
        <w:trPr>
          <w:trHeight w:val="3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111200</w:t>
            </w:r>
          </w:p>
        </w:tc>
        <w:tc>
          <w:tcPr>
            <w:tcW w:w="10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20891,00</w:t>
            </w:r>
          </w:p>
        </w:tc>
        <w:tc>
          <w:tcPr>
            <w:tcW w:w="450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367F8B">
        <w:trPr>
          <w:trHeight w:val="600"/>
        </w:trPr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оплату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4596,00</w:t>
            </w:r>
          </w:p>
        </w:tc>
        <w:tc>
          <w:tcPr>
            <w:tcW w:w="450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AA01CA" w:rsidTr="00367F8B">
        <w:trPr>
          <w:trHeight w:val="300"/>
        </w:trPr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  <w:tr2bl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auto"/>
              <w:left w:val="nil"/>
              <w:bottom w:val="nil"/>
              <w:right w:val="nil"/>
              <w:tr2bl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  <w:tr2bl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nil"/>
              <w:right w:val="nil"/>
              <w:tr2bl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nil"/>
              <w:bottom w:val="nil"/>
              <w:right w:val="nil"/>
              <w:tr2bl w:val="nil"/>
            </w:tcBorders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 бат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4440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367F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ком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.д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едаля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рем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11\23м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10500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маршрутизатори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25\10-01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Інтербус-сервіс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14200,8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 автобуса</w:t>
            </w:r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11\23кв\к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11\23ц\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ван</w:t>
            </w:r>
            <w:proofErr w:type="spell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11\23Кар\Г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5965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11\23яц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21700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11\23м\в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11\23сух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960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11\23крох\м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880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11\23масло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3200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435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11\23сік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20000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11\23мясо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11\23сир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11\23обр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.О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36956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11\23крупа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55820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11\23Фр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.О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59480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11\23олія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в\ц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к\ль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оф\4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\во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7880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\но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7985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я\ц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proofErr w:type="gram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8400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сік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\1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16000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\с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16800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оф\о\1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25100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\к\1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4200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й\т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Глущенко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Дарія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Владиславівна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67600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6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22\23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Романенко Максим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ікторович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фоп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40000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грунту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Меб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\1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ПП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Перал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40959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стелажі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для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бібліотеки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11\23каб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2105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кабель 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34052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Луміна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780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Артемчук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Т.А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57010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.з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асоби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2023\11\29-2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Генеза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22968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друковані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ібники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12\23руш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Романченко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Ксенія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2700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паперові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рушники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12\23посуд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Романченко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Ксенія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тарілки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68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Борейко О.М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5615,55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ВЛ-01\2211\23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Пождума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6500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вимі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опору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ізоляції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зр-02\2211\23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Пождума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перезарядка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вогнегасникі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 пар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99921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Столи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12\23ст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Андреєнко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О.А ФОП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98040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ільці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12\23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ФОП Величко Н.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</w:t>
            </w:r>
            <w:proofErr w:type="gram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23895,4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12\23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іт</w:t>
            </w:r>
            <w:proofErr w:type="spell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Худик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С.М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67488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електротовари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12\23ел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овари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Худик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С.М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30806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електротовари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9320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вс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технолоджи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14000,8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заправка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катріджі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ФОП Богдан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І.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40800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викачка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ід.поб.відходів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527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 кил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Варченко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іктор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11064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килимки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482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12\23др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Варченко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іктор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12219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драбини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88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Борейко О.М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13893,75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канц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.т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овари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12\23ком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88300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компютер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обробданих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12\23рад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78100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накамерна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радіостанція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 ф\к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99000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фото камера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12\23друк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Делон Ж.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gram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34600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принтер для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друку</w:t>
            </w:r>
            <w:proofErr w:type="spellEnd"/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11\23принт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74895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3D Принтер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11\23м\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73595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Проєктор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11\23Ін\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</w:t>
            </w:r>
            <w:proofErr w:type="gramEnd"/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98995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Інтерактивна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панель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11\23ПЗ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тов</w:t>
            </w:r>
            <w:proofErr w:type="spellEnd"/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Крео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сінерджи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99475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.н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авчальні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НУШ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12\23фактор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ПП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Кавінформ</w:t>
            </w:r>
            <w:proofErr w:type="spellEnd"/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6000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іцензія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PRO-доступ</w:t>
            </w:r>
          </w:p>
        </w:tc>
      </w:tr>
      <w:tr w:rsidR="002F7242" w:rsidRPr="00AA01CA" w:rsidTr="00367F8B">
        <w:trPr>
          <w:gridAfter w:val="1"/>
          <w:wAfter w:w="34" w:type="dxa"/>
          <w:trHeight w:val="300"/>
        </w:trPr>
        <w:tc>
          <w:tcPr>
            <w:tcW w:w="1992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08\12</w:t>
            </w:r>
          </w:p>
        </w:tc>
        <w:tc>
          <w:tcPr>
            <w:tcW w:w="2239" w:type="dxa"/>
            <w:gridSpan w:val="3"/>
            <w:shd w:val="clear" w:color="auto" w:fill="auto"/>
            <w:vAlign w:val="center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Імперіал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буд62</w:t>
            </w:r>
          </w:p>
        </w:tc>
        <w:tc>
          <w:tcPr>
            <w:tcW w:w="1264" w:type="dxa"/>
            <w:gridSpan w:val="2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99468,91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2F7242" w:rsidRPr="00AA01CA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поточний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рем</w:t>
            </w:r>
            <w:proofErr w:type="gram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.е</w:t>
            </w:r>
            <w:proofErr w:type="gram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лек.освітлення</w:t>
            </w:r>
            <w:proofErr w:type="spellEnd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A01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укриття</w:t>
            </w:r>
            <w:proofErr w:type="spellEnd"/>
          </w:p>
        </w:tc>
      </w:tr>
    </w:tbl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firstLine="0"/>
        <w:rPr>
          <w:rFonts w:ascii="Times New Roman" w:hAnsi="Times New Roman" w:cs="Times New Roman"/>
          <w:color w:val="FF0000"/>
          <w:sz w:val="28"/>
          <w:szCs w:val="28"/>
        </w:rPr>
        <w:sectPr w:rsidR="002F7242" w:rsidRPr="00684B77" w:rsidSect="00226CD6">
          <w:pgSz w:w="11906" w:h="16838"/>
          <w:pgMar w:top="567" w:right="424" w:bottom="709" w:left="1701" w:header="708" w:footer="708" w:gutter="0"/>
          <w:cols w:space="708"/>
          <w:docGrid w:linePitch="360"/>
        </w:sectPr>
      </w:pPr>
    </w:p>
    <w:tbl>
      <w:tblPr>
        <w:tblW w:w="155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39"/>
        <w:gridCol w:w="237"/>
        <w:gridCol w:w="517"/>
        <w:gridCol w:w="851"/>
        <w:gridCol w:w="1716"/>
        <w:gridCol w:w="1544"/>
        <w:gridCol w:w="1843"/>
        <w:gridCol w:w="5636"/>
        <w:gridCol w:w="1560"/>
        <w:gridCol w:w="1417"/>
      </w:tblGrid>
      <w:tr w:rsidR="00367F8B" w:rsidRPr="00367F8B" w:rsidTr="00367F8B">
        <w:trPr>
          <w:trHeight w:val="315"/>
        </w:trPr>
        <w:tc>
          <w:tcPr>
            <w:tcW w:w="15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F8B" w:rsidRPr="00367F8B" w:rsidRDefault="00367F8B" w:rsidP="00367F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lastRenderedPageBreak/>
              <w:t>Звіт</w:t>
            </w:r>
            <w:proofErr w:type="spell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про </w:t>
            </w:r>
            <w:proofErr w:type="spell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виконання</w:t>
            </w:r>
            <w:proofErr w:type="spell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_</w:t>
            </w:r>
            <w:proofErr w:type="spell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Новопетрівська</w:t>
            </w:r>
            <w:proofErr w:type="spell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гімназія</w:t>
            </w:r>
            <w:proofErr w:type="spell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№1_за12 </w:t>
            </w:r>
            <w:proofErr w:type="spell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місяців</w:t>
            </w:r>
            <w:proofErr w:type="spell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2023 року</w:t>
            </w:r>
          </w:p>
        </w:tc>
      </w:tr>
      <w:tr w:rsidR="00367F8B" w:rsidRPr="00367F8B" w:rsidTr="00367F8B">
        <w:trPr>
          <w:gridAfter w:val="8"/>
          <w:wAfter w:w="15084" w:type="dxa"/>
          <w:trHeight w:val="300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F8B" w:rsidRPr="00367F8B" w:rsidRDefault="00367F8B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F8B" w:rsidRPr="00367F8B" w:rsidRDefault="00367F8B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F7242" w:rsidRPr="00367F8B" w:rsidTr="00367F8B">
        <w:trPr>
          <w:trHeight w:val="1185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367F8B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КПКВК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затверджен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</w:t>
            </w:r>
            <w:proofErr w:type="spell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станом </w:t>
            </w:r>
            <w:proofErr w:type="gramStart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</w:t>
            </w:r>
            <w:proofErr w:type="gram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відповідний</w:t>
            </w:r>
            <w:proofErr w:type="spell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період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) 31.12.2023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367F8B">
            <w:pPr>
              <w:ind w:left="-108" w:right="-10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фактично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(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асові</w:t>
            </w:r>
            <w:proofErr w:type="spell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видатки</w:t>
            </w:r>
            <w:proofErr w:type="spell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, саном)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31.12.2023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Касові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видатки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розписати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більш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розкрито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наприклад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папі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spellEnd"/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офісний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50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пч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 -10 530грн.;і т. д.)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Сума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економії</w:t>
            </w:r>
            <w:proofErr w:type="spellEnd"/>
            <w:r w:rsidR="00367F8B"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 </w:t>
            </w: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(4-5)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Причина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невикона</w:t>
            </w:r>
            <w:proofErr w:type="spellEnd"/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єкономія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коштів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  </w:t>
            </w: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(4-5)</w:t>
            </w:r>
          </w:p>
        </w:tc>
      </w:tr>
      <w:tr w:rsidR="002F7242" w:rsidRPr="00367F8B" w:rsidTr="00367F8B">
        <w:trPr>
          <w:trHeight w:val="33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2F7242" w:rsidRPr="00367F8B" w:rsidTr="00367F8B">
        <w:trPr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1123623,99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1123623,99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Посадовий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оклад703031,95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грн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;д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оп.до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мін.з.п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271469,24; надбавка за шкід.16622,8;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Премія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розпилку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деревини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75300грн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премія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зарез.роботи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57200грн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246063,24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246063,24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spellEnd"/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246063,24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інвентр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59339,03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59339,03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фарба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для рем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.р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обіт49739,03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грн.вогнегасники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9600грн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медикаменти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14126,2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14126,2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14126,20грн.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12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107219,8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107219,8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3900грн;ПЗ-49703грн;охорона 100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грн.оренда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прим.16068,98грн; Е-журнал бух.4500грн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 ІПК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Місцевий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бюджет 2900то газ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7577,82грн, ПЗ "Курс" 2450,00грн.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Повірка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.в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узла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газу 19120грн.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відрядження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367F8B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2F7242"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одопостача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-</w:t>
            </w:r>
            <w:proofErr w:type="spellStart"/>
            <w:r w:rsidR="002F7242"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367F8B">
            <w:pPr>
              <w:ind w:lef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40678,39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40678,39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8626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розподіл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елек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.е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нер16700,36</w:t>
            </w:r>
            <w:r w:rsidR="00367F8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862626" w:rsidRPr="0086262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грн</w:t>
            </w:r>
            <w:proofErr w:type="spellEnd"/>
            <w:r w:rsidR="00862626" w:rsidRPr="0086262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;</w:t>
            </w:r>
            <w:r w:rsidR="0086262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862626" w:rsidRPr="0086262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актив.елек.енерг.23978,03 грн.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2274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природний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газ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374,29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374,29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розподіл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прир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.г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азу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374,29грн.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енергоносії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103855,8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103855,8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дрова 98000грн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.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ТПВ 5855,8грн.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2282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1233,4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1233,4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пожежній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безпеці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1233,40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12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111031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2960904,13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2960904,13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посадовий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оклад 1498625,39;престижність 151200,37;вислуга264170,40;компенсац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ри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звільненні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66888,17;доплата за інклюзію129622,53грн.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Щорічна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відпустка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основна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666322,32 грн.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допомога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оздоровлення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184074,95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690534,48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690534,48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spellEnd"/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690534,48грн.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62626" w:rsidRPr="00367F8B" w:rsidTr="00862626">
        <w:trPr>
          <w:trHeight w:val="1186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2626" w:rsidRPr="00367F8B" w:rsidRDefault="00862626" w:rsidP="00684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111021 </w:t>
            </w:r>
            <w:proofErr w:type="gram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  <w:p w:rsidR="00862626" w:rsidRPr="00367F8B" w:rsidRDefault="00862626" w:rsidP="00684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3132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кап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.р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емонт</w:t>
            </w:r>
            <w:proofErr w:type="spellEnd"/>
          </w:p>
          <w:p w:rsidR="00862626" w:rsidRPr="00862626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285108,68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285108,68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ПКД- 260000грн.+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експертиза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25108,68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  <w:p w:rsidR="00862626" w:rsidRPr="00862626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62626" w:rsidRPr="00367F8B" w:rsidTr="00862626">
        <w:trPr>
          <w:trHeight w:val="1196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0117321 </w:t>
            </w:r>
            <w:proofErr w:type="gramStart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спец</w:t>
            </w:r>
            <w:proofErr w:type="gramEnd"/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  <w:p w:rsidR="00862626" w:rsidRPr="00367F8B" w:rsidRDefault="00862626" w:rsidP="00684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фонд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3122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будівництво</w:t>
            </w:r>
            <w:proofErr w:type="spellEnd"/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629893,13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629893,13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ПКД-595000грн.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Експертиза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34893,13грн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  <w:p w:rsidR="00862626" w:rsidRPr="00862626" w:rsidRDefault="00862626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  <w:p w:rsidR="00862626" w:rsidRPr="00367F8B" w:rsidRDefault="00862626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117383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3132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кап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.р</w:t>
            </w:r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емонт</w:t>
            </w:r>
            <w:proofErr w:type="spellEnd"/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3122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будівництво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111142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виплата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стипендії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36396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36396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виплата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стипендії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-2400грн</w:t>
            </w:r>
            <w:proofErr w:type="gram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,</w:t>
            </w:r>
            <w:proofErr w:type="spellStart"/>
            <w:proofErr w:type="gram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виплата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мат.допомоги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33996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367F8B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111200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оплата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праці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4249,44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4249,44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корекційні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логопеда 4249,44 </w:t>
            </w: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934,88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934,88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934,88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6304534,88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6304534,88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367F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2F7242" w:rsidRPr="00367F8B" w:rsidTr="00862626">
        <w:trPr>
          <w:trHeight w:val="300"/>
        </w:trPr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242" w:rsidRPr="00367F8B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2F7242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26CD6" w:rsidRPr="00684B77" w:rsidRDefault="00226CD6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12944" w:type="dxa"/>
        <w:tblInd w:w="-34" w:type="dxa"/>
        <w:tblLook w:val="04A0" w:firstRow="1" w:lastRow="0" w:firstColumn="1" w:lastColumn="0" w:noHBand="0" w:noVBand="1"/>
      </w:tblPr>
      <w:tblGrid>
        <w:gridCol w:w="2204"/>
        <w:gridCol w:w="2191"/>
        <w:gridCol w:w="3827"/>
        <w:gridCol w:w="4722"/>
      </w:tblGrid>
      <w:tr w:rsidR="00226CD6" w:rsidRPr="00226CD6" w:rsidTr="00226CD6">
        <w:trPr>
          <w:trHeight w:val="315"/>
        </w:trPr>
        <w:tc>
          <w:tcPr>
            <w:tcW w:w="12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CD6" w:rsidRPr="00226CD6" w:rsidRDefault="00226CD6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</w:pPr>
            <w:proofErr w:type="spellStart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lastRenderedPageBreak/>
              <w:t>Витрати</w:t>
            </w:r>
            <w:proofErr w:type="spellEnd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gramStart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</w:t>
            </w:r>
            <w:proofErr w:type="gramEnd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період</w:t>
            </w:r>
            <w:proofErr w:type="spellEnd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з 01.10.2023 по 21.12.2023 (</w:t>
            </w:r>
            <w:proofErr w:type="spellStart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ІVквартал</w:t>
            </w:r>
            <w:proofErr w:type="spellEnd"/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)</w:t>
            </w:r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КПК   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КЕКВ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26846,49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зарплата </w:t>
            </w: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тех</w:t>
            </w:r>
            <w:proofErr w:type="gram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ерсоналу</w:t>
            </w:r>
            <w:proofErr w:type="spellEnd"/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4249,12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</w:tr>
      <w:tr w:rsidR="002F7242" w:rsidRPr="00226CD6" w:rsidTr="00226CD6">
        <w:trPr>
          <w:trHeight w:val="863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24783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242" w:rsidRPr="00226CD6" w:rsidRDefault="002F7242" w:rsidP="00226C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Охорона</w:t>
            </w:r>
            <w:proofErr w:type="spell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100, </w:t>
            </w: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780,то </w:t>
            </w: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газсистеми</w:t>
            </w:r>
            <w:proofErr w:type="spell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5051,88, </w:t>
            </w: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обсл</w:t>
            </w:r>
            <w:proofErr w:type="gram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.П</w:t>
            </w:r>
            <w:proofErr w:type="gram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</w:t>
            </w:r>
            <w:proofErr w:type="spell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23903</w:t>
            </w:r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10144,07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електроенергія</w:t>
            </w:r>
            <w:proofErr w:type="spellEnd"/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292,79</w:t>
            </w:r>
          </w:p>
        </w:tc>
        <w:tc>
          <w:tcPr>
            <w:tcW w:w="4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вивіз</w:t>
            </w:r>
            <w:proofErr w:type="spellEnd"/>
            <w:r w:rsidRPr="00226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ТПВ </w:t>
            </w:r>
          </w:p>
        </w:tc>
      </w:tr>
      <w:tr w:rsidR="002F7242" w:rsidRPr="00226CD6" w:rsidTr="00226CD6">
        <w:trPr>
          <w:trHeight w:val="300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226C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66315,47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242" w:rsidRPr="00226CD6" w:rsidRDefault="002F7242" w:rsidP="00684B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FF0000"/>
          <w:sz w:val="28"/>
          <w:szCs w:val="28"/>
        </w:rPr>
        <w:sectPr w:rsidR="002F7242" w:rsidRPr="00684B77" w:rsidSect="00862626">
          <w:pgSz w:w="16838" w:h="11906" w:orient="landscape"/>
          <w:pgMar w:top="851" w:right="426" w:bottom="567" w:left="1134" w:header="708" w:footer="708" w:gutter="0"/>
          <w:cols w:space="708"/>
          <w:docGrid w:linePitch="381"/>
        </w:sectPr>
      </w:pP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lastRenderedPageBreak/>
        <w:t>3. 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Кадрове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забезпечення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навчального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закладу:</w:t>
      </w:r>
    </w:p>
    <w:p w:rsidR="002F7242" w:rsidRPr="00684B77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кількісний склад працівників навчального закладу: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7"/>
        <w:gridCol w:w="5236"/>
      </w:tblGrid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педагогічних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60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 них: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учителів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57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практичних психологів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педагогів-організаторів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2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2F7242">
            <w:pPr>
              <w:pStyle w:val="ad"/>
              <w:numPr>
                <w:ilvl w:val="0"/>
                <w:numId w:val="16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керівників гуртків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3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персоналу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</w:t>
            </w:r>
          </w:p>
        </w:tc>
      </w:tr>
      <w:tr w:rsidR="002F7242" w:rsidRPr="00684B77" w:rsidTr="00684B77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працівників закладу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93</w:t>
            </w:r>
          </w:p>
        </w:tc>
      </w:tr>
      <w:tr w:rsidR="002F7242" w:rsidRPr="00684B77" w:rsidTr="00684B77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c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 них працює за сумісництвом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2F7242" w:rsidRPr="00684B77" w:rsidRDefault="002F7242" w:rsidP="00684B77">
            <w:pPr>
              <w:pStyle w:val="aa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</w:tr>
    </w:tbl>
    <w:p w:rsidR="002F7242" w:rsidRPr="00684B77" w:rsidRDefault="002F7242" w:rsidP="002F7242">
      <w:pPr>
        <w:pStyle w:val="a9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2F7242" w:rsidRPr="00684B77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якісний склад педагогічних працівників: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4"/>
        <w:gridCol w:w="624"/>
        <w:gridCol w:w="624"/>
        <w:gridCol w:w="624"/>
        <w:gridCol w:w="624"/>
        <w:gridCol w:w="625"/>
        <w:gridCol w:w="625"/>
        <w:gridCol w:w="625"/>
        <w:gridCol w:w="625"/>
        <w:gridCol w:w="625"/>
        <w:gridCol w:w="625"/>
        <w:gridCol w:w="625"/>
        <w:gridCol w:w="625"/>
        <w:gridCol w:w="625"/>
      </w:tblGrid>
      <w:tr w:rsidR="002F7242" w:rsidRPr="00AA01CA" w:rsidTr="00684B77">
        <w:trPr>
          <w:trHeight w:val="60"/>
        </w:trPr>
        <w:tc>
          <w:tcPr>
            <w:tcW w:w="865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Освітньо-кваліфікаційний рівень</w:t>
            </w:r>
          </w:p>
        </w:tc>
        <w:tc>
          <w:tcPr>
            <w:tcW w:w="286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Кваліфікаційні категорії та педагогічні звання</w:t>
            </w:r>
          </w:p>
        </w:tc>
      </w:tr>
      <w:tr w:rsidR="002F7242" w:rsidRPr="00684B77" w:rsidTr="00684B77">
        <w:trPr>
          <w:trHeight w:val="2133"/>
        </w:trPr>
        <w:tc>
          <w:tcPr>
            <w:tcW w:w="865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молодший 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бакалавр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магістр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спеціаліст другої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спеціаліст першої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спеціаліст вищої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старший учитель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учитель-методист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вихователь-методист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практичний психолог — 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F7242" w:rsidRPr="00226CD6" w:rsidRDefault="002F7242" w:rsidP="00226CD6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26CD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педагог-організатор — методист</w:t>
            </w:r>
          </w:p>
        </w:tc>
      </w:tr>
      <w:tr w:rsidR="002F7242" w:rsidRPr="00684B77" w:rsidTr="00684B77">
        <w:trPr>
          <w:trHeight w:val="625"/>
        </w:trPr>
        <w:tc>
          <w:tcPr>
            <w:tcW w:w="86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F7242" w:rsidRPr="00684B77" w:rsidRDefault="002F7242" w:rsidP="00684B77">
            <w:pPr>
              <w:pStyle w:val="ab"/>
              <w:suppressAutoHyphens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Кількість педагогічних працівників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F7242" w:rsidRPr="00684B77" w:rsidRDefault="002F7242" w:rsidP="00684B77">
            <w:pPr>
              <w:pStyle w:val="aa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684B77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</w:p>
        </w:tc>
      </w:tr>
    </w:tbl>
    <w:p w:rsidR="002F7242" w:rsidRPr="00684B77" w:rsidRDefault="002F7242" w:rsidP="002F7242">
      <w:pPr>
        <w:pStyle w:val="a9"/>
        <w:ind w:left="426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2F7242" w:rsidRPr="00684B77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проходження педагогічними працівниками курсів підвищення кваліфікації: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всі працівники проходять підвищення кваліфікації відповідно до вимог чинного законодавства, системно підвищують власну кваліфікацію;</w:t>
      </w:r>
    </w:p>
    <w:p w:rsidR="002F7242" w:rsidRPr="00684B77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керівник закладу: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Петровська Ольга Вікторівна, вища освіта, педагогічний стаж – 15 років, стаж роботи на посаді керівника – 1рік 11 місяців 6 днів</w:t>
      </w:r>
    </w:p>
    <w:p w:rsidR="002F7242" w:rsidRPr="00684B77" w:rsidRDefault="002F7242" w:rsidP="002F7242">
      <w:pPr>
        <w:pStyle w:val="a9"/>
        <w:numPr>
          <w:ilvl w:val="0"/>
          <w:numId w:val="12"/>
        </w:numPr>
        <w:ind w:left="426"/>
        <w:rPr>
          <w:rFonts w:ascii="Times New Roman" w:hAnsi="Times New Roman" w:cs="Times New Roman"/>
          <w:color w:val="FF0000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заступники директора закладу освіти: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Мороз Оксана Вікторівна, вища освіта, педагогічний стаж – 17 рік, стаж роботи на посаді – 6 років 4 місяця;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Мацьовита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Вікторія Миколаївна, вища освіта, педагогічний стаж – 22 роки, стаж роботи на посаді – 1 рік 4 місяця;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Чоколова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Галина Іванівна, вища освіта, педагогічний стаж – </w:t>
      </w:r>
      <w:r w:rsidRPr="00684B77">
        <w:rPr>
          <w:rFonts w:ascii="Times New Roman" w:hAnsi="Times New Roman" w:cs="Times New Roman"/>
          <w:color w:val="FF0000"/>
          <w:sz w:val="28"/>
          <w:szCs w:val="28"/>
        </w:rPr>
        <w:t xml:space="preserve">36 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років, стаж роботи на посаді – 10 років;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Зайченко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Валентина Миколаївна, вища освіта, педагогічний стаж – 27</w:t>
      </w:r>
      <w:r w:rsidRPr="00684B7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рік, стаж роботи на посаді – 11 місяців;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Неткач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Любов Василівна, повна середня, стаж – 45 рік, стаж роботи на посаді – 7 років.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4. 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Медичне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обслуговування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учнів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закладі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пріоритетні напрями роботи: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медичний супровід учнів ліцею, організація дієтичного харчування (за потреби);</w:t>
      </w:r>
    </w:p>
    <w:p w:rsidR="002F7242" w:rsidRPr="00684B77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співпраця з територіальними медичними установами: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співпрацюємо з </w:t>
      </w:r>
      <w:r w:rsidRPr="00684B7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КНП «Центр первинної медико-санітарної допомоги».</w:t>
      </w:r>
    </w:p>
    <w:p w:rsidR="002F7242" w:rsidRPr="00684B77" w:rsidRDefault="002F7242" w:rsidP="002F7242">
      <w:pPr>
        <w:pStyle w:val="a9"/>
        <w:numPr>
          <w:ilvl w:val="0"/>
          <w:numId w:val="13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медичні огляди учнів: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медичний огляд учні проходять безкоштовно у </w:t>
      </w:r>
      <w:r w:rsidRPr="00684B7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КНП «Центр первинної медико-санітарної допомоги»;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5. 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Організація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харчування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учнів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навчальному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закладі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ind w:firstLine="426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Організація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харчування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учні</w:t>
      </w:r>
      <w:proofErr w:type="gram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в</w:t>
      </w:r>
      <w:proofErr w:type="spellEnd"/>
      <w:proofErr w:type="gram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закладу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відповідає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чинному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законодавству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державним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84B77">
        <w:rPr>
          <w:rFonts w:ascii="Times New Roman" w:hAnsi="Times New Roman" w:cs="Times New Roman"/>
          <w:sz w:val="28"/>
          <w:szCs w:val="28"/>
          <w:lang w:eastAsia="uk-UA"/>
        </w:rPr>
        <w:t>вимогам</w:t>
      </w:r>
      <w:proofErr w:type="spellEnd"/>
      <w:r w:rsidRPr="00684B77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</w:p>
    <w:p w:rsidR="002F7242" w:rsidRPr="00684B77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кадрове забезпечення харчоблоку: 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в харчоблоці працюють 2 кухарки, комірник, 2 підсобних робітників. </w:t>
      </w:r>
    </w:p>
    <w:p w:rsidR="002F7242" w:rsidRPr="00684B77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кількість разів харчування: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за умови очного навчання - одноразове для учнів 1-11 класів. Для учнів, що відвідують групу продовженого дня є додатково полуденок.</w:t>
      </w:r>
    </w:p>
    <w:p w:rsidR="002F7242" w:rsidRPr="00684B77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забезпечення харчуванням учнів пільгових категорій: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пільгове харчування організовано відповідно до Рішень сесії №392 від 08.07.2021р., № 1540 від 18.08.2023р., № 1574 від 08.09.2023 р. Для решти учнів організовано платне харчування за кошти батьків (за бажанням).</w:t>
      </w:r>
    </w:p>
    <w:p w:rsidR="002F7242" w:rsidRPr="00684B77" w:rsidRDefault="002F7242" w:rsidP="002F7242">
      <w:pPr>
        <w:pStyle w:val="a9"/>
        <w:numPr>
          <w:ilvl w:val="0"/>
          <w:numId w:val="14"/>
        </w:numPr>
        <w:ind w:left="426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pacing w:val="-6"/>
          <w:sz w:val="28"/>
          <w:szCs w:val="28"/>
        </w:rPr>
        <w:t>наявність приписів санітарно-епідеміологічної служби, виконання цих приписів:</w:t>
      </w:r>
      <w:r w:rsidRPr="00684B77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приписи відсутні.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6. 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Освітній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процес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у</w:t>
      </w:r>
      <w:proofErr w:type="gram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закладі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освіти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форми роботи з педагогічними працівниками: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заклад освіти працює в очному форматі за класно-урочною системою. Для організації дистанційного навчання використовується платформа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  <w:lang w:val="en-US"/>
        </w:rPr>
        <w:t>google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84B77">
        <w:rPr>
          <w:rFonts w:ascii="Times New Roman" w:hAnsi="Times New Roman" w:cs="Times New Roman"/>
          <w:color w:val="auto"/>
          <w:sz w:val="28"/>
          <w:szCs w:val="28"/>
          <w:lang w:val="en-US"/>
        </w:rPr>
        <w:t>classroom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відеозв’язок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провадиться через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застосунки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84B77">
        <w:rPr>
          <w:rFonts w:ascii="Times New Roman" w:hAnsi="Times New Roman" w:cs="Times New Roman"/>
          <w:color w:val="auto"/>
          <w:sz w:val="28"/>
          <w:szCs w:val="28"/>
          <w:lang w:val="en-US"/>
        </w:rPr>
        <w:t>zoom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  <w:lang w:val="en-US"/>
        </w:rPr>
        <w:t>skipe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.  На випадок організації дистанційної форми роботи в ліцеї розроблено декілька алгоритмів дій з відновлення комунікації на випадок відсутності зв’язку або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блекауту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робота з молодими спеціалістами: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кожний молодий спеціаліст має право обрати для себе наставника з числа працівників І та вищої категорій. 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підвищення фахового рівня педагогічних працівників: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підвищення кваліфікації педагогічних працівників здійснюється відповідно до чинного законодавства та в залежності від потреб працівників (визначається опитуванням) із подальшим замовленням/обранням курсів підвищення кваліфікації. В межах закладу організовано обмін досвідом між педагогічними працівниками. Більшість працівників самостійно відвідують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вебінари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, курси, тренінги в дистанційному форматі.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sz w:val="28"/>
          <w:szCs w:val="28"/>
        </w:rPr>
        <w:t>використання сучасних наукових психолого-педагогічних досягнень, інноваційних технологій під час провадження освітнього процесу:</w:t>
      </w:r>
      <w:r w:rsidRPr="00684B77">
        <w:rPr>
          <w:rFonts w:ascii="Times New Roman" w:hAnsi="Times New Roman" w:cs="Times New Roman"/>
          <w:sz w:val="28"/>
          <w:szCs w:val="28"/>
        </w:rPr>
        <w:t xml:space="preserve"> організація освітнього процесу 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Петрівському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ліцеї здійснюється на високому рівні як в очному так і в дистанційному форматах. Розроблені та оприлюднені: Інструкцію з евакуації в укриття, правила поведінки в укритті й алгоритм передачі відповідальності за учня батькам в межах укриття; Порядок організації дистанційного навчання в умовах воєнного стану, Інструкція дій працівників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Петрівського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ліцею </w:t>
      </w:r>
      <w:proofErr w:type="spellStart"/>
      <w:r w:rsidRPr="00684B77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684B77">
        <w:rPr>
          <w:rFonts w:ascii="Times New Roman" w:hAnsi="Times New Roman" w:cs="Times New Roman"/>
          <w:sz w:val="28"/>
          <w:szCs w:val="28"/>
        </w:rPr>
        <w:t xml:space="preserve"> сільської ради під час відключень електроенергії в період робочого часу. Розроблено та відпрацьовано алгоритми дій учасників освітнього процесу в умовах відсутності зв’язку та електроенергії з метою збереження освітнього процесу.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 xml:space="preserve">виявлення, вивчення, узагальнення та впровадження перспективного педагогічного досвіду: </w:t>
      </w:r>
      <w:r w:rsidRPr="00684B77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здійснюється під час проведення педагогічних рад. </w:t>
      </w:r>
      <w:r w:rsidRPr="00684B77">
        <w:rPr>
          <w:rFonts w:ascii="Times New Roman" w:hAnsi="Times New Roman" w:cs="Times New Roman"/>
          <w:color w:val="auto"/>
          <w:spacing w:val="-2"/>
          <w:sz w:val="28"/>
          <w:szCs w:val="28"/>
        </w:rPr>
        <w:lastRenderedPageBreak/>
        <w:t xml:space="preserve">Досвід закладу освіти активно поширюється в межах усієї країни (дистанційно) і в межах Київської області (очно). 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програмно-методичне забезпечення освітнього процесу: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для організації освітнього процесу вчителі використовують як власні розроблені методичні матеріали, так і запозичені в інших фахівців (з дотриманням вимог академічної доброчесності). Колектив є автором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низьки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важливих нормативних документів, що оприлюднюються і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опробовуються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учасниками Всеукраїнського експерименту з </w:t>
      </w:r>
      <w:r w:rsidRPr="00684B77">
        <w:rPr>
          <w:rFonts w:ascii="Times New Roman" w:hAnsi="Times New Roman" w:cs="Times New Roman"/>
          <w:sz w:val="28"/>
          <w:szCs w:val="28"/>
          <w:lang w:bidi="uk-UA"/>
        </w:rPr>
        <w:t>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освіти.</w:t>
      </w:r>
    </w:p>
    <w:p w:rsidR="002F7242" w:rsidRPr="00684B77" w:rsidRDefault="002F7242" w:rsidP="002F7242">
      <w:pPr>
        <w:pStyle w:val="a9"/>
        <w:numPr>
          <w:ilvl w:val="0"/>
          <w:numId w:val="15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використання новітніх технологій у роботі з учнями: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педагогічні працівники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Петрівського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ліцею належать до когорти освітян-новаторів, що не лише використовують в своїй роботі сучасні методи й форми роботи, а й створюють власні методичні розробки, вдосконалюють та виводять на новий рівень освіту України.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>7. 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Управлінська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діяльність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навчальному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закладі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pStyle w:val="a9"/>
        <w:numPr>
          <w:ilvl w:val="0"/>
          <w:numId w:val="17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вивчення стану освітнього процесу, динаміки змін навчальних досягнень учнів, професійної компетентності педагогічних працівників: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управлінські процеси здійснюються на засадах демократичності й прозорості із залученням всіх учасників освітнього процесу. Розроблено і затверджено стратегію розвитку закладу. Організовано співпрацю з громадськими організаціями і державними установами з метою аналізу й вдосконалення освітнього процесу. </w:t>
      </w:r>
    </w:p>
    <w:p w:rsidR="002F7242" w:rsidRPr="00684B77" w:rsidRDefault="002F7242" w:rsidP="002F7242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8. Робота з батьками та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громадськістю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навчальному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закладі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2F7242" w:rsidRPr="00684B77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форми та види роботи з батьками: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комунікація з батьками відбувається через освітні чати у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вайбері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, очні та дистанційні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батьківськи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збори, індивідуальні консультації. Для збору/оприлюднення інформації, а також з метою надати можливість висловити власну думку кожному використовуються дистанційні опитувальники й очні зустрічі з колективом, учнями, батьками.</w:t>
      </w:r>
    </w:p>
    <w:p w:rsidR="002F7242" w:rsidRPr="00684B77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>дієвість роботи батьківських комітетів: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роботі батьківських комітетів є активною. Лідери батьків класів активно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допомогають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в організації виховних годин, зборів допомоги військовим. Для вирішення максимально ефективної витрати коштів освітньої субвенції було скликано батьківський актив 4-7 класів. Дісталися згоди у призначенні витрат.</w:t>
      </w:r>
    </w:p>
    <w:p w:rsidR="002F7242" w:rsidRPr="00684B77" w:rsidRDefault="002F7242" w:rsidP="002F7242">
      <w:pPr>
        <w:pStyle w:val="a9"/>
        <w:numPr>
          <w:ilvl w:val="0"/>
          <w:numId w:val="16"/>
        </w:numPr>
        <w:ind w:left="426"/>
        <w:rPr>
          <w:rFonts w:ascii="Times New Roman" w:hAnsi="Times New Roman" w:cs="Times New Roman"/>
          <w:color w:val="auto"/>
          <w:sz w:val="28"/>
          <w:szCs w:val="28"/>
        </w:rPr>
      </w:pPr>
      <w:r w:rsidRPr="00684B7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форми взаємодії з різними установами, організаціями: </w:t>
      </w:r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наш ліцей має змістовний досвід співпраці як з вітчизняними так і з закордонними організаціями та установами. Комунікацію спрямовано на підвищення рівня обізнаності учасників освітнього процесу, розширення світогляду та збагачення знанням. Взаємодія відбувається через </w:t>
      </w:r>
      <w:proofErr w:type="spellStart"/>
      <w:r w:rsidRPr="00684B77">
        <w:rPr>
          <w:rFonts w:ascii="Times New Roman" w:hAnsi="Times New Roman" w:cs="Times New Roman"/>
          <w:color w:val="auto"/>
          <w:sz w:val="28"/>
          <w:szCs w:val="28"/>
        </w:rPr>
        <w:t>проєктну</w:t>
      </w:r>
      <w:proofErr w:type="spellEnd"/>
      <w:r w:rsidRPr="00684B77">
        <w:rPr>
          <w:rFonts w:ascii="Times New Roman" w:hAnsi="Times New Roman" w:cs="Times New Roman"/>
          <w:color w:val="auto"/>
          <w:sz w:val="28"/>
          <w:szCs w:val="28"/>
        </w:rPr>
        <w:t xml:space="preserve"> діяльність регіонального, всеукраїнського та міжнародного рівнів. Підписано меморандум про співпрацю з ГО «Навчай для України». Маємо домовленості щодо співпраці з Національним університетом біоресурсів і природокористування України. </w:t>
      </w:r>
    </w:p>
    <w:p w:rsidR="00226CD6" w:rsidRDefault="00226CD6" w:rsidP="002F724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F7242" w:rsidRPr="00684B77" w:rsidRDefault="002F7242" w:rsidP="00226CD6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bCs/>
          <w:sz w:val="28"/>
          <w:szCs w:val="28"/>
        </w:rPr>
        <w:t>Ди</w:t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 xml:space="preserve">ректор </w:t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E1CA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 w:rsidRPr="00684B77">
        <w:rPr>
          <w:rFonts w:ascii="Times New Roman" w:hAnsi="Times New Roman" w:cs="Times New Roman"/>
          <w:b/>
          <w:bCs/>
          <w:sz w:val="28"/>
          <w:szCs w:val="28"/>
        </w:rPr>
        <w:t xml:space="preserve">   Ольга ПЕТРОВСЬКА</w:t>
      </w:r>
    </w:p>
    <w:sectPr w:rsidR="002F7242" w:rsidRPr="00684B77" w:rsidSect="00226CD6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4"/>
  </w:num>
  <w:num w:numId="7">
    <w:abstractNumId w:val="15"/>
  </w:num>
  <w:num w:numId="8">
    <w:abstractNumId w:val="9"/>
  </w:num>
  <w:num w:numId="9">
    <w:abstractNumId w:val="2"/>
  </w:num>
  <w:num w:numId="10">
    <w:abstractNumId w:val="13"/>
  </w:num>
  <w:num w:numId="11">
    <w:abstractNumId w:val="8"/>
  </w:num>
  <w:num w:numId="12">
    <w:abstractNumId w:val="7"/>
  </w:num>
  <w:num w:numId="13">
    <w:abstractNumId w:val="4"/>
  </w:num>
  <w:num w:numId="14">
    <w:abstractNumId w:val="1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A"/>
    <w:rsid w:val="000F0B18"/>
    <w:rsid w:val="00226CD6"/>
    <w:rsid w:val="002F7242"/>
    <w:rsid w:val="00353790"/>
    <w:rsid w:val="00367F8B"/>
    <w:rsid w:val="00555D14"/>
    <w:rsid w:val="005F3A9A"/>
    <w:rsid w:val="00601FEF"/>
    <w:rsid w:val="00614D7A"/>
    <w:rsid w:val="00684B77"/>
    <w:rsid w:val="00862626"/>
    <w:rsid w:val="00896105"/>
    <w:rsid w:val="00934F45"/>
    <w:rsid w:val="009C7DCF"/>
    <w:rsid w:val="00A22F99"/>
    <w:rsid w:val="00AA01CA"/>
    <w:rsid w:val="00AE293F"/>
    <w:rsid w:val="00B267A6"/>
    <w:rsid w:val="00C762E7"/>
    <w:rsid w:val="00DD2987"/>
    <w:rsid w:val="00E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14614</Words>
  <Characters>8330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12</cp:revision>
  <cp:lastPrinted>2024-01-31T11:57:00Z</cp:lastPrinted>
  <dcterms:created xsi:type="dcterms:W3CDTF">2023-02-06T09:46:00Z</dcterms:created>
  <dcterms:modified xsi:type="dcterms:W3CDTF">2024-01-31T11:57:00Z</dcterms:modified>
</cp:coreProperties>
</file>