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D30" w:rsidRPr="007E2E65" w:rsidRDefault="00D13D30" w:rsidP="00D13D30">
      <w:pPr>
        <w:jc w:val="center"/>
        <w:rPr>
          <w:snapToGrid w:val="0"/>
          <w:color w:val="00FF00"/>
          <w:sz w:val="26"/>
          <w:szCs w:val="26"/>
        </w:rPr>
      </w:pPr>
      <w:r w:rsidRPr="007E2E65">
        <w:rPr>
          <w:noProof/>
          <w:color w:val="00FF00"/>
          <w:sz w:val="26"/>
          <w:szCs w:val="26"/>
          <w:lang w:val="uk-UA" w:eastAsia="uk-UA"/>
        </w:rPr>
        <w:drawing>
          <wp:inline distT="0" distB="0" distL="0" distR="0" wp14:anchorId="65DB57B1" wp14:editId="2AC018E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13D30" w:rsidRPr="007E2E65" w:rsidRDefault="00D13D30" w:rsidP="00D13D30">
      <w:pPr>
        <w:spacing w:line="257" w:lineRule="auto"/>
        <w:jc w:val="center"/>
        <w:rPr>
          <w:b/>
          <w:sz w:val="26"/>
          <w:szCs w:val="26"/>
        </w:rPr>
      </w:pPr>
      <w:r w:rsidRPr="007E2E65">
        <w:rPr>
          <w:b/>
          <w:sz w:val="26"/>
          <w:szCs w:val="26"/>
          <w:lang w:val="uk-UA"/>
        </w:rPr>
        <w:t>П</w:t>
      </w:r>
      <w:r w:rsidRPr="007E2E65">
        <w:rPr>
          <w:b/>
          <w:sz w:val="26"/>
          <w:szCs w:val="26"/>
        </w:rPr>
        <w:t>ЕТРІВСЬКА СІЛЬСЬКА РАДА</w:t>
      </w:r>
    </w:p>
    <w:p w:rsidR="00D13D30" w:rsidRPr="007E2E65" w:rsidRDefault="00D13D30" w:rsidP="00D13D30">
      <w:pPr>
        <w:spacing w:line="257" w:lineRule="auto"/>
        <w:jc w:val="center"/>
        <w:rPr>
          <w:b/>
          <w:sz w:val="26"/>
          <w:szCs w:val="26"/>
        </w:rPr>
      </w:pPr>
      <w:r w:rsidRPr="007E2E65">
        <w:rPr>
          <w:b/>
          <w:sz w:val="26"/>
          <w:szCs w:val="26"/>
        </w:rPr>
        <w:t>ВИШГОРОДСЬКОГО РАЙОНУ КИЇВСЬКОЇ ОБЛАСТІ</w:t>
      </w:r>
    </w:p>
    <w:p w:rsidR="00D13D30" w:rsidRPr="007E2E65" w:rsidRDefault="00D13D30" w:rsidP="00D13D30">
      <w:pPr>
        <w:spacing w:line="257" w:lineRule="auto"/>
        <w:jc w:val="center"/>
        <w:rPr>
          <w:b/>
          <w:sz w:val="26"/>
          <w:szCs w:val="26"/>
        </w:rPr>
      </w:pPr>
      <w:r>
        <w:rPr>
          <w:b/>
          <w:sz w:val="26"/>
          <w:szCs w:val="26"/>
          <w:lang w:val="uk-UA"/>
        </w:rPr>
        <w:t>Сімдесята</w:t>
      </w:r>
      <w:r w:rsidRPr="007E2E65">
        <w:rPr>
          <w:b/>
          <w:sz w:val="26"/>
          <w:szCs w:val="26"/>
          <w:lang w:val="uk-UA"/>
        </w:rPr>
        <w:t xml:space="preserve"> </w:t>
      </w:r>
      <w:proofErr w:type="spellStart"/>
      <w:r w:rsidRPr="007E2E65">
        <w:rPr>
          <w:b/>
          <w:sz w:val="26"/>
          <w:szCs w:val="26"/>
        </w:rPr>
        <w:t>сесія</w:t>
      </w:r>
      <w:proofErr w:type="spellEnd"/>
      <w:r w:rsidRPr="007E2E65">
        <w:rPr>
          <w:b/>
          <w:sz w:val="26"/>
          <w:szCs w:val="26"/>
        </w:rPr>
        <w:t xml:space="preserve"> </w:t>
      </w:r>
      <w:proofErr w:type="spellStart"/>
      <w:r w:rsidRPr="007E2E65">
        <w:rPr>
          <w:b/>
          <w:sz w:val="26"/>
          <w:szCs w:val="26"/>
          <w:lang w:val="uk-UA"/>
        </w:rPr>
        <w:t>вось</w:t>
      </w:r>
      <w:r w:rsidRPr="007E2E65">
        <w:rPr>
          <w:b/>
          <w:sz w:val="26"/>
          <w:szCs w:val="26"/>
        </w:rPr>
        <w:t>мого</w:t>
      </w:r>
      <w:proofErr w:type="spellEnd"/>
      <w:r w:rsidRPr="007E2E65">
        <w:rPr>
          <w:b/>
          <w:sz w:val="26"/>
          <w:szCs w:val="26"/>
        </w:rPr>
        <w:t xml:space="preserve"> </w:t>
      </w:r>
      <w:proofErr w:type="spellStart"/>
      <w:r w:rsidRPr="007E2E65">
        <w:rPr>
          <w:b/>
          <w:sz w:val="26"/>
          <w:szCs w:val="26"/>
        </w:rPr>
        <w:t>скликання</w:t>
      </w:r>
      <w:proofErr w:type="spellEnd"/>
    </w:p>
    <w:p w:rsidR="00D13D30" w:rsidRPr="007E2E65" w:rsidRDefault="00D13D30" w:rsidP="00D13D30">
      <w:pPr>
        <w:spacing w:line="257" w:lineRule="auto"/>
        <w:rPr>
          <w:b/>
          <w:sz w:val="26"/>
          <w:szCs w:val="26"/>
        </w:rPr>
      </w:pPr>
    </w:p>
    <w:tbl>
      <w:tblPr>
        <w:tblW w:w="0" w:type="auto"/>
        <w:tblLook w:val="04A0" w:firstRow="1" w:lastRow="0" w:firstColumn="1" w:lastColumn="0" w:noHBand="0" w:noVBand="1"/>
      </w:tblPr>
      <w:tblGrid>
        <w:gridCol w:w="4790"/>
        <w:gridCol w:w="4781"/>
      </w:tblGrid>
      <w:tr w:rsidR="00D13D30" w:rsidRPr="007E2E65" w:rsidTr="00ED29BE">
        <w:tc>
          <w:tcPr>
            <w:tcW w:w="4790" w:type="dxa"/>
            <w:hideMark/>
          </w:tcPr>
          <w:p w:rsidR="00D13D30" w:rsidRPr="007E2E65" w:rsidRDefault="00D13D30" w:rsidP="00ED29BE">
            <w:pPr>
              <w:tabs>
                <w:tab w:val="left" w:pos="6750"/>
              </w:tabs>
              <w:spacing w:line="252" w:lineRule="auto"/>
              <w:rPr>
                <w:b/>
                <w:sz w:val="26"/>
                <w:szCs w:val="26"/>
              </w:rPr>
            </w:pPr>
            <w:r w:rsidRPr="007E2E65">
              <w:rPr>
                <w:b/>
                <w:sz w:val="26"/>
                <w:szCs w:val="26"/>
              </w:rPr>
              <w:t>«</w:t>
            </w:r>
            <w:r>
              <w:rPr>
                <w:b/>
                <w:sz w:val="26"/>
                <w:szCs w:val="26"/>
                <w:lang w:val="uk-UA"/>
              </w:rPr>
              <w:t>02</w:t>
            </w:r>
            <w:r w:rsidRPr="007E2E65">
              <w:rPr>
                <w:b/>
                <w:sz w:val="26"/>
                <w:szCs w:val="26"/>
              </w:rPr>
              <w:t>»</w:t>
            </w:r>
            <w:r w:rsidRPr="007E2E65">
              <w:rPr>
                <w:b/>
                <w:sz w:val="26"/>
                <w:szCs w:val="26"/>
                <w:lang w:val="uk-UA"/>
              </w:rPr>
              <w:t xml:space="preserve"> </w:t>
            </w:r>
            <w:r>
              <w:rPr>
                <w:b/>
                <w:sz w:val="26"/>
                <w:szCs w:val="26"/>
                <w:lang w:val="uk-UA"/>
              </w:rPr>
              <w:t>квітня</w:t>
            </w:r>
            <w:r w:rsidRPr="007E2E65">
              <w:rPr>
                <w:b/>
                <w:sz w:val="26"/>
                <w:szCs w:val="26"/>
              </w:rPr>
              <w:t xml:space="preserve"> 20</w:t>
            </w:r>
            <w:r w:rsidRPr="007E2E65">
              <w:rPr>
                <w:b/>
                <w:sz w:val="26"/>
                <w:szCs w:val="26"/>
                <w:lang w:val="uk-UA"/>
              </w:rPr>
              <w:t>2</w:t>
            </w:r>
            <w:r>
              <w:rPr>
                <w:b/>
                <w:sz w:val="26"/>
                <w:szCs w:val="26"/>
                <w:lang w:val="uk-UA"/>
              </w:rPr>
              <w:t>5</w:t>
            </w:r>
            <w:r w:rsidRPr="007E2E65">
              <w:rPr>
                <w:b/>
                <w:sz w:val="26"/>
                <w:szCs w:val="26"/>
              </w:rPr>
              <w:t xml:space="preserve"> року</w:t>
            </w:r>
          </w:p>
        </w:tc>
        <w:tc>
          <w:tcPr>
            <w:tcW w:w="4781" w:type="dxa"/>
            <w:hideMark/>
          </w:tcPr>
          <w:p w:rsidR="00D13D30" w:rsidRPr="007E2E65" w:rsidRDefault="00D13D30" w:rsidP="00ED29BE">
            <w:pPr>
              <w:tabs>
                <w:tab w:val="left" w:pos="6750"/>
              </w:tabs>
              <w:spacing w:line="252" w:lineRule="auto"/>
              <w:jc w:val="center"/>
              <w:rPr>
                <w:b/>
                <w:sz w:val="26"/>
                <w:szCs w:val="26"/>
                <w:lang w:val="uk-UA"/>
              </w:rPr>
            </w:pPr>
            <w:r w:rsidRPr="007E2E65">
              <w:rPr>
                <w:b/>
                <w:sz w:val="26"/>
                <w:szCs w:val="26"/>
                <w:lang w:val="uk-UA"/>
              </w:rPr>
              <w:t xml:space="preserve">                                               </w:t>
            </w:r>
            <w:r>
              <w:rPr>
                <w:b/>
                <w:sz w:val="26"/>
                <w:szCs w:val="26"/>
                <w:lang w:val="uk-UA"/>
              </w:rPr>
              <w:t xml:space="preserve">      </w:t>
            </w:r>
            <w:r w:rsidRPr="007E2E65">
              <w:rPr>
                <w:b/>
                <w:sz w:val="26"/>
                <w:szCs w:val="26"/>
                <w:lang w:val="uk-UA"/>
              </w:rPr>
              <w:t xml:space="preserve">  № </w:t>
            </w:r>
            <w:r w:rsidR="001B3AC7">
              <w:rPr>
                <w:b/>
                <w:sz w:val="26"/>
                <w:szCs w:val="26"/>
                <w:lang w:val="uk-UA"/>
              </w:rPr>
              <w:t>2589</w:t>
            </w:r>
            <w:r>
              <w:rPr>
                <w:b/>
                <w:sz w:val="26"/>
                <w:szCs w:val="26"/>
                <w:lang w:val="uk-UA"/>
              </w:rPr>
              <w:t xml:space="preserve"> </w:t>
            </w:r>
          </w:p>
        </w:tc>
      </w:tr>
      <w:tr w:rsidR="00D13D30" w:rsidRPr="007E2E65" w:rsidTr="00ED29BE">
        <w:tc>
          <w:tcPr>
            <w:tcW w:w="9571" w:type="dxa"/>
            <w:gridSpan w:val="2"/>
            <w:hideMark/>
          </w:tcPr>
          <w:p w:rsidR="00D13D30" w:rsidRPr="007E2E65" w:rsidRDefault="00D13D30" w:rsidP="00ED29BE">
            <w:pPr>
              <w:tabs>
                <w:tab w:val="left" w:pos="6750"/>
              </w:tabs>
              <w:spacing w:line="252" w:lineRule="auto"/>
              <w:jc w:val="center"/>
              <w:rPr>
                <w:b/>
                <w:sz w:val="26"/>
                <w:szCs w:val="26"/>
              </w:rPr>
            </w:pPr>
            <w:proofErr w:type="gramStart"/>
            <w:r w:rsidRPr="007E2E65">
              <w:rPr>
                <w:b/>
                <w:sz w:val="26"/>
                <w:szCs w:val="26"/>
              </w:rPr>
              <w:t>Р</w:t>
            </w:r>
            <w:proofErr w:type="gramEnd"/>
            <w:r w:rsidRPr="007E2E65">
              <w:rPr>
                <w:b/>
                <w:sz w:val="26"/>
                <w:szCs w:val="26"/>
              </w:rPr>
              <w:t>ІШЕННЯ</w:t>
            </w:r>
          </w:p>
        </w:tc>
      </w:tr>
    </w:tbl>
    <w:p w:rsidR="00D13D30" w:rsidRPr="00505AC5" w:rsidRDefault="00D13D30" w:rsidP="00D13D30">
      <w:pPr>
        <w:rPr>
          <w:b/>
          <w:i/>
          <w:sz w:val="26"/>
          <w:szCs w:val="26"/>
          <w:lang w:val="uk-UA"/>
        </w:rPr>
      </w:pPr>
    </w:p>
    <w:p w:rsidR="005037E1" w:rsidRDefault="00D13D30" w:rsidP="00D13D30">
      <w:pPr>
        <w:rPr>
          <w:b/>
          <w:i/>
          <w:sz w:val="28"/>
          <w:szCs w:val="28"/>
          <w:lang w:val="uk-UA"/>
        </w:rPr>
      </w:pPr>
      <w:r>
        <w:rPr>
          <w:b/>
          <w:i/>
          <w:sz w:val="28"/>
          <w:szCs w:val="28"/>
          <w:lang w:val="uk-UA"/>
        </w:rPr>
        <w:t>Про звіт начальника служби у справах дітей</w:t>
      </w:r>
      <w:r w:rsidR="005037E1">
        <w:rPr>
          <w:b/>
          <w:i/>
          <w:sz w:val="28"/>
          <w:szCs w:val="28"/>
          <w:lang w:val="uk-UA"/>
        </w:rPr>
        <w:t xml:space="preserve"> </w:t>
      </w:r>
    </w:p>
    <w:p w:rsidR="00D13D30" w:rsidRDefault="005037E1" w:rsidP="00D13D30">
      <w:pPr>
        <w:rPr>
          <w:b/>
          <w:i/>
          <w:sz w:val="28"/>
          <w:szCs w:val="28"/>
          <w:lang w:val="uk-UA"/>
        </w:rPr>
      </w:pPr>
      <w:r>
        <w:rPr>
          <w:b/>
          <w:i/>
          <w:sz w:val="28"/>
          <w:szCs w:val="28"/>
          <w:lang w:val="uk-UA"/>
        </w:rPr>
        <w:t>та сім’ї</w:t>
      </w:r>
      <w:r w:rsidR="001B3AC7">
        <w:rPr>
          <w:b/>
          <w:i/>
          <w:sz w:val="28"/>
          <w:szCs w:val="28"/>
          <w:lang w:val="uk-UA"/>
        </w:rPr>
        <w:t xml:space="preserve"> </w:t>
      </w:r>
      <w:bookmarkStart w:id="0" w:name="_GoBack"/>
      <w:bookmarkEnd w:id="0"/>
      <w:proofErr w:type="spellStart"/>
      <w:r w:rsidR="00D13D30">
        <w:rPr>
          <w:b/>
          <w:i/>
          <w:sz w:val="28"/>
          <w:szCs w:val="28"/>
          <w:lang w:val="uk-UA"/>
        </w:rPr>
        <w:t>Петрівської</w:t>
      </w:r>
      <w:proofErr w:type="spellEnd"/>
      <w:r w:rsidR="00D13D30">
        <w:rPr>
          <w:b/>
          <w:i/>
          <w:sz w:val="28"/>
          <w:szCs w:val="28"/>
          <w:lang w:val="uk-UA"/>
        </w:rPr>
        <w:t xml:space="preserve"> сільської ради про проведену </w:t>
      </w:r>
    </w:p>
    <w:p w:rsidR="00D13D30" w:rsidRDefault="00D13D30" w:rsidP="00D13D30">
      <w:pPr>
        <w:rPr>
          <w:b/>
          <w:i/>
          <w:sz w:val="28"/>
          <w:szCs w:val="28"/>
          <w:lang w:val="uk-UA"/>
        </w:rPr>
      </w:pPr>
      <w:r>
        <w:rPr>
          <w:b/>
          <w:i/>
          <w:sz w:val="28"/>
          <w:szCs w:val="28"/>
          <w:lang w:val="uk-UA"/>
        </w:rPr>
        <w:t>роботу за 2024 рік</w:t>
      </w:r>
    </w:p>
    <w:p w:rsidR="00D13D30" w:rsidRDefault="00D13D30" w:rsidP="00D13D30">
      <w:pPr>
        <w:rPr>
          <w:b/>
          <w:i/>
          <w:sz w:val="28"/>
          <w:szCs w:val="28"/>
          <w:lang w:val="uk-UA"/>
        </w:rPr>
      </w:pPr>
    </w:p>
    <w:p w:rsidR="00D13D30" w:rsidRPr="00505AC5" w:rsidRDefault="00D13D30" w:rsidP="00D13D30">
      <w:pPr>
        <w:spacing w:after="160" w:line="259" w:lineRule="auto"/>
        <w:jc w:val="both"/>
        <w:rPr>
          <w:sz w:val="26"/>
          <w:szCs w:val="26"/>
          <w:lang w:val="uk-UA"/>
        </w:rPr>
      </w:pPr>
      <w:r>
        <w:rPr>
          <w:sz w:val="28"/>
          <w:szCs w:val="28"/>
          <w:lang w:val="uk-UA"/>
        </w:rPr>
        <w:t xml:space="preserve">Заслухавши та обговоривши звіт начальника служби у справах дітей </w:t>
      </w:r>
      <w:r w:rsidR="005037E1">
        <w:rPr>
          <w:sz w:val="28"/>
          <w:szCs w:val="28"/>
          <w:lang w:val="uk-UA"/>
        </w:rPr>
        <w:t xml:space="preserve">та сім’ї </w:t>
      </w:r>
      <w:proofErr w:type="spellStart"/>
      <w:r>
        <w:rPr>
          <w:sz w:val="28"/>
          <w:szCs w:val="28"/>
          <w:lang w:val="uk-UA"/>
        </w:rPr>
        <w:t>Петрівської</w:t>
      </w:r>
      <w:proofErr w:type="spellEnd"/>
      <w:r>
        <w:rPr>
          <w:sz w:val="28"/>
          <w:szCs w:val="28"/>
          <w:lang w:val="uk-UA"/>
        </w:rPr>
        <w:t xml:space="preserve"> сільської ради Мельник О.В. про проведену роботу за 2024 рік, керуючись ст.ст. 17, 26, 29 Закону України «Про місцеве самоврядування в Україні», </w:t>
      </w:r>
      <w:r w:rsidRPr="00505AC5">
        <w:rPr>
          <w:b/>
          <w:sz w:val="26"/>
          <w:szCs w:val="26"/>
          <w:lang w:val="uk-UA"/>
        </w:rPr>
        <w:t>сільська рада</w:t>
      </w:r>
    </w:p>
    <w:p w:rsidR="00D13D30" w:rsidRPr="00505AC5" w:rsidRDefault="00D13D30" w:rsidP="00D13D30">
      <w:pPr>
        <w:jc w:val="center"/>
        <w:rPr>
          <w:sz w:val="26"/>
          <w:szCs w:val="26"/>
          <w:lang w:val="uk-UA"/>
        </w:rPr>
      </w:pPr>
      <w:r w:rsidRPr="00505AC5">
        <w:rPr>
          <w:b/>
          <w:sz w:val="26"/>
          <w:szCs w:val="26"/>
          <w:lang w:val="uk-UA"/>
        </w:rPr>
        <w:t>ВИРІШИЛА:</w:t>
      </w:r>
    </w:p>
    <w:p w:rsidR="00D13D30" w:rsidRPr="00D13D30" w:rsidRDefault="00D13D30" w:rsidP="00D13D30">
      <w:pPr>
        <w:jc w:val="both"/>
        <w:rPr>
          <w:sz w:val="28"/>
          <w:szCs w:val="28"/>
          <w:lang w:val="uk-UA"/>
        </w:rPr>
      </w:pPr>
    </w:p>
    <w:p w:rsidR="00D13D30" w:rsidRPr="00D13D30" w:rsidRDefault="00D13D30" w:rsidP="00D13D30">
      <w:pPr>
        <w:jc w:val="both"/>
        <w:rPr>
          <w:rFonts w:eastAsia="Calibri"/>
          <w:sz w:val="28"/>
          <w:szCs w:val="28"/>
          <w:lang w:val="uk-UA" w:eastAsia="en-US"/>
        </w:rPr>
      </w:pPr>
      <w:r w:rsidRPr="00D13D30">
        <w:rPr>
          <w:rFonts w:eastAsia="Calibri"/>
          <w:sz w:val="28"/>
          <w:szCs w:val="28"/>
          <w:lang w:val="uk-UA" w:eastAsia="en-US"/>
        </w:rPr>
        <w:t xml:space="preserve">1.Звіт начальника служби у справах дітей </w:t>
      </w:r>
      <w:r w:rsidR="005037E1">
        <w:rPr>
          <w:rFonts w:eastAsia="Calibri"/>
          <w:sz w:val="28"/>
          <w:szCs w:val="28"/>
          <w:lang w:val="uk-UA" w:eastAsia="en-US"/>
        </w:rPr>
        <w:t>та сі</w:t>
      </w:r>
      <m:oMath>
        <m:r>
          <w:rPr>
            <w:rFonts w:ascii="Cambria Math" w:eastAsia="Calibri" w:hAnsi="Cambria Math"/>
            <w:sz w:val="28"/>
            <w:szCs w:val="28"/>
            <w:lang w:val="uk-UA" w:eastAsia="en-US"/>
          </w:rPr>
          <m:t xml:space="preserve">м’ї </m:t>
        </m:r>
      </m:oMath>
      <w:r w:rsidRPr="00D13D30">
        <w:rPr>
          <w:rFonts w:eastAsia="Calibri"/>
          <w:sz w:val="28"/>
          <w:szCs w:val="28"/>
          <w:lang w:val="uk-UA" w:eastAsia="en-US"/>
        </w:rPr>
        <w:t xml:space="preserve">Петрівської сільської ради Мельник О.В. про проведену роботу за 2024 рік прийняти до відома. </w:t>
      </w:r>
    </w:p>
    <w:p w:rsidR="00D13D30" w:rsidRPr="00D13D30" w:rsidRDefault="00D13D30" w:rsidP="00D13D30">
      <w:pPr>
        <w:jc w:val="both"/>
        <w:rPr>
          <w:rFonts w:eastAsia="Calibri"/>
          <w:sz w:val="28"/>
          <w:szCs w:val="28"/>
          <w:lang w:val="uk-UA" w:eastAsia="en-US"/>
        </w:rPr>
      </w:pPr>
    </w:p>
    <w:p w:rsidR="00D13D30" w:rsidRPr="00D13D30" w:rsidRDefault="00D13D30" w:rsidP="00D13D30">
      <w:pPr>
        <w:jc w:val="both"/>
        <w:rPr>
          <w:rFonts w:eastAsia="Calibri"/>
          <w:sz w:val="28"/>
          <w:szCs w:val="28"/>
          <w:lang w:val="uk-UA" w:eastAsia="en-US"/>
        </w:rPr>
      </w:pPr>
      <w:r w:rsidRPr="00D13D30">
        <w:rPr>
          <w:rFonts w:eastAsia="Calibri"/>
          <w:sz w:val="28"/>
          <w:szCs w:val="28"/>
          <w:lang w:val="uk-UA" w:eastAsia="en-US"/>
        </w:rPr>
        <w:t xml:space="preserve">2.Роботу служби у справах дітей </w:t>
      </w:r>
      <w:r w:rsidR="005037E1">
        <w:rPr>
          <w:rFonts w:eastAsia="Calibri"/>
          <w:sz w:val="28"/>
          <w:szCs w:val="28"/>
          <w:lang w:val="uk-UA" w:eastAsia="en-US"/>
        </w:rPr>
        <w:t xml:space="preserve">та сім’ї </w:t>
      </w:r>
      <w:proofErr w:type="spellStart"/>
      <w:r w:rsidRPr="00D13D30">
        <w:rPr>
          <w:rFonts w:eastAsia="Calibri"/>
          <w:sz w:val="28"/>
          <w:szCs w:val="28"/>
          <w:lang w:val="uk-UA" w:eastAsia="en-US"/>
        </w:rPr>
        <w:t>Петрівської</w:t>
      </w:r>
      <w:proofErr w:type="spellEnd"/>
      <w:r w:rsidRPr="00D13D30">
        <w:rPr>
          <w:rFonts w:eastAsia="Calibri"/>
          <w:sz w:val="28"/>
          <w:szCs w:val="28"/>
          <w:lang w:val="uk-UA" w:eastAsia="en-US"/>
        </w:rPr>
        <w:t xml:space="preserve"> сільської ради за 2024 рік визнати задовільною.</w:t>
      </w:r>
    </w:p>
    <w:p w:rsidR="00D13D30" w:rsidRPr="00D13D30" w:rsidRDefault="00D13D30" w:rsidP="00D13D30">
      <w:pPr>
        <w:jc w:val="both"/>
        <w:rPr>
          <w:sz w:val="28"/>
          <w:szCs w:val="28"/>
          <w:lang w:val="uk-UA"/>
        </w:rPr>
      </w:pPr>
    </w:p>
    <w:p w:rsidR="00D13D30" w:rsidRPr="00D13D30" w:rsidRDefault="00D13D30" w:rsidP="00D13D30">
      <w:pPr>
        <w:tabs>
          <w:tab w:val="left" w:pos="0"/>
          <w:tab w:val="left" w:pos="426"/>
        </w:tabs>
        <w:contextualSpacing/>
        <w:jc w:val="both"/>
        <w:rPr>
          <w:sz w:val="28"/>
          <w:szCs w:val="28"/>
        </w:rPr>
      </w:pPr>
      <w:r w:rsidRPr="00D13D30">
        <w:rPr>
          <w:sz w:val="28"/>
          <w:szCs w:val="28"/>
          <w:lang w:val="uk-UA"/>
        </w:rPr>
        <w:t xml:space="preserve">3. </w:t>
      </w:r>
      <w:r w:rsidRPr="00D13D30">
        <w:rPr>
          <w:sz w:val="28"/>
          <w:szCs w:val="28"/>
        </w:rPr>
        <w:t xml:space="preserve">Контроль за </w:t>
      </w:r>
      <w:proofErr w:type="spellStart"/>
      <w:r w:rsidRPr="00D13D30">
        <w:rPr>
          <w:sz w:val="28"/>
          <w:szCs w:val="28"/>
        </w:rPr>
        <w:t>виконанням</w:t>
      </w:r>
      <w:proofErr w:type="spellEnd"/>
      <w:r w:rsidRPr="00D13D30">
        <w:rPr>
          <w:sz w:val="28"/>
          <w:szCs w:val="28"/>
        </w:rPr>
        <w:t xml:space="preserve"> </w:t>
      </w:r>
      <w:proofErr w:type="spellStart"/>
      <w:r w:rsidRPr="00D13D30">
        <w:rPr>
          <w:sz w:val="28"/>
          <w:szCs w:val="28"/>
        </w:rPr>
        <w:t>цього</w:t>
      </w:r>
      <w:proofErr w:type="spellEnd"/>
      <w:r w:rsidRPr="00D13D30">
        <w:rPr>
          <w:sz w:val="28"/>
          <w:szCs w:val="28"/>
        </w:rPr>
        <w:t xml:space="preserve"> </w:t>
      </w:r>
      <w:proofErr w:type="spellStart"/>
      <w:proofErr w:type="gramStart"/>
      <w:r w:rsidRPr="00D13D30">
        <w:rPr>
          <w:sz w:val="28"/>
          <w:szCs w:val="28"/>
        </w:rPr>
        <w:t>р</w:t>
      </w:r>
      <w:proofErr w:type="gramEnd"/>
      <w:r w:rsidRPr="00D13D30">
        <w:rPr>
          <w:sz w:val="28"/>
          <w:szCs w:val="28"/>
        </w:rPr>
        <w:t>ішення</w:t>
      </w:r>
      <w:proofErr w:type="spellEnd"/>
      <w:r w:rsidRPr="00D13D30">
        <w:rPr>
          <w:sz w:val="28"/>
          <w:szCs w:val="28"/>
        </w:rPr>
        <w:t xml:space="preserve"> </w:t>
      </w:r>
      <w:proofErr w:type="spellStart"/>
      <w:r w:rsidRPr="00D13D30">
        <w:rPr>
          <w:sz w:val="28"/>
          <w:szCs w:val="28"/>
        </w:rPr>
        <w:t>покласти</w:t>
      </w:r>
      <w:proofErr w:type="spellEnd"/>
      <w:r w:rsidRPr="00D13D30">
        <w:rPr>
          <w:sz w:val="28"/>
          <w:szCs w:val="28"/>
        </w:rPr>
        <w:t xml:space="preserve"> на </w:t>
      </w:r>
      <w:proofErr w:type="spellStart"/>
      <w:r w:rsidRPr="00D13D30">
        <w:rPr>
          <w:sz w:val="28"/>
          <w:szCs w:val="28"/>
        </w:rPr>
        <w:t>постійну</w:t>
      </w:r>
      <w:proofErr w:type="spellEnd"/>
      <w:r w:rsidRPr="00D13D30">
        <w:rPr>
          <w:sz w:val="28"/>
          <w:szCs w:val="28"/>
        </w:rPr>
        <w:t xml:space="preserve"> </w:t>
      </w:r>
      <w:proofErr w:type="spellStart"/>
      <w:r w:rsidRPr="00D13D30">
        <w:rPr>
          <w:sz w:val="28"/>
          <w:szCs w:val="28"/>
        </w:rPr>
        <w:t>комісію</w:t>
      </w:r>
      <w:proofErr w:type="spellEnd"/>
      <w:r w:rsidRPr="00D13D30">
        <w:rPr>
          <w:sz w:val="28"/>
          <w:szCs w:val="28"/>
        </w:rPr>
        <w:t xml:space="preserve"> </w:t>
      </w:r>
      <w:proofErr w:type="spellStart"/>
      <w:r w:rsidRPr="00D13D30">
        <w:rPr>
          <w:sz w:val="28"/>
          <w:szCs w:val="28"/>
        </w:rPr>
        <w:t>сільської</w:t>
      </w:r>
      <w:proofErr w:type="spellEnd"/>
      <w:r w:rsidRPr="00D13D30">
        <w:rPr>
          <w:sz w:val="28"/>
          <w:szCs w:val="28"/>
        </w:rPr>
        <w:t xml:space="preserve"> ради з </w:t>
      </w:r>
      <w:proofErr w:type="spellStart"/>
      <w:r w:rsidRPr="00D13D30">
        <w:rPr>
          <w:sz w:val="28"/>
          <w:szCs w:val="28"/>
        </w:rPr>
        <w:t>питань</w:t>
      </w:r>
      <w:proofErr w:type="spellEnd"/>
      <w:r w:rsidRPr="00D13D30">
        <w:rPr>
          <w:sz w:val="28"/>
          <w:szCs w:val="28"/>
        </w:rPr>
        <w:t xml:space="preserve"> </w:t>
      </w:r>
      <w:proofErr w:type="spellStart"/>
      <w:r w:rsidRPr="00D13D30">
        <w:rPr>
          <w:sz w:val="28"/>
          <w:szCs w:val="28"/>
        </w:rPr>
        <w:t>освіти</w:t>
      </w:r>
      <w:proofErr w:type="spellEnd"/>
      <w:r w:rsidRPr="00D13D30">
        <w:rPr>
          <w:sz w:val="28"/>
          <w:szCs w:val="28"/>
        </w:rPr>
        <w:t xml:space="preserve">, </w:t>
      </w:r>
      <w:proofErr w:type="spellStart"/>
      <w:r w:rsidRPr="00D13D30">
        <w:rPr>
          <w:sz w:val="28"/>
          <w:szCs w:val="28"/>
        </w:rPr>
        <w:t>культури</w:t>
      </w:r>
      <w:proofErr w:type="spellEnd"/>
      <w:r w:rsidRPr="00D13D30">
        <w:rPr>
          <w:sz w:val="28"/>
          <w:szCs w:val="28"/>
        </w:rPr>
        <w:t xml:space="preserve">, </w:t>
      </w:r>
      <w:proofErr w:type="spellStart"/>
      <w:r w:rsidRPr="00D13D30">
        <w:rPr>
          <w:sz w:val="28"/>
          <w:szCs w:val="28"/>
        </w:rPr>
        <w:t>духовності</w:t>
      </w:r>
      <w:proofErr w:type="spellEnd"/>
      <w:r w:rsidRPr="00D13D30">
        <w:rPr>
          <w:sz w:val="28"/>
          <w:szCs w:val="28"/>
        </w:rPr>
        <w:t xml:space="preserve">, </w:t>
      </w:r>
      <w:proofErr w:type="spellStart"/>
      <w:r w:rsidRPr="00D13D30">
        <w:rPr>
          <w:sz w:val="28"/>
          <w:szCs w:val="28"/>
        </w:rPr>
        <w:t>охорони</w:t>
      </w:r>
      <w:proofErr w:type="spellEnd"/>
      <w:r w:rsidRPr="00D13D30">
        <w:rPr>
          <w:sz w:val="28"/>
          <w:szCs w:val="28"/>
        </w:rPr>
        <w:t xml:space="preserve"> </w:t>
      </w:r>
      <w:proofErr w:type="spellStart"/>
      <w:r w:rsidRPr="00D13D30">
        <w:rPr>
          <w:sz w:val="28"/>
          <w:szCs w:val="28"/>
        </w:rPr>
        <w:t>здоров’я</w:t>
      </w:r>
      <w:proofErr w:type="spellEnd"/>
      <w:r w:rsidRPr="00D13D30">
        <w:rPr>
          <w:sz w:val="28"/>
          <w:szCs w:val="28"/>
        </w:rPr>
        <w:t xml:space="preserve">, материнства, </w:t>
      </w:r>
      <w:proofErr w:type="spellStart"/>
      <w:r w:rsidRPr="00D13D30">
        <w:rPr>
          <w:sz w:val="28"/>
          <w:szCs w:val="28"/>
        </w:rPr>
        <w:t>дитинства</w:t>
      </w:r>
      <w:proofErr w:type="spellEnd"/>
      <w:r w:rsidRPr="00D13D30">
        <w:rPr>
          <w:sz w:val="28"/>
          <w:szCs w:val="28"/>
        </w:rPr>
        <w:t xml:space="preserve">, </w:t>
      </w:r>
      <w:proofErr w:type="spellStart"/>
      <w:r w:rsidRPr="00D13D30">
        <w:rPr>
          <w:sz w:val="28"/>
          <w:szCs w:val="28"/>
        </w:rPr>
        <w:t>соціального</w:t>
      </w:r>
      <w:proofErr w:type="spellEnd"/>
      <w:r w:rsidRPr="00D13D30">
        <w:rPr>
          <w:sz w:val="28"/>
          <w:szCs w:val="28"/>
        </w:rPr>
        <w:t xml:space="preserve"> </w:t>
      </w:r>
      <w:proofErr w:type="spellStart"/>
      <w:r w:rsidRPr="00D13D30">
        <w:rPr>
          <w:sz w:val="28"/>
          <w:szCs w:val="28"/>
        </w:rPr>
        <w:t>захисту</w:t>
      </w:r>
      <w:proofErr w:type="spellEnd"/>
      <w:r w:rsidRPr="00D13D30">
        <w:rPr>
          <w:sz w:val="28"/>
          <w:szCs w:val="28"/>
        </w:rPr>
        <w:t xml:space="preserve"> </w:t>
      </w:r>
      <w:proofErr w:type="spellStart"/>
      <w:r w:rsidRPr="00D13D30">
        <w:rPr>
          <w:sz w:val="28"/>
          <w:szCs w:val="28"/>
        </w:rPr>
        <w:t>населення</w:t>
      </w:r>
      <w:proofErr w:type="spellEnd"/>
      <w:r w:rsidRPr="00D13D30">
        <w:rPr>
          <w:sz w:val="28"/>
          <w:szCs w:val="28"/>
        </w:rPr>
        <w:t xml:space="preserve">, </w:t>
      </w:r>
      <w:proofErr w:type="spellStart"/>
      <w:r w:rsidRPr="00D13D30">
        <w:rPr>
          <w:sz w:val="28"/>
          <w:szCs w:val="28"/>
        </w:rPr>
        <w:t>сім’ї</w:t>
      </w:r>
      <w:proofErr w:type="spellEnd"/>
      <w:r w:rsidRPr="00D13D30">
        <w:rPr>
          <w:sz w:val="28"/>
          <w:szCs w:val="28"/>
        </w:rPr>
        <w:t xml:space="preserve">, </w:t>
      </w:r>
      <w:proofErr w:type="spellStart"/>
      <w:r w:rsidRPr="00D13D30">
        <w:rPr>
          <w:sz w:val="28"/>
          <w:szCs w:val="28"/>
        </w:rPr>
        <w:t>молоді</w:t>
      </w:r>
      <w:proofErr w:type="spellEnd"/>
      <w:r w:rsidRPr="00D13D30">
        <w:rPr>
          <w:sz w:val="28"/>
          <w:szCs w:val="28"/>
        </w:rPr>
        <w:t>, спорту та туризму.</w:t>
      </w:r>
    </w:p>
    <w:p w:rsidR="00D13D30" w:rsidRPr="00D13D30" w:rsidRDefault="00D13D30" w:rsidP="00D13D30">
      <w:pPr>
        <w:jc w:val="both"/>
        <w:rPr>
          <w:sz w:val="28"/>
          <w:szCs w:val="28"/>
        </w:rPr>
      </w:pPr>
    </w:p>
    <w:p w:rsidR="00D13D30" w:rsidRPr="00D13D30" w:rsidRDefault="00D13D30" w:rsidP="00D13D30">
      <w:pPr>
        <w:jc w:val="both"/>
        <w:rPr>
          <w:sz w:val="28"/>
          <w:szCs w:val="28"/>
        </w:rPr>
      </w:pPr>
    </w:p>
    <w:p w:rsidR="00D13D30" w:rsidRPr="00D13D30" w:rsidRDefault="00D13D30" w:rsidP="00D13D30">
      <w:pPr>
        <w:rPr>
          <w:sz w:val="28"/>
          <w:szCs w:val="28"/>
          <w:lang w:val="uk-UA"/>
        </w:rPr>
      </w:pPr>
    </w:p>
    <w:p w:rsidR="00D13D30" w:rsidRPr="00D13D30" w:rsidRDefault="00D13D30" w:rsidP="00D13D30">
      <w:pPr>
        <w:rPr>
          <w:b/>
          <w:i/>
          <w:sz w:val="28"/>
          <w:szCs w:val="28"/>
          <w:lang w:val="uk-UA"/>
        </w:rPr>
      </w:pPr>
      <w:r w:rsidRPr="00D13D30">
        <w:rPr>
          <w:i/>
          <w:sz w:val="28"/>
          <w:szCs w:val="28"/>
          <w:lang w:val="uk-UA"/>
        </w:rPr>
        <w:t xml:space="preserve">  </w:t>
      </w:r>
      <w:r w:rsidRPr="00D13D30">
        <w:rPr>
          <w:b/>
          <w:i/>
          <w:sz w:val="28"/>
          <w:szCs w:val="28"/>
          <w:lang w:val="uk-UA"/>
        </w:rPr>
        <w:t xml:space="preserve">Сільський голова                                                              </w:t>
      </w:r>
      <w:proofErr w:type="spellStart"/>
      <w:r w:rsidRPr="00D13D30">
        <w:rPr>
          <w:b/>
          <w:i/>
          <w:sz w:val="28"/>
          <w:szCs w:val="28"/>
          <w:lang w:val="uk-UA"/>
        </w:rPr>
        <w:t>Радіон</w:t>
      </w:r>
      <w:proofErr w:type="spellEnd"/>
      <w:r w:rsidRPr="00D13D30">
        <w:rPr>
          <w:b/>
          <w:i/>
          <w:sz w:val="28"/>
          <w:szCs w:val="28"/>
          <w:lang w:val="uk-UA"/>
        </w:rPr>
        <w:t xml:space="preserve"> СТАРЕНЬКИЙ </w:t>
      </w:r>
    </w:p>
    <w:p w:rsidR="00D13D30" w:rsidRPr="00D13D30" w:rsidRDefault="00D13D30" w:rsidP="00D13D30">
      <w:pPr>
        <w:rPr>
          <w:b/>
          <w:i/>
          <w:sz w:val="28"/>
          <w:szCs w:val="28"/>
          <w:lang w:val="uk-UA"/>
        </w:rPr>
      </w:pPr>
    </w:p>
    <w:p w:rsidR="00D13D30" w:rsidRPr="00D13D30" w:rsidRDefault="00D13D30" w:rsidP="00D13D30">
      <w:pPr>
        <w:rPr>
          <w:b/>
          <w:i/>
          <w:sz w:val="28"/>
          <w:szCs w:val="28"/>
          <w:lang w:val="uk-UA"/>
        </w:rPr>
      </w:pPr>
    </w:p>
    <w:p w:rsidR="00D13D30" w:rsidRPr="00D13D30" w:rsidRDefault="00D13D30" w:rsidP="00D13D30">
      <w:pPr>
        <w:rPr>
          <w:b/>
          <w:i/>
          <w:sz w:val="28"/>
          <w:szCs w:val="28"/>
          <w:lang w:val="uk-UA"/>
        </w:rPr>
      </w:pPr>
    </w:p>
    <w:p w:rsidR="00D13D30" w:rsidRPr="00D13D30" w:rsidRDefault="00D13D30" w:rsidP="00D13D30">
      <w:pPr>
        <w:jc w:val="center"/>
        <w:rPr>
          <w:sz w:val="28"/>
          <w:szCs w:val="28"/>
          <w:lang w:val="uk-UA"/>
        </w:rPr>
      </w:pPr>
    </w:p>
    <w:p w:rsidR="00D13D30" w:rsidRPr="00D13D30" w:rsidRDefault="00D13D30" w:rsidP="00D13D30">
      <w:pPr>
        <w:rPr>
          <w:sz w:val="28"/>
          <w:szCs w:val="28"/>
          <w:lang w:val="uk-UA"/>
        </w:rPr>
      </w:pPr>
    </w:p>
    <w:p w:rsidR="00D13D30" w:rsidRPr="00D13D30" w:rsidRDefault="00D13D30" w:rsidP="00D13D30">
      <w:pPr>
        <w:rPr>
          <w:sz w:val="28"/>
          <w:szCs w:val="28"/>
          <w:lang w:val="uk-UA"/>
        </w:rPr>
      </w:pPr>
    </w:p>
    <w:p w:rsidR="00D13D30" w:rsidRPr="00D13D30" w:rsidRDefault="00D13D30" w:rsidP="00D13D30">
      <w:pPr>
        <w:rPr>
          <w:sz w:val="28"/>
          <w:szCs w:val="28"/>
          <w:lang w:val="uk-UA"/>
        </w:rPr>
      </w:pPr>
    </w:p>
    <w:p w:rsidR="00D13D30" w:rsidRDefault="00D13D30" w:rsidP="00D13D30">
      <w:pPr>
        <w:rPr>
          <w:lang w:val="uk-UA"/>
        </w:rPr>
      </w:pPr>
    </w:p>
    <w:p w:rsidR="00D13D30" w:rsidRDefault="00D13D30" w:rsidP="00D13D30">
      <w:pPr>
        <w:rPr>
          <w:lang w:val="uk-UA"/>
        </w:rPr>
      </w:pPr>
    </w:p>
    <w:p w:rsidR="00D13D30" w:rsidRDefault="00D13D30" w:rsidP="00D13D30">
      <w:pPr>
        <w:rPr>
          <w:lang w:val="uk-UA"/>
        </w:rPr>
      </w:pPr>
    </w:p>
    <w:p w:rsidR="00D13D30" w:rsidRDefault="00D13D30" w:rsidP="00D13D30">
      <w:pPr>
        <w:rPr>
          <w:lang w:val="uk-UA"/>
        </w:rPr>
      </w:pPr>
    </w:p>
    <w:p w:rsidR="00D13D30" w:rsidRDefault="00D13D30" w:rsidP="00D13D30">
      <w:pPr>
        <w:rPr>
          <w:lang w:val="uk-UA"/>
        </w:rPr>
      </w:pPr>
    </w:p>
    <w:p w:rsidR="00D13D30" w:rsidRDefault="00D13D30" w:rsidP="00D13D30">
      <w:pPr>
        <w:suppressAutoHyphens w:val="0"/>
        <w:autoSpaceDE w:val="0"/>
        <w:autoSpaceDN w:val="0"/>
        <w:adjustRightInd w:val="0"/>
        <w:jc w:val="center"/>
        <w:rPr>
          <w:b/>
          <w:color w:val="000000"/>
          <w:sz w:val="28"/>
          <w:szCs w:val="28"/>
          <w:lang w:val="uk-UA" w:eastAsia="ru-RU"/>
        </w:rPr>
      </w:pPr>
      <w:r>
        <w:rPr>
          <w:b/>
          <w:color w:val="000000"/>
          <w:sz w:val="28"/>
          <w:szCs w:val="28"/>
          <w:lang w:val="uk-UA" w:eastAsia="ru-RU"/>
        </w:rPr>
        <w:lastRenderedPageBreak/>
        <w:t xml:space="preserve">Звіт про роботу </w:t>
      </w:r>
    </w:p>
    <w:p w:rsidR="00D13D30" w:rsidRDefault="00D13D30" w:rsidP="00D13D30">
      <w:pPr>
        <w:suppressAutoHyphens w:val="0"/>
        <w:autoSpaceDE w:val="0"/>
        <w:autoSpaceDN w:val="0"/>
        <w:adjustRightInd w:val="0"/>
        <w:jc w:val="center"/>
        <w:rPr>
          <w:b/>
          <w:color w:val="000000"/>
          <w:sz w:val="28"/>
          <w:szCs w:val="28"/>
          <w:lang w:val="uk-UA" w:eastAsia="ru-RU"/>
        </w:rPr>
      </w:pPr>
      <w:r>
        <w:rPr>
          <w:b/>
          <w:color w:val="000000"/>
          <w:sz w:val="28"/>
          <w:szCs w:val="28"/>
          <w:lang w:val="uk-UA" w:eastAsia="ru-RU"/>
        </w:rPr>
        <w:t xml:space="preserve">служби у справах дітей </w:t>
      </w:r>
      <w:r w:rsidR="005037E1">
        <w:rPr>
          <w:b/>
          <w:color w:val="000000"/>
          <w:sz w:val="28"/>
          <w:szCs w:val="28"/>
          <w:lang w:val="uk-UA" w:eastAsia="ru-RU"/>
        </w:rPr>
        <w:t xml:space="preserve">та сім’ї </w:t>
      </w:r>
      <w:proofErr w:type="spellStart"/>
      <w:r>
        <w:rPr>
          <w:b/>
          <w:color w:val="000000"/>
          <w:sz w:val="28"/>
          <w:szCs w:val="28"/>
          <w:lang w:val="uk-UA" w:eastAsia="ru-RU"/>
        </w:rPr>
        <w:t>Петрівської</w:t>
      </w:r>
      <w:proofErr w:type="spellEnd"/>
      <w:r>
        <w:rPr>
          <w:b/>
          <w:color w:val="000000"/>
          <w:sz w:val="28"/>
          <w:szCs w:val="28"/>
          <w:lang w:val="uk-UA" w:eastAsia="ru-RU"/>
        </w:rPr>
        <w:t xml:space="preserve"> сільської ради за 2024 рік</w:t>
      </w:r>
    </w:p>
    <w:p w:rsidR="00D13D30" w:rsidRDefault="00D13D30" w:rsidP="00D13D30">
      <w:pPr>
        <w:ind w:firstLine="567"/>
        <w:jc w:val="both"/>
        <w:rPr>
          <w:sz w:val="28"/>
          <w:szCs w:val="28"/>
          <w:lang w:val="uk-UA"/>
        </w:rPr>
      </w:pPr>
    </w:p>
    <w:p w:rsidR="00D13D30" w:rsidRPr="007A4AAB" w:rsidRDefault="00D13D30" w:rsidP="00D13D30">
      <w:pPr>
        <w:ind w:firstLine="567"/>
        <w:jc w:val="both"/>
        <w:rPr>
          <w:sz w:val="28"/>
          <w:szCs w:val="28"/>
          <w:lang w:val="uk-UA"/>
        </w:rPr>
      </w:pPr>
      <w:r w:rsidRPr="007A4AAB">
        <w:rPr>
          <w:sz w:val="28"/>
          <w:szCs w:val="28"/>
          <w:lang w:val="uk-UA"/>
        </w:rPr>
        <w:t xml:space="preserve">Протягом 2024 року служба у справах дітей </w:t>
      </w:r>
      <w:r w:rsidR="00231391">
        <w:rPr>
          <w:sz w:val="28"/>
          <w:szCs w:val="28"/>
          <w:lang w:val="uk-UA"/>
        </w:rPr>
        <w:t xml:space="preserve">та сім’ї </w:t>
      </w:r>
      <w:proofErr w:type="spellStart"/>
      <w:r w:rsidRPr="007A4AAB">
        <w:rPr>
          <w:sz w:val="28"/>
          <w:szCs w:val="28"/>
          <w:lang w:val="uk-UA"/>
        </w:rPr>
        <w:t>Петрівської</w:t>
      </w:r>
      <w:proofErr w:type="spellEnd"/>
      <w:r w:rsidRPr="007A4AAB">
        <w:rPr>
          <w:sz w:val="28"/>
          <w:szCs w:val="28"/>
          <w:lang w:val="uk-UA"/>
        </w:rPr>
        <w:t xml:space="preserve"> сільської ради спрямовувала свою роботу на захист і збереження конституційних прав і свобод дітей у межах своєї компетенції, виконувала доручення голів обласної та районної державних адміністрацій, сільського голови, реалізовувала Програму забезпечення прав дітей та розвиток сімейних форм виховання «Щаслива дитина – успішна громада».</w:t>
      </w:r>
    </w:p>
    <w:p w:rsidR="00D13D30" w:rsidRPr="007A4AAB" w:rsidRDefault="00D13D30" w:rsidP="00D13D30">
      <w:pPr>
        <w:ind w:firstLine="567"/>
        <w:jc w:val="both"/>
        <w:rPr>
          <w:sz w:val="28"/>
          <w:szCs w:val="28"/>
          <w:lang w:val="uk-UA"/>
        </w:rPr>
      </w:pPr>
      <w:r w:rsidRPr="007A4AAB">
        <w:rPr>
          <w:sz w:val="28"/>
          <w:szCs w:val="28"/>
          <w:lang w:val="uk-UA"/>
        </w:rPr>
        <w:t>За офіційними даними на території громади проживає 3 521 дитина, але фактична їх кількість становить на 30-40% більше. Соціальне сирітство становить 0,85%.</w:t>
      </w:r>
    </w:p>
    <w:p w:rsidR="00D13D30" w:rsidRPr="007A4AAB" w:rsidRDefault="00D13D30" w:rsidP="00D13D30">
      <w:pPr>
        <w:ind w:firstLine="567"/>
        <w:jc w:val="both"/>
        <w:rPr>
          <w:sz w:val="28"/>
          <w:szCs w:val="28"/>
          <w:lang w:val="uk-UA"/>
        </w:rPr>
      </w:pPr>
      <w:r w:rsidRPr="007A4AAB">
        <w:rPr>
          <w:sz w:val="28"/>
          <w:szCs w:val="28"/>
          <w:lang w:val="uk-UA"/>
        </w:rPr>
        <w:t>На обліку служби у справах дітей перебувають та потребують особливої соціальної уваги та підтримки:</w:t>
      </w:r>
    </w:p>
    <w:p w:rsidR="00D13D30" w:rsidRPr="007A4AAB" w:rsidRDefault="00D13D30" w:rsidP="00D13D30">
      <w:pPr>
        <w:ind w:firstLine="567"/>
        <w:jc w:val="both"/>
        <w:rPr>
          <w:sz w:val="28"/>
          <w:szCs w:val="28"/>
          <w:lang w:val="uk-UA"/>
        </w:rPr>
      </w:pPr>
      <w:r w:rsidRPr="007A4AAB">
        <w:rPr>
          <w:sz w:val="28"/>
          <w:szCs w:val="28"/>
          <w:lang w:val="uk-UA"/>
        </w:rPr>
        <w:t>-</w:t>
      </w:r>
      <w:r w:rsidRPr="007A4AAB">
        <w:rPr>
          <w:sz w:val="28"/>
          <w:szCs w:val="28"/>
          <w:lang w:val="uk-UA"/>
        </w:rPr>
        <w:tab/>
        <w:t>30 дітей-сиріт та дітей, позбавлених батьківського піклування, які перебувають на первинному обліку служби у справах дітей;</w:t>
      </w:r>
    </w:p>
    <w:p w:rsidR="00D13D30" w:rsidRPr="007A4AAB" w:rsidRDefault="00D13D30" w:rsidP="00D13D30">
      <w:pPr>
        <w:ind w:firstLine="567"/>
        <w:jc w:val="both"/>
        <w:rPr>
          <w:sz w:val="28"/>
          <w:szCs w:val="28"/>
          <w:lang w:val="uk-UA"/>
        </w:rPr>
      </w:pPr>
      <w:r w:rsidRPr="007A4AAB">
        <w:rPr>
          <w:sz w:val="28"/>
          <w:szCs w:val="28"/>
          <w:lang w:val="uk-UA"/>
        </w:rPr>
        <w:t>-</w:t>
      </w:r>
      <w:r w:rsidRPr="007A4AAB">
        <w:rPr>
          <w:sz w:val="28"/>
          <w:szCs w:val="28"/>
          <w:lang w:val="uk-UA"/>
        </w:rPr>
        <w:tab/>
        <w:t>11 дітей-сиріт та дітей, позбавлених батьківського піклування, які прибули з інших територій;</w:t>
      </w:r>
    </w:p>
    <w:p w:rsidR="00D13D30" w:rsidRPr="007A4AAB" w:rsidRDefault="00D13D30" w:rsidP="00D13D30">
      <w:pPr>
        <w:ind w:firstLine="567"/>
        <w:jc w:val="both"/>
        <w:rPr>
          <w:sz w:val="28"/>
          <w:szCs w:val="28"/>
          <w:lang w:val="uk-UA"/>
        </w:rPr>
      </w:pPr>
      <w:r w:rsidRPr="007A4AAB">
        <w:rPr>
          <w:sz w:val="28"/>
          <w:szCs w:val="28"/>
          <w:lang w:val="uk-UA"/>
        </w:rPr>
        <w:t>-</w:t>
      </w:r>
      <w:r w:rsidRPr="007A4AAB">
        <w:rPr>
          <w:sz w:val="28"/>
          <w:szCs w:val="28"/>
          <w:lang w:val="uk-UA"/>
        </w:rPr>
        <w:tab/>
        <w:t>1683 дітей, які постраждали внаслідок воєнних дій та збройних конфліктів;</w:t>
      </w:r>
    </w:p>
    <w:p w:rsidR="00D13D30" w:rsidRPr="007A4AAB" w:rsidRDefault="00D13D30" w:rsidP="00D13D30">
      <w:pPr>
        <w:ind w:firstLine="567"/>
        <w:jc w:val="both"/>
        <w:rPr>
          <w:sz w:val="28"/>
          <w:szCs w:val="28"/>
          <w:lang w:val="uk-UA"/>
        </w:rPr>
      </w:pPr>
      <w:r w:rsidRPr="007A4AAB">
        <w:rPr>
          <w:sz w:val="28"/>
          <w:szCs w:val="28"/>
          <w:lang w:val="uk-UA"/>
        </w:rPr>
        <w:t>- 30 дітей, один із батьків якої загинув (пропав безвісти) під час здійснення заходів із забезпечення національної безпеки і оборони, відсічі і стримування збройної агресії Російської Федерації, бойових дій чи збройних конфліктів або помер внаслідок поранення, контузії чи каліцтва;</w:t>
      </w:r>
    </w:p>
    <w:p w:rsidR="00D13D30" w:rsidRPr="007A4AAB" w:rsidRDefault="00D13D30" w:rsidP="00D13D30">
      <w:pPr>
        <w:ind w:firstLine="567"/>
        <w:jc w:val="both"/>
        <w:rPr>
          <w:sz w:val="28"/>
          <w:szCs w:val="28"/>
          <w:lang w:val="uk-UA"/>
        </w:rPr>
      </w:pPr>
      <w:r w:rsidRPr="007A4AAB">
        <w:rPr>
          <w:sz w:val="28"/>
          <w:szCs w:val="28"/>
          <w:lang w:val="uk-UA"/>
        </w:rPr>
        <w:t>-</w:t>
      </w:r>
      <w:r w:rsidRPr="007A4AAB">
        <w:rPr>
          <w:sz w:val="28"/>
          <w:szCs w:val="28"/>
          <w:lang w:val="uk-UA"/>
        </w:rPr>
        <w:tab/>
        <w:t>639 дітей, які проживають у 196 багатодітних сім’ях та ін.</w:t>
      </w:r>
    </w:p>
    <w:p w:rsidR="00D13D30" w:rsidRPr="007A4AAB" w:rsidRDefault="00D13D30" w:rsidP="00D13D30">
      <w:pPr>
        <w:ind w:firstLine="567"/>
        <w:jc w:val="both"/>
        <w:rPr>
          <w:sz w:val="28"/>
          <w:szCs w:val="28"/>
          <w:lang w:val="uk-UA"/>
        </w:rPr>
      </w:pPr>
      <w:r w:rsidRPr="007A4AAB">
        <w:rPr>
          <w:sz w:val="28"/>
          <w:szCs w:val="28"/>
          <w:lang w:val="uk-UA"/>
        </w:rPr>
        <w:t xml:space="preserve">Із 30 дітей-сиріт та дітей, позбавлених батьківського піклування: 29 влаштовані в сімейні формі виховання (сім’ї опікунів, піклувальників). Сімейними формами виховання охоплено 96,6%, що перевищує середній показник по Київській області. </w:t>
      </w:r>
    </w:p>
    <w:p w:rsidR="00D13D30" w:rsidRPr="007A4AAB" w:rsidRDefault="00D13D30" w:rsidP="00D13D30">
      <w:pPr>
        <w:ind w:firstLine="567"/>
        <w:jc w:val="both"/>
        <w:rPr>
          <w:sz w:val="28"/>
          <w:szCs w:val="28"/>
          <w:lang w:val="uk-UA"/>
        </w:rPr>
      </w:pPr>
      <w:r w:rsidRPr="007A4AAB">
        <w:rPr>
          <w:sz w:val="28"/>
          <w:szCs w:val="28"/>
          <w:lang w:val="uk-UA"/>
        </w:rPr>
        <w:t xml:space="preserve">Протягом року виявлено 5 дітей, які залишилися без батьківського піклування та потребували соціально-правового </w:t>
      </w:r>
      <w:proofErr w:type="spellStart"/>
      <w:r w:rsidRPr="007A4AAB">
        <w:rPr>
          <w:sz w:val="28"/>
          <w:szCs w:val="28"/>
          <w:lang w:val="uk-UA"/>
        </w:rPr>
        <w:t>захисту.Вжито</w:t>
      </w:r>
      <w:proofErr w:type="spellEnd"/>
      <w:r w:rsidRPr="007A4AAB">
        <w:rPr>
          <w:sz w:val="28"/>
          <w:szCs w:val="28"/>
          <w:lang w:val="uk-UA"/>
        </w:rPr>
        <w:t xml:space="preserve"> заходів щодо соціально-правового захисту дітей, їх влаштування та надання відповідного юридичного статусу. </w:t>
      </w:r>
    </w:p>
    <w:p w:rsidR="00D13D30" w:rsidRPr="007A4AAB" w:rsidRDefault="00D13D30" w:rsidP="00D13D30">
      <w:pPr>
        <w:ind w:firstLine="567"/>
        <w:jc w:val="both"/>
        <w:rPr>
          <w:sz w:val="28"/>
          <w:szCs w:val="28"/>
          <w:lang w:val="uk-UA"/>
        </w:rPr>
      </w:pPr>
      <w:r w:rsidRPr="007A4AAB">
        <w:rPr>
          <w:sz w:val="28"/>
          <w:szCs w:val="28"/>
          <w:lang w:val="uk-UA"/>
        </w:rPr>
        <w:t>В межах своїх повноважень взяли участь у 70 судових засіданнях з метою представлення інтересів дітей.</w:t>
      </w:r>
    </w:p>
    <w:p w:rsidR="00D13D30" w:rsidRPr="007A4AAB" w:rsidRDefault="00D13D30" w:rsidP="00D13D30">
      <w:pPr>
        <w:ind w:firstLine="567"/>
        <w:jc w:val="both"/>
        <w:rPr>
          <w:sz w:val="28"/>
          <w:szCs w:val="28"/>
          <w:lang w:val="uk-UA"/>
        </w:rPr>
      </w:pPr>
      <w:r w:rsidRPr="007A4AAB">
        <w:rPr>
          <w:sz w:val="28"/>
          <w:szCs w:val="28"/>
          <w:lang w:val="uk-UA"/>
        </w:rPr>
        <w:t xml:space="preserve">Здійснюється видача посвідчень/довідок батькам та дітям з багатодітних родин. Протягом 2024 року видано 26 посвідчення батькам, 56 посвідчень та 8 довідок дітям. Подовжено термін дії 103 посвідчень. </w:t>
      </w:r>
    </w:p>
    <w:p w:rsidR="00D13D30" w:rsidRPr="007A4AAB" w:rsidRDefault="00D13D30" w:rsidP="00D13D30">
      <w:pPr>
        <w:ind w:firstLine="567"/>
        <w:jc w:val="both"/>
        <w:rPr>
          <w:sz w:val="28"/>
          <w:szCs w:val="28"/>
          <w:lang w:val="uk-UA"/>
        </w:rPr>
      </w:pPr>
      <w:r w:rsidRPr="007A4AAB">
        <w:rPr>
          <w:sz w:val="28"/>
          <w:szCs w:val="28"/>
          <w:lang w:val="uk-UA"/>
        </w:rPr>
        <w:t xml:space="preserve">Проведено 29 засідань комісії з питань захисту прав дитини </w:t>
      </w:r>
      <w:proofErr w:type="spellStart"/>
      <w:r w:rsidRPr="007A4AAB">
        <w:rPr>
          <w:sz w:val="28"/>
          <w:szCs w:val="28"/>
          <w:lang w:val="uk-UA"/>
        </w:rPr>
        <w:t>Петрівської</w:t>
      </w:r>
      <w:proofErr w:type="spellEnd"/>
      <w:r w:rsidRPr="007A4AAB">
        <w:rPr>
          <w:sz w:val="28"/>
          <w:szCs w:val="28"/>
          <w:lang w:val="uk-UA"/>
        </w:rPr>
        <w:t xml:space="preserve"> сільської ради, розглянуто 1390 питання та підготовлено 1382 проектів рішень. На засіданнях розглядалися питання: про доцільність позбавлення батьківських прав; про підтвердження місця проживання дитини; про визначення способів участі одного з батьків у вихованні дитини; про визначення місця проживання дитини; про надання статусу дитини, яка постраждала </w:t>
      </w:r>
      <w:proofErr w:type="spellStart"/>
      <w:r w:rsidRPr="007A4AAB">
        <w:rPr>
          <w:sz w:val="28"/>
          <w:szCs w:val="28"/>
          <w:lang w:val="uk-UA"/>
        </w:rPr>
        <w:t>вначслідок</w:t>
      </w:r>
      <w:proofErr w:type="spellEnd"/>
      <w:r w:rsidRPr="007A4AAB">
        <w:rPr>
          <w:sz w:val="28"/>
          <w:szCs w:val="28"/>
          <w:lang w:val="uk-UA"/>
        </w:rPr>
        <w:t xml:space="preserve"> воєнних дій та збройних конфліктів; про зняття з реєстрації та реєстрацію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rsidR="00D13D30" w:rsidRPr="007A4AAB" w:rsidRDefault="00D13D30" w:rsidP="00D13D30">
      <w:pPr>
        <w:ind w:firstLine="567"/>
        <w:jc w:val="both"/>
        <w:rPr>
          <w:sz w:val="28"/>
          <w:szCs w:val="28"/>
          <w:lang w:val="uk-UA"/>
        </w:rPr>
      </w:pPr>
      <w:r w:rsidRPr="007A4AAB">
        <w:rPr>
          <w:sz w:val="28"/>
          <w:szCs w:val="28"/>
          <w:lang w:val="uk-UA"/>
        </w:rPr>
        <w:lastRenderedPageBreak/>
        <w:t>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74 рейди по населених пунктах громади, обстежено 130 сімей, в яких проживає 225 дітей. Притягнуто до відповідальності 32 особи, які неналежним чином виконують батьківські обов’язки.</w:t>
      </w:r>
    </w:p>
    <w:p w:rsidR="00D13D30" w:rsidRPr="007A4AAB" w:rsidRDefault="00D13D30" w:rsidP="00D13D30">
      <w:pPr>
        <w:ind w:firstLine="567"/>
        <w:jc w:val="both"/>
        <w:rPr>
          <w:sz w:val="28"/>
          <w:szCs w:val="28"/>
          <w:lang w:val="uk-UA"/>
        </w:rPr>
      </w:pPr>
      <w:r w:rsidRPr="007A4AAB">
        <w:rPr>
          <w:sz w:val="28"/>
          <w:szCs w:val="28"/>
          <w:lang w:val="uk-UA"/>
        </w:rPr>
        <w:t>Служба у справах дітей здійснює роботу щодо ведення єдиної інформаційно-аналітичної системи «Діти» на місцевому рівні. До бази даних своєчасно вноситься необхідна інформація про дітей. Адміністратором безпеки (начальником служби) постійно здійснюється перевірка достовірності та актуальності внесеної інформації. До бази даних внесена інформація щодо 3 073 дітей та 25 опікунів, піклувальників.</w:t>
      </w:r>
    </w:p>
    <w:p w:rsidR="00D13D30" w:rsidRPr="007A4AAB" w:rsidRDefault="00D13D30" w:rsidP="00D13D30">
      <w:pPr>
        <w:ind w:firstLine="567"/>
        <w:jc w:val="both"/>
        <w:rPr>
          <w:sz w:val="28"/>
          <w:szCs w:val="28"/>
          <w:lang w:val="uk-UA"/>
        </w:rPr>
      </w:pPr>
      <w:r w:rsidRPr="007A4AAB">
        <w:rPr>
          <w:sz w:val="28"/>
          <w:szCs w:val="28"/>
          <w:lang w:val="uk-UA"/>
        </w:rPr>
        <w:t xml:space="preserve">На виклики воєнного стану представники служби постійно брали участь в </w:t>
      </w:r>
      <w:proofErr w:type="spellStart"/>
      <w:r w:rsidRPr="007A4AAB">
        <w:rPr>
          <w:sz w:val="28"/>
          <w:szCs w:val="28"/>
          <w:lang w:val="uk-UA"/>
        </w:rPr>
        <w:t>онлайн</w:t>
      </w:r>
      <w:proofErr w:type="spellEnd"/>
      <w:r w:rsidRPr="007A4AAB">
        <w:rPr>
          <w:sz w:val="28"/>
          <w:szCs w:val="28"/>
          <w:lang w:val="uk-UA"/>
        </w:rPr>
        <w:t xml:space="preserve"> нарадах, семінарах, </w:t>
      </w:r>
      <w:proofErr w:type="spellStart"/>
      <w:r w:rsidRPr="007A4AAB">
        <w:rPr>
          <w:sz w:val="28"/>
          <w:szCs w:val="28"/>
          <w:lang w:val="uk-UA"/>
        </w:rPr>
        <w:t>вебінарах</w:t>
      </w:r>
      <w:proofErr w:type="spellEnd"/>
      <w:r w:rsidRPr="007A4AAB">
        <w:rPr>
          <w:sz w:val="28"/>
          <w:szCs w:val="28"/>
          <w:lang w:val="uk-UA"/>
        </w:rPr>
        <w:t xml:space="preserve">, які організовували служба у справах дітей та сім’ї Київської обласної державної адміністрації, Міністерство соціальної політики України, Національна соціальна сервісна служба України, Українська мережа «За права дитини», спеціалізована структура ООН – ЮНІСЕФ, лідер із захисту прав та інтересів дітей. </w:t>
      </w:r>
    </w:p>
    <w:p w:rsidR="00D13D30" w:rsidRPr="007A4AAB" w:rsidRDefault="00D13D30" w:rsidP="00D13D30">
      <w:pPr>
        <w:ind w:firstLine="567"/>
        <w:jc w:val="both"/>
        <w:rPr>
          <w:sz w:val="28"/>
          <w:szCs w:val="28"/>
          <w:lang w:val="uk-UA"/>
        </w:rPr>
      </w:pPr>
      <w:r w:rsidRPr="007A4AAB">
        <w:rPr>
          <w:sz w:val="28"/>
          <w:szCs w:val="28"/>
          <w:lang w:val="uk-UA"/>
        </w:rPr>
        <w:t>Від Благодійної організації «Надія і житло для дітей» та WCU Жіночий консорціум України 11 дітей із 6 сімей отримали грошову та психологічну допомогу (сім’ї з дітьми, які перебувають у складних життєвих обставинах, та із числа внутрішньо переміщених осіб).</w:t>
      </w:r>
    </w:p>
    <w:p w:rsidR="00D13D30" w:rsidRPr="007A4AAB" w:rsidRDefault="00D13D30" w:rsidP="00D13D30">
      <w:pPr>
        <w:ind w:firstLine="567"/>
        <w:jc w:val="both"/>
        <w:rPr>
          <w:sz w:val="28"/>
          <w:szCs w:val="28"/>
          <w:lang w:val="uk-UA"/>
        </w:rPr>
      </w:pPr>
      <w:r w:rsidRPr="007A4AAB">
        <w:rPr>
          <w:sz w:val="28"/>
          <w:szCs w:val="28"/>
          <w:lang w:val="uk-UA"/>
        </w:rPr>
        <w:t xml:space="preserve">З метою координації дій проведено семінар-практикум з суб’єктами з соціальної роботи громади на тему «Про першочергові заходи щодо реалізації державної політики з метою соціально-правового захисту дітей, які перебувають у складних життєвих обставинах».  </w:t>
      </w:r>
    </w:p>
    <w:p w:rsidR="00D13D30" w:rsidRPr="007A4AAB" w:rsidRDefault="00D13D30" w:rsidP="00D13D30">
      <w:pPr>
        <w:ind w:firstLine="567"/>
        <w:jc w:val="both"/>
        <w:rPr>
          <w:sz w:val="28"/>
          <w:szCs w:val="28"/>
          <w:lang w:val="uk-UA"/>
        </w:rPr>
      </w:pPr>
      <w:r w:rsidRPr="007A4AAB">
        <w:rPr>
          <w:sz w:val="28"/>
          <w:szCs w:val="28"/>
          <w:lang w:val="uk-UA"/>
        </w:rPr>
        <w:t xml:space="preserve">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w:t>
      </w:r>
      <w:proofErr w:type="spellStart"/>
      <w:r w:rsidRPr="007A4AAB">
        <w:rPr>
          <w:sz w:val="28"/>
          <w:szCs w:val="28"/>
          <w:lang w:val="uk-UA"/>
        </w:rPr>
        <w:t>Петрівської</w:t>
      </w:r>
      <w:proofErr w:type="spellEnd"/>
      <w:r w:rsidRPr="007A4AAB">
        <w:rPr>
          <w:sz w:val="28"/>
          <w:szCs w:val="28"/>
          <w:lang w:val="uk-UA"/>
        </w:rPr>
        <w:t xml:space="preserve"> сільської ради. </w:t>
      </w:r>
    </w:p>
    <w:p w:rsidR="00D13D30" w:rsidRPr="007A4AAB" w:rsidRDefault="00D13D30" w:rsidP="00D13D30">
      <w:pPr>
        <w:ind w:firstLine="567"/>
        <w:jc w:val="both"/>
        <w:rPr>
          <w:sz w:val="28"/>
          <w:szCs w:val="28"/>
          <w:lang w:val="uk-UA"/>
        </w:rPr>
      </w:pPr>
      <w:r w:rsidRPr="007A4AAB">
        <w:rPr>
          <w:sz w:val="28"/>
          <w:szCs w:val="28"/>
          <w:lang w:val="uk-UA"/>
        </w:rPr>
        <w:t xml:space="preserve">На виконання Закону України «Про запобігання та протидію домашньому насильству» службою розроблено та подано на затвердження сесії сільської ради Програму для кривдників на 2025-2027 роки. Троє спеціалістів пройшли навчання з програмою «Технології організації надання </w:t>
      </w:r>
      <w:proofErr w:type="spellStart"/>
      <w:r w:rsidRPr="007A4AAB">
        <w:rPr>
          <w:sz w:val="28"/>
          <w:szCs w:val="28"/>
          <w:lang w:val="uk-UA"/>
        </w:rPr>
        <w:t>психо-соціальних</w:t>
      </w:r>
      <w:proofErr w:type="spellEnd"/>
      <w:r w:rsidRPr="007A4AAB">
        <w:rPr>
          <w:sz w:val="28"/>
          <w:szCs w:val="28"/>
          <w:lang w:val="uk-UA"/>
        </w:rPr>
        <w:t xml:space="preserve"> послуг особам із числа кривдників». Створено мобільну бригаду соціально-психологічної допомоги особам, які постраждали від домашнього насильства та/або насильства за ознакою статі.</w:t>
      </w:r>
    </w:p>
    <w:p w:rsidR="00D13D30" w:rsidRPr="007A4AAB" w:rsidRDefault="00D13D30" w:rsidP="00D13D30">
      <w:pPr>
        <w:ind w:firstLine="567"/>
        <w:jc w:val="both"/>
        <w:rPr>
          <w:sz w:val="28"/>
          <w:szCs w:val="28"/>
          <w:lang w:val="uk-UA"/>
        </w:rPr>
      </w:pPr>
      <w:r w:rsidRPr="007A4AAB">
        <w:rPr>
          <w:sz w:val="28"/>
          <w:szCs w:val="28"/>
          <w:lang w:val="uk-UA"/>
        </w:rPr>
        <w:t xml:space="preserve">У грудні 2024 року під головуванням заступника </w:t>
      </w:r>
      <w:proofErr w:type="spellStart"/>
      <w:r w:rsidRPr="007A4AAB">
        <w:rPr>
          <w:sz w:val="28"/>
          <w:szCs w:val="28"/>
          <w:lang w:val="uk-UA"/>
        </w:rPr>
        <w:t>Петрівського</w:t>
      </w:r>
      <w:proofErr w:type="spellEnd"/>
      <w:r w:rsidRPr="007A4AAB">
        <w:rPr>
          <w:sz w:val="28"/>
          <w:szCs w:val="28"/>
          <w:lang w:val="uk-UA"/>
        </w:rPr>
        <w:t xml:space="preserve"> сільського голови проведено засідання Координаційної ради з питань сім’ї, гендерної рівності, попередження домашнього насильства та протидії торгівлі людьми </w:t>
      </w:r>
      <w:proofErr w:type="spellStart"/>
      <w:r w:rsidRPr="007A4AAB">
        <w:rPr>
          <w:sz w:val="28"/>
          <w:szCs w:val="28"/>
          <w:lang w:val="uk-UA"/>
        </w:rPr>
        <w:t>Петрівської</w:t>
      </w:r>
      <w:proofErr w:type="spellEnd"/>
      <w:r w:rsidRPr="007A4AAB">
        <w:rPr>
          <w:sz w:val="28"/>
          <w:szCs w:val="28"/>
          <w:lang w:val="uk-UA"/>
        </w:rPr>
        <w:t xml:space="preserve"> сільської ради, де обговорювались заходи спрямовані на підвищення рівня обізнаності населення у сфері запобігання та протидії домашньому насильству та насильству за ознакою статі.</w:t>
      </w:r>
    </w:p>
    <w:p w:rsidR="00D13D30" w:rsidRPr="007A4AAB" w:rsidRDefault="00D13D30" w:rsidP="00D13D30">
      <w:pPr>
        <w:ind w:firstLine="567"/>
        <w:jc w:val="both"/>
        <w:rPr>
          <w:sz w:val="28"/>
          <w:szCs w:val="28"/>
          <w:lang w:val="uk-UA"/>
        </w:rPr>
      </w:pPr>
      <w:r w:rsidRPr="007A4AAB">
        <w:rPr>
          <w:sz w:val="28"/>
          <w:szCs w:val="28"/>
          <w:lang w:val="uk-UA"/>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(Хорватія, Сполучене Королівство Великої Британії та Північної Ірландії). </w:t>
      </w:r>
      <w:r w:rsidRPr="007A4AAB">
        <w:rPr>
          <w:sz w:val="28"/>
          <w:szCs w:val="28"/>
          <w:lang w:val="uk-UA"/>
        </w:rPr>
        <w:lastRenderedPageBreak/>
        <w:t>Оздоровленням та відпочинком у 2024 році за благодійні кошти та кошти державного бюджету охоплено 49 дітей, в тому числі діти військовослужбовців ЗСУ та діти, один з батьків яких загинув, пропав безвісти, діти-сироти та діти, позбавлені батьківського піклування, в тому числі 3 дітей за межами України.</w:t>
      </w:r>
    </w:p>
    <w:p w:rsidR="00D13D30" w:rsidRPr="007A4AAB" w:rsidRDefault="00D13D30" w:rsidP="00D13D30">
      <w:pPr>
        <w:ind w:firstLine="567"/>
        <w:jc w:val="both"/>
        <w:rPr>
          <w:sz w:val="28"/>
          <w:szCs w:val="28"/>
          <w:lang w:val="uk-UA"/>
        </w:rPr>
      </w:pPr>
    </w:p>
    <w:p w:rsidR="00D13D30" w:rsidRPr="007A4AAB" w:rsidRDefault="00D13D30" w:rsidP="00D13D30">
      <w:pPr>
        <w:ind w:firstLine="567"/>
        <w:jc w:val="both"/>
        <w:rPr>
          <w:sz w:val="28"/>
          <w:szCs w:val="28"/>
          <w:lang w:val="uk-UA"/>
        </w:rPr>
      </w:pPr>
    </w:p>
    <w:p w:rsidR="00D13D30" w:rsidRDefault="00D13D30" w:rsidP="00D13D30">
      <w:pPr>
        <w:spacing w:after="200" w:line="276" w:lineRule="auto"/>
        <w:rPr>
          <w:rFonts w:eastAsia="Calibri"/>
          <w:b/>
          <w:sz w:val="28"/>
          <w:szCs w:val="28"/>
          <w:lang w:val="uk-UA" w:eastAsia="en-US"/>
        </w:rPr>
      </w:pPr>
      <w:r w:rsidRPr="007A4AAB">
        <w:rPr>
          <w:sz w:val="28"/>
          <w:szCs w:val="28"/>
          <w:lang w:val="uk-UA"/>
        </w:rPr>
        <w:t>Начальник служби</w:t>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D13D30">
        <w:rPr>
          <w:sz w:val="28"/>
          <w:szCs w:val="28"/>
          <w:lang w:val="uk-UA"/>
        </w:rPr>
        <w:t xml:space="preserve">       Ольга МЕЛЬНИК</w:t>
      </w:r>
    </w:p>
    <w:p w:rsidR="00353790" w:rsidRDefault="0035379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B08"/>
    <w:rsid w:val="00107B08"/>
    <w:rsid w:val="001B3AC7"/>
    <w:rsid w:val="00231391"/>
    <w:rsid w:val="00353790"/>
    <w:rsid w:val="005037E1"/>
    <w:rsid w:val="00555D14"/>
    <w:rsid w:val="00601FEF"/>
    <w:rsid w:val="008B34B3"/>
    <w:rsid w:val="009C7DCF"/>
    <w:rsid w:val="00AE293F"/>
    <w:rsid w:val="00D13D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D30"/>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D30"/>
    <w:rPr>
      <w:rFonts w:ascii="Tahoma" w:hAnsi="Tahoma" w:cs="Tahoma"/>
      <w:sz w:val="16"/>
      <w:szCs w:val="16"/>
    </w:rPr>
  </w:style>
  <w:style w:type="character" w:customStyle="1" w:styleId="a4">
    <w:name w:val="Текст выноски Знак"/>
    <w:basedOn w:val="a0"/>
    <w:link w:val="a3"/>
    <w:uiPriority w:val="99"/>
    <w:semiHidden/>
    <w:rsid w:val="00D13D30"/>
    <w:rPr>
      <w:rFonts w:ascii="Tahoma" w:eastAsia="Times New Roman" w:hAnsi="Tahoma" w:cs="Tahoma"/>
      <w:sz w:val="16"/>
      <w:szCs w:val="16"/>
      <w:lang w:val="ru-RU" w:eastAsia="ar-SA"/>
    </w:rPr>
  </w:style>
  <w:style w:type="character" w:styleId="a5">
    <w:name w:val="Placeholder Text"/>
    <w:basedOn w:val="a0"/>
    <w:uiPriority w:val="99"/>
    <w:semiHidden/>
    <w:rsid w:val="005037E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D30"/>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D30"/>
    <w:rPr>
      <w:rFonts w:ascii="Tahoma" w:hAnsi="Tahoma" w:cs="Tahoma"/>
      <w:sz w:val="16"/>
      <w:szCs w:val="16"/>
    </w:rPr>
  </w:style>
  <w:style w:type="character" w:customStyle="1" w:styleId="a4">
    <w:name w:val="Текст выноски Знак"/>
    <w:basedOn w:val="a0"/>
    <w:link w:val="a3"/>
    <w:uiPriority w:val="99"/>
    <w:semiHidden/>
    <w:rsid w:val="00D13D30"/>
    <w:rPr>
      <w:rFonts w:ascii="Tahoma" w:eastAsia="Times New Roman" w:hAnsi="Tahoma" w:cs="Tahoma"/>
      <w:sz w:val="16"/>
      <w:szCs w:val="16"/>
      <w:lang w:val="ru-RU" w:eastAsia="ar-SA"/>
    </w:rPr>
  </w:style>
  <w:style w:type="character" w:styleId="a5">
    <w:name w:val="Placeholder Text"/>
    <w:basedOn w:val="a0"/>
    <w:uiPriority w:val="99"/>
    <w:semiHidden/>
    <w:rsid w:val="005037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4736</Words>
  <Characters>2701</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2025-04-04T10:10:00Z</cp:lastPrinted>
  <dcterms:created xsi:type="dcterms:W3CDTF">2025-03-21T08:02:00Z</dcterms:created>
  <dcterms:modified xsi:type="dcterms:W3CDTF">2025-04-04T11:43:00Z</dcterms:modified>
</cp:coreProperties>
</file>