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2C22A0" w:rsidRDefault="000C4D29" w:rsidP="009131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2C22A0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0A4CBBD" wp14:editId="5D28FD7B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2C22A0" w:rsidRDefault="000C4D29" w:rsidP="009131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C22A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Pr="002C22A0" w:rsidRDefault="000C4D29" w:rsidP="009131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C22A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Pr="002C22A0" w:rsidRDefault="00293A1C" w:rsidP="009131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C22A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Сімдесята</w:t>
      </w:r>
      <w:r w:rsidR="000C7787" w:rsidRPr="002C22A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0C4D29" w:rsidRPr="002C22A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FE546A" w:rsidRPr="002C22A0" w:rsidRDefault="00FE546A" w:rsidP="009131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bookmarkStart w:id="0" w:name="_GoBack"/>
      <w:bookmarkEnd w:id="0"/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2C22A0" w:rsidTr="000C4D29">
        <w:tc>
          <w:tcPr>
            <w:tcW w:w="4789" w:type="dxa"/>
            <w:hideMark/>
          </w:tcPr>
          <w:p w:rsidR="000C4D29" w:rsidRPr="002C22A0" w:rsidRDefault="00FE546A" w:rsidP="006A79AA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22132"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02</w:t>
            </w:r>
            <w:r w:rsidR="000C4D29"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C22132"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квітня</w:t>
            </w:r>
            <w:r w:rsidR="00EE26E4"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C22132"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2C22A0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</w:t>
            </w:r>
            <w:r w:rsidR="002C22A0"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</w:t>
            </w:r>
            <w:r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  <w:r w:rsid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FE546A"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2C22A0"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2570</w:t>
            </w:r>
            <w:r w:rsidRPr="002C2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Default="002C22A0" w:rsidP="000C4D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                                        </w:t>
      </w:r>
      <w:r w:rsidRPr="002C22A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РІШЕННЯ</w:t>
      </w:r>
    </w:p>
    <w:p w:rsidR="002C22A0" w:rsidRPr="002C22A0" w:rsidRDefault="002C22A0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F47F5" w:rsidRPr="00913136" w:rsidRDefault="007F47F5" w:rsidP="00913136">
      <w:pPr>
        <w:spacing w:line="280" w:lineRule="exact"/>
        <w:ind w:right="-1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2C22A0">
        <w:rPr>
          <w:rFonts w:ascii="Times New Roman" w:hAnsi="Times New Roman" w:cs="Times New Roman"/>
          <w:b/>
          <w:sz w:val="26"/>
          <w:szCs w:val="26"/>
          <w:lang w:val="uk-UA" w:eastAsia="x-none"/>
        </w:rPr>
        <w:t>Про</w:t>
      </w:r>
      <w:r w:rsidRPr="002C22A0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передачу </w:t>
      </w:r>
      <w:proofErr w:type="spellStart"/>
      <w:r w:rsidRPr="002C22A0">
        <w:rPr>
          <w:rFonts w:ascii="Times New Roman" w:hAnsi="Times New Roman" w:cs="Times New Roman"/>
          <w:b/>
          <w:bCs/>
          <w:sz w:val="26"/>
          <w:szCs w:val="26"/>
          <w:lang w:val="ru-RU"/>
        </w:rPr>
        <w:t>міжбюджетного</w:t>
      </w:r>
      <w:proofErr w:type="spellEnd"/>
      <w:r w:rsidRPr="002C22A0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трансферту</w:t>
      </w:r>
    </w:p>
    <w:p w:rsidR="007F47F5" w:rsidRPr="002C22A0" w:rsidRDefault="007F47F5" w:rsidP="007F47F5">
      <w:pPr>
        <w:jc w:val="both"/>
        <w:rPr>
          <w:rFonts w:ascii="Times New Roman" w:hAnsi="Times New Roman" w:cs="Times New Roman"/>
          <w:color w:val="000000"/>
          <w:sz w:val="26"/>
          <w:szCs w:val="26"/>
          <w:lang w:val="uk-UA" w:eastAsia="x-none"/>
        </w:rPr>
      </w:pPr>
      <w:r w:rsidRPr="002C22A0">
        <w:rPr>
          <w:rFonts w:ascii="Times New Roman" w:hAnsi="Times New Roman" w:cs="Times New Roman"/>
          <w:sz w:val="26"/>
          <w:szCs w:val="26"/>
          <w:lang w:val="uk-UA"/>
        </w:rPr>
        <w:t xml:space="preserve">      Керуючись статтею 93  Бюджетного  кодексу України, статтями  26 та 43  Закону України «Про місцеве самоврядування в Україні», </w:t>
      </w:r>
      <w:r w:rsidRPr="002C22A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постановою Кабінету Міністрів України від 11.03.2022 № 252 «Деякі питання формування та виконання місцевих бюджетів у період воєнного стану» (з наступними змінами) </w:t>
      </w:r>
      <w:r w:rsidRPr="002C22A0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t>враховуючи лист Київської обласної державн</w:t>
      </w:r>
      <w:r w:rsidR="00C22132" w:rsidRPr="002C22A0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t>ої адміністрації від 21.03.2025 № 1934/01/37.05.2025</w:t>
      </w:r>
      <w:r w:rsidRPr="002C22A0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t xml:space="preserve"> щодо надання міжбюджетного трансферту, висновки та рекомендації постійної </w:t>
      </w:r>
      <w:r w:rsidRPr="002C22A0">
        <w:rPr>
          <w:rFonts w:ascii="Times New Roman" w:hAnsi="Times New Roman" w:cs="Times New Roman"/>
          <w:sz w:val="26"/>
          <w:szCs w:val="26"/>
          <w:lang w:val="uk-UA"/>
        </w:rPr>
        <w:t xml:space="preserve">комісії </w:t>
      </w:r>
      <w:r w:rsidRPr="002C22A0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</w:t>
      </w:r>
      <w:r w:rsidRPr="002C22A0">
        <w:rPr>
          <w:rFonts w:ascii="Times New Roman" w:hAnsi="Times New Roman" w:cs="Times New Roman"/>
          <w:color w:val="000000"/>
          <w:sz w:val="26"/>
          <w:szCs w:val="26"/>
          <w:lang w:val="uk-UA" w:eastAsia="x-none"/>
        </w:rPr>
        <w:t xml:space="preserve">  </w:t>
      </w:r>
      <w:proofErr w:type="spellStart"/>
      <w:r w:rsidRPr="002C22A0">
        <w:rPr>
          <w:rFonts w:ascii="Times New Roman" w:hAnsi="Times New Roman" w:cs="Times New Roman"/>
          <w:color w:val="000000"/>
          <w:sz w:val="26"/>
          <w:szCs w:val="26"/>
          <w:lang w:val="uk-UA" w:eastAsia="x-none"/>
        </w:rPr>
        <w:t>Петрівська</w:t>
      </w:r>
      <w:proofErr w:type="spellEnd"/>
      <w:r w:rsidRPr="002C22A0">
        <w:rPr>
          <w:rFonts w:ascii="Times New Roman" w:hAnsi="Times New Roman" w:cs="Times New Roman"/>
          <w:color w:val="000000"/>
          <w:sz w:val="26"/>
          <w:szCs w:val="26"/>
          <w:lang w:val="uk-UA" w:eastAsia="x-none"/>
        </w:rPr>
        <w:t xml:space="preserve"> сільська рада </w:t>
      </w:r>
    </w:p>
    <w:p w:rsidR="007F47F5" w:rsidRPr="002C22A0" w:rsidRDefault="007F47F5" w:rsidP="002C22A0">
      <w:pPr>
        <w:tabs>
          <w:tab w:val="left" w:pos="3120"/>
        </w:tabs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  <w:lang w:val="uk-UA" w:eastAsia="x-none"/>
        </w:rPr>
      </w:pPr>
      <w:r w:rsidRPr="002C22A0">
        <w:rPr>
          <w:rFonts w:ascii="Times New Roman" w:hAnsi="Times New Roman" w:cs="Times New Roman"/>
          <w:b/>
          <w:color w:val="000000"/>
          <w:sz w:val="26"/>
          <w:szCs w:val="26"/>
          <w:lang w:val="uk-UA" w:eastAsia="x-none"/>
        </w:rPr>
        <w:t>ВИРІШИЛА</w:t>
      </w:r>
      <w:r w:rsidRPr="002C22A0">
        <w:rPr>
          <w:rFonts w:ascii="Times New Roman" w:hAnsi="Times New Roman" w:cs="Times New Roman"/>
          <w:color w:val="000000"/>
          <w:sz w:val="26"/>
          <w:szCs w:val="26"/>
          <w:lang w:val="uk-UA" w:eastAsia="x-none"/>
        </w:rPr>
        <w:t>:</w:t>
      </w:r>
    </w:p>
    <w:p w:rsidR="007F47F5" w:rsidRPr="002C22A0" w:rsidRDefault="007F47F5" w:rsidP="007F47F5">
      <w:pPr>
        <w:spacing w:line="216" w:lineRule="auto"/>
        <w:ind w:firstLine="108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C22A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1. </w:t>
      </w:r>
      <w:r w:rsidR="00C22132" w:rsidRPr="002C22A0">
        <w:rPr>
          <w:rFonts w:ascii="Times New Roman" w:hAnsi="Times New Roman" w:cs="Times New Roman"/>
          <w:sz w:val="26"/>
          <w:szCs w:val="26"/>
          <w:lang w:val="uk-UA"/>
        </w:rPr>
        <w:t>Передати у 2025</w:t>
      </w:r>
      <w:r w:rsidRPr="002C22A0">
        <w:rPr>
          <w:rFonts w:ascii="Times New Roman" w:hAnsi="Times New Roman" w:cs="Times New Roman"/>
          <w:sz w:val="26"/>
          <w:szCs w:val="26"/>
          <w:lang w:val="uk-UA"/>
        </w:rPr>
        <w:t xml:space="preserve"> році із загального фонду бюджету </w:t>
      </w:r>
      <w:proofErr w:type="spellStart"/>
      <w:r w:rsidRPr="002C22A0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2C22A0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територіальної громади міжбюджетни</w:t>
      </w:r>
      <w:r w:rsidR="00C22132" w:rsidRPr="002C22A0">
        <w:rPr>
          <w:rFonts w:ascii="Times New Roman" w:hAnsi="Times New Roman" w:cs="Times New Roman"/>
          <w:sz w:val="26"/>
          <w:szCs w:val="26"/>
          <w:lang w:val="uk-UA"/>
        </w:rPr>
        <w:t>й трансферт за КПКВК МБ  3719770 «Інші субвенції</w:t>
      </w:r>
      <w:r w:rsidRPr="002C22A0">
        <w:rPr>
          <w:rFonts w:ascii="Times New Roman" w:hAnsi="Times New Roman" w:cs="Times New Roman"/>
          <w:sz w:val="26"/>
          <w:szCs w:val="26"/>
          <w:lang w:val="uk-UA"/>
        </w:rPr>
        <w:t xml:space="preserve"> з місцевого бюджету» в сумі 1 </w:t>
      </w:r>
      <w:r w:rsidR="00293A1C" w:rsidRPr="002C22A0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2C22A0">
        <w:rPr>
          <w:rFonts w:ascii="Times New Roman" w:hAnsi="Times New Roman" w:cs="Times New Roman"/>
          <w:sz w:val="26"/>
          <w:szCs w:val="26"/>
          <w:lang w:val="uk-UA"/>
        </w:rPr>
        <w:t>00 000,00 гривень (один мільйон п’ятсот тисяч гривень 00 копійок) обласному бюд</w:t>
      </w:r>
      <w:r w:rsidR="00C22132" w:rsidRPr="002C22A0">
        <w:rPr>
          <w:rFonts w:ascii="Times New Roman" w:hAnsi="Times New Roman" w:cs="Times New Roman"/>
          <w:sz w:val="26"/>
          <w:szCs w:val="26"/>
          <w:lang w:val="uk-UA"/>
        </w:rPr>
        <w:t>жету Київської області на виконання заходів Обласної цільової програми «Оборона та спротив Київської області на 2024-2027 роки», затвердженою рішенням Київської обласної ради від 07 грудня 2023 року №770-22-</w:t>
      </w:r>
      <w:r w:rsidR="00C22132" w:rsidRPr="002C22A0">
        <w:rPr>
          <w:rFonts w:ascii="Times New Roman" w:hAnsi="Times New Roman" w:cs="Times New Roman"/>
          <w:sz w:val="26"/>
          <w:szCs w:val="26"/>
        </w:rPr>
        <w:t>VII</w:t>
      </w:r>
      <w:r w:rsidR="00C22132" w:rsidRPr="002C22A0">
        <w:rPr>
          <w:rFonts w:ascii="Times New Roman" w:hAnsi="Times New Roman" w:cs="Times New Roman"/>
          <w:sz w:val="26"/>
          <w:szCs w:val="26"/>
          <w:lang w:val="uk-UA"/>
        </w:rPr>
        <w:t>»</w:t>
      </w:r>
    </w:p>
    <w:p w:rsidR="007F47F5" w:rsidRPr="002C22A0" w:rsidRDefault="007F47F5" w:rsidP="007F47F5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C22A0">
        <w:rPr>
          <w:rFonts w:ascii="Times New Roman" w:hAnsi="Times New Roman" w:cs="Times New Roman"/>
          <w:sz w:val="26"/>
          <w:szCs w:val="26"/>
          <w:lang w:val="uk-UA"/>
        </w:rPr>
        <w:t xml:space="preserve">               2. Доручити сільському голові укласти договір між </w:t>
      </w:r>
      <w:proofErr w:type="spellStart"/>
      <w:r w:rsidRPr="002C22A0">
        <w:rPr>
          <w:rFonts w:ascii="Times New Roman" w:hAnsi="Times New Roman" w:cs="Times New Roman"/>
          <w:sz w:val="26"/>
          <w:szCs w:val="26"/>
          <w:lang w:val="uk-UA"/>
        </w:rPr>
        <w:t>Петрівською</w:t>
      </w:r>
      <w:proofErr w:type="spellEnd"/>
      <w:r w:rsidRPr="002C22A0">
        <w:rPr>
          <w:rFonts w:ascii="Times New Roman" w:hAnsi="Times New Roman" w:cs="Times New Roman"/>
          <w:sz w:val="26"/>
          <w:szCs w:val="26"/>
          <w:lang w:val="uk-UA"/>
        </w:rPr>
        <w:t xml:space="preserve"> сільською  радою та Київською обласною військовою адміністрацією (Київською обласною державною адміністрацією) про передачу іншої дотації з місцевого бюджету обласному бюджету Київської області на реалізацію заходів, визначених у пункті 1.</w:t>
      </w:r>
    </w:p>
    <w:p w:rsidR="00FD1DF8" w:rsidRPr="002C22A0" w:rsidRDefault="007F47F5" w:rsidP="007F47F5">
      <w:pPr>
        <w:tabs>
          <w:tab w:val="left" w:pos="993"/>
          <w:tab w:val="left" w:pos="9639"/>
        </w:tabs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C22A0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625F13" w:rsidRPr="002C22A0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  <w:r w:rsidR="004D28B6" w:rsidRPr="002C22A0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 </w:t>
      </w:r>
      <w:r w:rsidR="004D28B6" w:rsidRPr="002C22A0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даного рішення покласти на постійну  комісію </w:t>
      </w:r>
      <w:r w:rsidR="004D28B6" w:rsidRPr="002C22A0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0C4D29" w:rsidRPr="002C22A0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Pr="002C22A0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C22A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2C22A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2C22A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61968" w:rsidRPr="002C22A0" w:rsidRDefault="00A548EB" w:rsidP="002C22A0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C22A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sectPr w:rsidR="00161968" w:rsidRPr="002C22A0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ACC" w:rsidRDefault="00341ACC" w:rsidP="00F20340">
      <w:pPr>
        <w:spacing w:after="0" w:line="240" w:lineRule="auto"/>
      </w:pPr>
      <w:r>
        <w:separator/>
      </w:r>
    </w:p>
  </w:endnote>
  <w:endnote w:type="continuationSeparator" w:id="0">
    <w:p w:rsidR="00341ACC" w:rsidRDefault="00341ACC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ACC" w:rsidRDefault="00341ACC" w:rsidP="00F20340">
      <w:pPr>
        <w:spacing w:after="0" w:line="240" w:lineRule="auto"/>
      </w:pPr>
      <w:r>
        <w:separator/>
      </w:r>
    </w:p>
  </w:footnote>
  <w:footnote w:type="continuationSeparator" w:id="0">
    <w:p w:rsidR="00341ACC" w:rsidRDefault="00341ACC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C5B00"/>
    <w:rsid w:val="001D647B"/>
    <w:rsid w:val="001E59CB"/>
    <w:rsid w:val="001F645E"/>
    <w:rsid w:val="0020253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93A1C"/>
    <w:rsid w:val="002A0E4D"/>
    <w:rsid w:val="002C22A0"/>
    <w:rsid w:val="002D4898"/>
    <w:rsid w:val="002E49F7"/>
    <w:rsid w:val="003017C7"/>
    <w:rsid w:val="00306893"/>
    <w:rsid w:val="0032175D"/>
    <w:rsid w:val="00322CCF"/>
    <w:rsid w:val="003249DE"/>
    <w:rsid w:val="00330447"/>
    <w:rsid w:val="00330585"/>
    <w:rsid w:val="0033070D"/>
    <w:rsid w:val="00332FF5"/>
    <w:rsid w:val="00341ACC"/>
    <w:rsid w:val="00351A69"/>
    <w:rsid w:val="00354B8E"/>
    <w:rsid w:val="00355240"/>
    <w:rsid w:val="00355629"/>
    <w:rsid w:val="00357179"/>
    <w:rsid w:val="00360103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3B99"/>
    <w:rsid w:val="00643BEC"/>
    <w:rsid w:val="006463F8"/>
    <w:rsid w:val="00655C78"/>
    <w:rsid w:val="006562A6"/>
    <w:rsid w:val="006674A2"/>
    <w:rsid w:val="006722CF"/>
    <w:rsid w:val="006A0E6A"/>
    <w:rsid w:val="006A79AA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7F47F5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13136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22132"/>
    <w:rsid w:val="00C304B6"/>
    <w:rsid w:val="00C40FE8"/>
    <w:rsid w:val="00C56151"/>
    <w:rsid w:val="00C56292"/>
    <w:rsid w:val="00C618E0"/>
    <w:rsid w:val="00C64114"/>
    <w:rsid w:val="00C66165"/>
    <w:rsid w:val="00C72752"/>
    <w:rsid w:val="00C74052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E4EA8"/>
    <w:rsid w:val="00CF06A7"/>
    <w:rsid w:val="00CF557C"/>
    <w:rsid w:val="00D0270E"/>
    <w:rsid w:val="00D12B37"/>
    <w:rsid w:val="00D175E9"/>
    <w:rsid w:val="00D24113"/>
    <w:rsid w:val="00D32834"/>
    <w:rsid w:val="00D353C7"/>
    <w:rsid w:val="00D5150C"/>
    <w:rsid w:val="00D76E3F"/>
    <w:rsid w:val="00D93B61"/>
    <w:rsid w:val="00DA5352"/>
    <w:rsid w:val="00DB0341"/>
    <w:rsid w:val="00DB1ADC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93ABA"/>
    <w:rsid w:val="00E93B60"/>
    <w:rsid w:val="00E9528E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CBCB6-BA65-499F-B972-24B60947C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3098</TotalTime>
  <Pages>1</Pages>
  <Words>1329</Words>
  <Characters>758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103</cp:revision>
  <cp:lastPrinted>2025-04-07T08:51:00Z</cp:lastPrinted>
  <dcterms:created xsi:type="dcterms:W3CDTF">2022-08-09T10:06:00Z</dcterms:created>
  <dcterms:modified xsi:type="dcterms:W3CDTF">2025-04-07T08:51:00Z</dcterms:modified>
</cp:coreProperties>
</file>