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BA" w:rsidRDefault="00586BC6" w:rsidP="00CF0DB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noProof/>
          <w:lang w:val="ru-RU" w:eastAsia="ru-RU"/>
        </w:rPr>
        <w:drawing>
          <wp:inline distT="0" distB="0" distL="0" distR="0" wp14:anchorId="43238389" wp14:editId="4479E74D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CF0DBA" w:rsidRDefault="00586BC6" w:rsidP="00CF0DB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DBA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CF0DBA" w:rsidRDefault="00586BC6" w:rsidP="00CF0DB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DBA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CF0DBA" w:rsidRDefault="00586BC6" w:rsidP="00CF0DB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DBA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CF0DBA" w:rsidRPr="00CF0DBA" w:rsidRDefault="00CF0DBA" w:rsidP="00CF0D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F0DB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CF0DB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«22» квітня 2021 року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214</w:t>
      </w:r>
    </w:p>
    <w:p w:rsidR="00586BC6" w:rsidRPr="00CF0DBA" w:rsidRDefault="00586BC6" w:rsidP="00CF0D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розміщення тимчасових споруд </w:t>
      </w:r>
    </w:p>
    <w:p w:rsidR="00CF0DBA" w:rsidRDefault="00CF0DBA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66A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CC6F72">
        <w:rPr>
          <w:rFonts w:ascii="Times New Roman" w:hAnsi="Times New Roman" w:cs="Times New Roman"/>
          <w:b/>
          <w:sz w:val="28"/>
          <w:szCs w:val="28"/>
        </w:rPr>
        <w:t>Власенка Вячеслава Вікторовича</w:t>
      </w:r>
      <w:r w:rsidR="0068566A" w:rsidRPr="00A02BA9">
        <w:rPr>
          <w:rFonts w:ascii="Times New Roman" w:hAnsi="Times New Roman" w:cs="Times New Roman"/>
          <w:b/>
          <w:sz w:val="28"/>
          <w:szCs w:val="28"/>
        </w:rPr>
        <w:t>,</w:t>
      </w:r>
      <w:r w:rsidR="0068566A">
        <w:rPr>
          <w:rFonts w:ascii="Times New Roman" w:hAnsi="Times New Roman" w:cs="Times New Roman"/>
          <w:sz w:val="28"/>
          <w:szCs w:val="28"/>
        </w:rPr>
        <w:t xml:space="preserve"> власника земельної ділянки кадастровий номер 3221886001:0</w:t>
      </w:r>
      <w:r w:rsidR="00CC6F72">
        <w:rPr>
          <w:rFonts w:ascii="Times New Roman" w:hAnsi="Times New Roman" w:cs="Times New Roman"/>
          <w:sz w:val="28"/>
          <w:szCs w:val="28"/>
        </w:rPr>
        <w:t>2</w:t>
      </w:r>
      <w:r w:rsidR="0068566A">
        <w:rPr>
          <w:rFonts w:ascii="Times New Roman" w:hAnsi="Times New Roman" w:cs="Times New Roman"/>
          <w:sz w:val="28"/>
          <w:szCs w:val="28"/>
        </w:rPr>
        <w:t>:</w:t>
      </w:r>
      <w:r w:rsidR="00CC6F72">
        <w:rPr>
          <w:rFonts w:ascii="Times New Roman" w:hAnsi="Times New Roman" w:cs="Times New Roman"/>
          <w:sz w:val="28"/>
          <w:szCs w:val="28"/>
        </w:rPr>
        <w:t>056</w:t>
      </w:r>
      <w:r w:rsidR="0068566A">
        <w:rPr>
          <w:rFonts w:ascii="Times New Roman" w:hAnsi="Times New Roman" w:cs="Times New Roman"/>
          <w:sz w:val="28"/>
          <w:szCs w:val="28"/>
        </w:rPr>
        <w:t>:0</w:t>
      </w:r>
      <w:r w:rsidR="00CC6F72">
        <w:rPr>
          <w:rFonts w:ascii="Times New Roman" w:hAnsi="Times New Roman" w:cs="Times New Roman"/>
          <w:sz w:val="28"/>
          <w:szCs w:val="28"/>
        </w:rPr>
        <w:t>157</w:t>
      </w:r>
      <w:r w:rsidR="0068566A">
        <w:rPr>
          <w:rFonts w:ascii="Times New Roman" w:hAnsi="Times New Roman" w:cs="Times New Roman"/>
          <w:sz w:val="28"/>
          <w:szCs w:val="28"/>
        </w:rPr>
        <w:t xml:space="preserve"> щодо надання дозволу на встановлення групи тимчасових споруд 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E77AC4" w:rsidRPr="00E12434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370BF6" w:rsidRPr="00E12434">
        <w:rPr>
          <w:rFonts w:ascii="Times New Roman" w:hAnsi="Times New Roman" w:cs="Times New Roman"/>
          <w:sz w:val="28"/>
          <w:szCs w:val="28"/>
        </w:rPr>
        <w:t>допустимі види використан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ня даної територіальної зони, 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 встановлені в Плані зонування північно-східної території частини села Нові Петрівці Вишгород</w:t>
      </w:r>
      <w:r w:rsidR="0059665E" w:rsidRPr="00E12434">
        <w:rPr>
          <w:rFonts w:ascii="Times New Roman" w:hAnsi="Times New Roman" w:cs="Times New Roman"/>
          <w:sz w:val="28"/>
          <w:szCs w:val="28"/>
        </w:rPr>
        <w:t>ського району Київської області, затвердженого рішенням Новопетрівської сільської ради 22.09.2017 №872</w:t>
      </w:r>
      <w:r w:rsidR="00CF0DBA">
        <w:rPr>
          <w:rFonts w:ascii="Times New Roman" w:hAnsi="Times New Roman" w:cs="Times New Roman"/>
          <w:sz w:val="28"/>
          <w:szCs w:val="28"/>
        </w:rPr>
        <w:t>,</w:t>
      </w:r>
      <w:r w:rsidR="0059665E"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CF0DBA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Default="0051527C" w:rsidP="00CF0DBA">
      <w:pPr>
        <w:pStyle w:val="a3"/>
        <w:numPr>
          <w:ilvl w:val="0"/>
          <w:numId w:val="5"/>
        </w:numPr>
        <w:tabs>
          <w:tab w:val="left" w:pos="567"/>
          <w:tab w:val="left" w:pos="709"/>
        </w:tabs>
        <w:spacing w:before="16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C6F72">
        <w:rPr>
          <w:rFonts w:ascii="Times New Roman" w:hAnsi="Times New Roman" w:cs="Times New Roman"/>
          <w:sz w:val="28"/>
          <w:szCs w:val="28"/>
        </w:rPr>
        <w:t xml:space="preserve">Власенку Вячеславу Вікторовичу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>групи</w:t>
      </w:r>
      <w:r w:rsidR="00677B53">
        <w:rPr>
          <w:rFonts w:ascii="Times New Roman" w:hAnsi="Times New Roman" w:cs="Times New Roman"/>
          <w:sz w:val="28"/>
          <w:szCs w:val="28"/>
        </w:rPr>
        <w:t xml:space="preserve"> тимчасових споруд т</w:t>
      </w:r>
      <w:r w:rsidRPr="00E12434">
        <w:rPr>
          <w:rFonts w:ascii="Times New Roman" w:hAnsi="Times New Roman" w:cs="Times New Roman"/>
          <w:sz w:val="28"/>
          <w:szCs w:val="28"/>
        </w:rPr>
        <w:t>орговельного призначення для провадж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ення підприємницької діяльності </w:t>
      </w:r>
      <w:r w:rsidR="002330D6">
        <w:rPr>
          <w:rFonts w:ascii="Times New Roman" w:hAnsi="Times New Roman" w:cs="Times New Roman"/>
          <w:sz w:val="28"/>
          <w:szCs w:val="28"/>
        </w:rPr>
        <w:t xml:space="preserve">до 30 </w:t>
      </w:r>
      <w:proofErr w:type="spellStart"/>
      <w:r w:rsidR="002330D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330D6">
        <w:rPr>
          <w:rFonts w:ascii="Times New Roman" w:hAnsi="Times New Roman" w:cs="Times New Roman"/>
          <w:sz w:val="28"/>
          <w:szCs w:val="28"/>
        </w:rPr>
        <w:t xml:space="preserve"> кожна, </w:t>
      </w:r>
      <w:r w:rsidR="0068566A">
        <w:rPr>
          <w:rFonts w:ascii="Times New Roman" w:hAnsi="Times New Roman" w:cs="Times New Roman"/>
          <w:sz w:val="28"/>
          <w:szCs w:val="28"/>
        </w:rPr>
        <w:t xml:space="preserve">на земельній  ділянці 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кадастровим </w:t>
      </w:r>
      <w:r w:rsidR="00743CCE" w:rsidRPr="00E12434">
        <w:rPr>
          <w:rFonts w:ascii="Times New Roman" w:hAnsi="Times New Roman" w:cs="Times New Roman"/>
          <w:sz w:val="28"/>
          <w:szCs w:val="28"/>
        </w:rPr>
        <w:t>номер</w:t>
      </w:r>
      <w:r w:rsidR="00E12434" w:rsidRPr="00E12434">
        <w:rPr>
          <w:rFonts w:ascii="Times New Roman" w:hAnsi="Times New Roman" w:cs="Times New Roman"/>
          <w:sz w:val="28"/>
          <w:szCs w:val="28"/>
        </w:rPr>
        <w:t>ом</w:t>
      </w:r>
      <w:r w:rsidR="00677B53">
        <w:rPr>
          <w:rFonts w:ascii="Times New Roman" w:hAnsi="Times New Roman" w:cs="Times New Roman"/>
          <w:sz w:val="28"/>
          <w:szCs w:val="28"/>
        </w:rPr>
        <w:t xml:space="preserve"> </w:t>
      </w:r>
      <w:r w:rsidR="00CC6F72">
        <w:rPr>
          <w:rFonts w:ascii="Times New Roman" w:hAnsi="Times New Roman" w:cs="Times New Roman"/>
          <w:sz w:val="28"/>
          <w:szCs w:val="28"/>
        </w:rPr>
        <w:t xml:space="preserve">3221886001:02:056:0157 </w:t>
      </w:r>
      <w:r w:rsidR="00B10C32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CC6F72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B10C32">
        <w:rPr>
          <w:rFonts w:ascii="Times New Roman" w:hAnsi="Times New Roman" w:cs="Times New Roman"/>
          <w:sz w:val="28"/>
          <w:szCs w:val="28"/>
        </w:rPr>
        <w:t>.</w:t>
      </w:r>
    </w:p>
    <w:p w:rsidR="00B92236" w:rsidRPr="00CC51BB" w:rsidRDefault="00B92236" w:rsidP="00CF0DBA">
      <w:pPr>
        <w:pStyle w:val="a3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Власенку Вячеславу Вікторовичу</w:t>
      </w:r>
      <w:r w:rsidRPr="00CC51BB">
        <w:rPr>
          <w:rFonts w:ascii="Times New Roman" w:hAnsi="Times New Roman" w:cs="Times New Roman"/>
          <w:sz w:val="28"/>
          <w:szCs w:val="28"/>
        </w:rPr>
        <w:t>:</w:t>
      </w:r>
    </w:p>
    <w:p w:rsidR="00B92236" w:rsidRPr="00083753" w:rsidRDefault="00B92236" w:rsidP="00CF0DBA">
      <w:pPr>
        <w:pStyle w:val="a3"/>
        <w:numPr>
          <w:ilvl w:val="1"/>
          <w:numId w:val="6"/>
        </w:numPr>
        <w:tabs>
          <w:tab w:val="left" w:pos="567"/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Національної поліції України та Служби автомобільних доріг у Київській області на розміщення тимчасових споруд вздовж автомобільної дороги Р-02 </w:t>
      </w:r>
      <w:r w:rsidR="00083753" w:rsidRPr="00083753">
        <w:rPr>
          <w:rFonts w:ascii="Times New Roman" w:hAnsi="Times New Roman" w:cs="Times New Roman"/>
          <w:sz w:val="28"/>
          <w:szCs w:val="28"/>
        </w:rPr>
        <w:t xml:space="preserve">Київ-Іванків-Овруч та </w:t>
      </w:r>
      <w:r w:rsidRPr="00083753">
        <w:rPr>
          <w:rFonts w:ascii="Times New Roman" w:hAnsi="Times New Roman" w:cs="Times New Roman"/>
          <w:sz w:val="28"/>
          <w:szCs w:val="28"/>
        </w:rPr>
        <w:t xml:space="preserve">власників інженерних мереж на розміщення тимчасових споруд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B92236" w:rsidRPr="00B97D31" w:rsidRDefault="00B92236" w:rsidP="00CF0DBA">
      <w:pPr>
        <w:pStyle w:val="a3"/>
        <w:numPr>
          <w:ilvl w:val="1"/>
          <w:numId w:val="6"/>
        </w:numPr>
        <w:tabs>
          <w:tab w:val="left" w:pos="567"/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підставою для розміщення тимчасової споруди є паспорт прив’язки тимчасової споруди.</w:t>
      </w:r>
    </w:p>
    <w:p w:rsidR="00B92236" w:rsidRPr="00E12434" w:rsidRDefault="00B92236" w:rsidP="00CF0DBA">
      <w:pPr>
        <w:pStyle w:val="a3"/>
        <w:numPr>
          <w:ilvl w:val="1"/>
          <w:numId w:val="6"/>
        </w:numPr>
        <w:tabs>
          <w:tab w:val="left" w:pos="567"/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Звернутися </w:t>
      </w:r>
      <w:r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E12434">
        <w:rPr>
          <w:rFonts w:ascii="Times New Roman" w:hAnsi="Times New Roman" w:cs="Times New Roman"/>
          <w:sz w:val="28"/>
          <w:szCs w:val="28"/>
        </w:rPr>
        <w:t xml:space="preserve"> оформлення паспорта прив’язки </w:t>
      </w:r>
      <w:r>
        <w:rPr>
          <w:rFonts w:ascii="Times New Roman" w:hAnsi="Times New Roman" w:cs="Times New Roman"/>
          <w:sz w:val="28"/>
          <w:szCs w:val="28"/>
        </w:rPr>
        <w:t xml:space="preserve">тимчасових споруд </w:t>
      </w:r>
      <w:r w:rsidRPr="00E12434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B92236" w:rsidRPr="00E12434" w:rsidRDefault="00B92236" w:rsidP="00CF0DBA">
      <w:pPr>
        <w:pStyle w:val="a3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CF0DBA">
      <w:pPr>
        <w:tabs>
          <w:tab w:val="left" w:pos="567"/>
          <w:tab w:val="left" w:pos="709"/>
        </w:tabs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CF0D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0DBA">
        <w:rPr>
          <w:rFonts w:ascii="Times New Roman" w:hAnsi="Times New Roman" w:cs="Times New Roman"/>
          <w:b/>
          <w:sz w:val="28"/>
          <w:szCs w:val="28"/>
        </w:rPr>
        <w:softHyphen/>
      </w:r>
      <w:bookmarkStart w:id="0" w:name="_GoBack"/>
      <w:bookmarkEnd w:id="0"/>
      <w:proofErr w:type="spellStart"/>
      <w:r w:rsidR="00B92236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="00B92236">
        <w:rPr>
          <w:rFonts w:ascii="Times New Roman" w:hAnsi="Times New Roman" w:cs="Times New Roman"/>
          <w:b/>
          <w:sz w:val="28"/>
          <w:szCs w:val="28"/>
        </w:rPr>
        <w:t xml:space="preserve">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CF0DB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654A6"/>
    <w:rsid w:val="00370BF6"/>
    <w:rsid w:val="00476B5E"/>
    <w:rsid w:val="0051527C"/>
    <w:rsid w:val="005764A4"/>
    <w:rsid w:val="00586BC6"/>
    <w:rsid w:val="0059665E"/>
    <w:rsid w:val="005D11DD"/>
    <w:rsid w:val="005D5CBE"/>
    <w:rsid w:val="006668F7"/>
    <w:rsid w:val="00677B53"/>
    <w:rsid w:val="0068566A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231C6"/>
    <w:rsid w:val="008C6D4C"/>
    <w:rsid w:val="009C1BE8"/>
    <w:rsid w:val="009E0D66"/>
    <w:rsid w:val="00A02BA9"/>
    <w:rsid w:val="00A60953"/>
    <w:rsid w:val="00AA7194"/>
    <w:rsid w:val="00B10C32"/>
    <w:rsid w:val="00B81654"/>
    <w:rsid w:val="00B92236"/>
    <w:rsid w:val="00B95A12"/>
    <w:rsid w:val="00B97D31"/>
    <w:rsid w:val="00BC568F"/>
    <w:rsid w:val="00BE306C"/>
    <w:rsid w:val="00BE3D61"/>
    <w:rsid w:val="00BE488A"/>
    <w:rsid w:val="00C9422B"/>
    <w:rsid w:val="00CA0854"/>
    <w:rsid w:val="00CA7E2A"/>
    <w:rsid w:val="00CC6F72"/>
    <w:rsid w:val="00CF0DBA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9309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paragraph" w:styleId="a6">
    <w:name w:val="No Spacing"/>
    <w:uiPriority w:val="1"/>
    <w:qFormat/>
    <w:rsid w:val="00CF0DBA"/>
    <w:pPr>
      <w:spacing w:after="0" w:line="240" w:lineRule="auto"/>
    </w:pPr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paragraph" w:styleId="a6">
    <w:name w:val="No Spacing"/>
    <w:uiPriority w:val="1"/>
    <w:qFormat/>
    <w:rsid w:val="00CF0DBA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2021-04-27T10:51:00Z</cp:lastPrinted>
  <dcterms:created xsi:type="dcterms:W3CDTF">2021-04-19T13:44:00Z</dcterms:created>
  <dcterms:modified xsi:type="dcterms:W3CDTF">2021-04-27T10:51:00Z</dcterms:modified>
</cp:coreProperties>
</file>