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76F1" w:rsidRPr="00F776F1" w:rsidRDefault="001F7593" w:rsidP="00F776F1">
      <w:pPr>
        <w:spacing w:after="0" w:line="240" w:lineRule="auto"/>
        <w:jc w:val="right"/>
        <w:rPr>
          <w:rFonts w:ascii="Times New Roman" w:hAnsi="Times New Roman" w:cs="Times New Roman"/>
        </w:rPr>
      </w:pPr>
      <w:r>
        <w:rPr>
          <w:rFonts w:ascii="Times New Roman" w:hAnsi="Times New Roman" w:cs="Times New Roman"/>
        </w:rPr>
        <w:t xml:space="preserve"> </w:t>
      </w:r>
    </w:p>
    <w:p w:rsidR="00F776F1" w:rsidRPr="00F776F1" w:rsidRDefault="00F776F1" w:rsidP="00F776F1">
      <w:pPr>
        <w:spacing w:after="0" w:line="240" w:lineRule="auto"/>
        <w:jc w:val="center"/>
        <w:rPr>
          <w:rFonts w:ascii="Times New Roman" w:hAnsi="Times New Roman" w:cs="Times New Roman"/>
          <w:snapToGrid w:val="0"/>
          <w:color w:val="00FF00"/>
        </w:rPr>
      </w:pPr>
      <w:r w:rsidRPr="00F776F1">
        <w:rPr>
          <w:rFonts w:ascii="Times New Roman" w:hAnsi="Times New Roman" w:cs="Times New Roman"/>
        </w:rPr>
        <w:t xml:space="preserve">   </w:t>
      </w:r>
      <w:r w:rsidRPr="00F776F1">
        <w:rPr>
          <w:rFonts w:ascii="Times New Roman" w:hAnsi="Times New Roman" w:cs="Times New Roman"/>
          <w:noProof/>
          <w:color w:val="00FF00"/>
          <w:lang w:val="en-US"/>
        </w:rPr>
        <w:drawing>
          <wp:inline distT="0" distB="0" distL="0" distR="0" wp14:anchorId="3C66E9A0" wp14:editId="531D639C">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F776F1" w:rsidRPr="00F776F1" w:rsidRDefault="00F776F1" w:rsidP="001F7593">
      <w:pPr>
        <w:spacing w:after="0" w:line="240" w:lineRule="auto"/>
        <w:jc w:val="center"/>
        <w:rPr>
          <w:rFonts w:ascii="Times New Roman" w:hAnsi="Times New Roman" w:cs="Times New Roman"/>
          <w:b/>
          <w:sz w:val="28"/>
          <w:szCs w:val="28"/>
        </w:rPr>
      </w:pPr>
      <w:r w:rsidRPr="00F776F1">
        <w:rPr>
          <w:rFonts w:ascii="Times New Roman" w:hAnsi="Times New Roman" w:cs="Times New Roman"/>
          <w:b/>
          <w:sz w:val="28"/>
          <w:szCs w:val="28"/>
        </w:rPr>
        <w:t>ПЕТРІВСЬКА СІЛЬСЬКА РАДА</w:t>
      </w:r>
    </w:p>
    <w:p w:rsidR="00F776F1" w:rsidRPr="00F776F1" w:rsidRDefault="00F776F1" w:rsidP="001F7593">
      <w:pPr>
        <w:spacing w:after="0" w:line="240" w:lineRule="auto"/>
        <w:jc w:val="center"/>
        <w:rPr>
          <w:rFonts w:ascii="Times New Roman" w:hAnsi="Times New Roman" w:cs="Times New Roman"/>
          <w:b/>
          <w:sz w:val="28"/>
          <w:szCs w:val="28"/>
        </w:rPr>
      </w:pPr>
      <w:r w:rsidRPr="00F776F1">
        <w:rPr>
          <w:rFonts w:ascii="Times New Roman" w:hAnsi="Times New Roman" w:cs="Times New Roman"/>
          <w:b/>
          <w:sz w:val="28"/>
          <w:szCs w:val="28"/>
        </w:rPr>
        <w:t>ВИШГОРОДСЬКОГО РАЙОНУ КИЇВСЬКОЇ ОБЛАСТІ</w:t>
      </w:r>
    </w:p>
    <w:p w:rsidR="00F776F1" w:rsidRPr="00F776F1" w:rsidRDefault="001F7593" w:rsidP="001F759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Шоста сесія</w:t>
      </w:r>
      <w:r w:rsidR="00F776F1" w:rsidRPr="00F776F1">
        <w:rPr>
          <w:rFonts w:ascii="Times New Roman" w:hAnsi="Times New Roman" w:cs="Times New Roman"/>
          <w:b/>
          <w:sz w:val="28"/>
          <w:szCs w:val="28"/>
        </w:rPr>
        <w:t xml:space="preserve"> восьмого скликання</w:t>
      </w:r>
    </w:p>
    <w:p w:rsidR="00F776F1" w:rsidRPr="00F776F1" w:rsidRDefault="00F776F1" w:rsidP="00F776F1">
      <w:pPr>
        <w:spacing w:after="0" w:line="240" w:lineRule="auto"/>
        <w:jc w:val="center"/>
        <w:rPr>
          <w:rFonts w:ascii="Times New Roman" w:hAnsi="Times New Roman" w:cs="Times New Roman"/>
          <w:b/>
          <w:sz w:val="28"/>
          <w:szCs w:val="28"/>
        </w:rPr>
      </w:pPr>
      <w:r w:rsidRPr="00F776F1">
        <w:rPr>
          <w:rFonts w:ascii="Times New Roman" w:hAnsi="Times New Roman" w:cs="Times New Roman"/>
          <w:b/>
          <w:sz w:val="28"/>
          <w:szCs w:val="28"/>
        </w:rPr>
        <w:t xml:space="preserve"> </w:t>
      </w:r>
    </w:p>
    <w:tbl>
      <w:tblPr>
        <w:tblW w:w="0" w:type="auto"/>
        <w:tblLook w:val="04A0" w:firstRow="1" w:lastRow="0" w:firstColumn="1" w:lastColumn="0" w:noHBand="0" w:noVBand="1"/>
      </w:tblPr>
      <w:tblGrid>
        <w:gridCol w:w="4790"/>
        <w:gridCol w:w="4781"/>
      </w:tblGrid>
      <w:tr w:rsidR="00F776F1" w:rsidRPr="00F776F1" w:rsidTr="009223E4">
        <w:tc>
          <w:tcPr>
            <w:tcW w:w="4790" w:type="dxa"/>
            <w:hideMark/>
          </w:tcPr>
          <w:p w:rsidR="00F776F1" w:rsidRPr="00F776F1" w:rsidRDefault="006F021A" w:rsidP="006F021A">
            <w:pPr>
              <w:tabs>
                <w:tab w:val="left" w:pos="6750"/>
              </w:tabs>
              <w:spacing w:after="0" w:line="240" w:lineRule="auto"/>
              <w:rPr>
                <w:rFonts w:ascii="Times New Roman" w:hAnsi="Times New Roman" w:cs="Times New Roman"/>
                <w:b/>
                <w:sz w:val="28"/>
                <w:szCs w:val="28"/>
              </w:rPr>
            </w:pPr>
            <w:r>
              <w:rPr>
                <w:rFonts w:ascii="Times New Roman" w:hAnsi="Times New Roman" w:cs="Times New Roman"/>
                <w:b/>
                <w:sz w:val="28"/>
                <w:szCs w:val="28"/>
              </w:rPr>
              <w:t>«29</w:t>
            </w:r>
            <w:r w:rsidR="00F776F1" w:rsidRPr="00F776F1">
              <w:rPr>
                <w:rFonts w:ascii="Times New Roman" w:hAnsi="Times New Roman" w:cs="Times New Roman"/>
                <w:b/>
                <w:sz w:val="28"/>
                <w:szCs w:val="28"/>
              </w:rPr>
              <w:t xml:space="preserve">» </w:t>
            </w:r>
            <w:r>
              <w:rPr>
                <w:rFonts w:ascii="Times New Roman" w:hAnsi="Times New Roman" w:cs="Times New Roman"/>
                <w:b/>
                <w:sz w:val="28"/>
                <w:szCs w:val="28"/>
              </w:rPr>
              <w:t>квітня</w:t>
            </w:r>
            <w:r w:rsidR="00F776F1" w:rsidRPr="00F776F1">
              <w:rPr>
                <w:rFonts w:ascii="Times New Roman" w:hAnsi="Times New Roman" w:cs="Times New Roman"/>
                <w:b/>
                <w:sz w:val="28"/>
                <w:szCs w:val="28"/>
              </w:rPr>
              <w:t xml:space="preserve"> 2021 року</w:t>
            </w:r>
          </w:p>
        </w:tc>
        <w:tc>
          <w:tcPr>
            <w:tcW w:w="4781" w:type="dxa"/>
            <w:hideMark/>
          </w:tcPr>
          <w:p w:rsidR="00F776F1" w:rsidRPr="00F776F1" w:rsidRDefault="00F776F1" w:rsidP="00F776F1">
            <w:pPr>
              <w:tabs>
                <w:tab w:val="left" w:pos="6750"/>
              </w:tabs>
              <w:spacing w:after="0" w:line="240" w:lineRule="auto"/>
              <w:jc w:val="center"/>
              <w:rPr>
                <w:rFonts w:ascii="Times New Roman" w:hAnsi="Times New Roman" w:cs="Times New Roman"/>
                <w:b/>
                <w:sz w:val="28"/>
                <w:szCs w:val="28"/>
              </w:rPr>
            </w:pPr>
            <w:r w:rsidRPr="00F776F1">
              <w:rPr>
                <w:rFonts w:ascii="Times New Roman" w:hAnsi="Times New Roman" w:cs="Times New Roman"/>
                <w:b/>
                <w:sz w:val="28"/>
                <w:szCs w:val="28"/>
              </w:rPr>
              <w:t xml:space="preserve">                           </w:t>
            </w:r>
            <w:r w:rsidR="006F021A">
              <w:rPr>
                <w:rFonts w:ascii="Times New Roman" w:hAnsi="Times New Roman" w:cs="Times New Roman"/>
                <w:b/>
                <w:sz w:val="28"/>
                <w:szCs w:val="28"/>
              </w:rPr>
              <w:t xml:space="preserve">               </w:t>
            </w:r>
            <w:r w:rsidRPr="00F776F1">
              <w:rPr>
                <w:rFonts w:ascii="Times New Roman" w:hAnsi="Times New Roman" w:cs="Times New Roman"/>
                <w:b/>
                <w:sz w:val="28"/>
                <w:szCs w:val="28"/>
              </w:rPr>
              <w:t xml:space="preserve">  № </w:t>
            </w:r>
            <w:r w:rsidR="006F021A">
              <w:rPr>
                <w:rFonts w:ascii="Times New Roman" w:hAnsi="Times New Roman" w:cs="Times New Roman"/>
                <w:b/>
                <w:sz w:val="28"/>
                <w:szCs w:val="28"/>
              </w:rPr>
              <w:t>243</w:t>
            </w:r>
            <w:r w:rsidRPr="00F776F1">
              <w:rPr>
                <w:rFonts w:ascii="Times New Roman" w:hAnsi="Times New Roman" w:cs="Times New Roman"/>
                <w:b/>
                <w:sz w:val="28"/>
                <w:szCs w:val="28"/>
              </w:rPr>
              <w:t xml:space="preserve"> </w:t>
            </w:r>
          </w:p>
        </w:tc>
      </w:tr>
      <w:tr w:rsidR="00F776F1" w:rsidRPr="00F776F1" w:rsidTr="009223E4">
        <w:tc>
          <w:tcPr>
            <w:tcW w:w="9571" w:type="dxa"/>
            <w:gridSpan w:val="2"/>
            <w:hideMark/>
          </w:tcPr>
          <w:p w:rsidR="00F776F1" w:rsidRPr="00F776F1" w:rsidRDefault="00F776F1" w:rsidP="00F776F1">
            <w:pPr>
              <w:tabs>
                <w:tab w:val="left" w:pos="6750"/>
              </w:tabs>
              <w:spacing w:after="0" w:line="240" w:lineRule="auto"/>
              <w:jc w:val="center"/>
              <w:rPr>
                <w:rFonts w:ascii="Times New Roman" w:hAnsi="Times New Roman" w:cs="Times New Roman"/>
                <w:b/>
                <w:sz w:val="28"/>
                <w:szCs w:val="28"/>
              </w:rPr>
            </w:pPr>
            <w:r w:rsidRPr="00F776F1">
              <w:rPr>
                <w:rFonts w:ascii="Times New Roman" w:hAnsi="Times New Roman" w:cs="Times New Roman"/>
                <w:b/>
                <w:sz w:val="28"/>
                <w:szCs w:val="28"/>
              </w:rPr>
              <w:t>РІШЕННЯ</w:t>
            </w:r>
          </w:p>
        </w:tc>
      </w:tr>
    </w:tbl>
    <w:p w:rsidR="00F776F1" w:rsidRPr="00F776F1" w:rsidRDefault="00F776F1" w:rsidP="00F776F1">
      <w:pPr>
        <w:spacing w:after="0" w:line="240" w:lineRule="auto"/>
        <w:rPr>
          <w:rFonts w:ascii="Times New Roman" w:hAnsi="Times New Roman" w:cs="Times New Roman"/>
          <w:b/>
          <w:i/>
          <w:sz w:val="28"/>
          <w:szCs w:val="28"/>
        </w:rPr>
      </w:pPr>
    </w:p>
    <w:p w:rsidR="00F776F1" w:rsidRPr="00F776F1" w:rsidRDefault="00F776F1" w:rsidP="00F776F1">
      <w:pPr>
        <w:spacing w:after="0" w:line="240" w:lineRule="auto"/>
        <w:rPr>
          <w:rFonts w:ascii="Times New Roman" w:hAnsi="Times New Roman" w:cs="Times New Roman"/>
          <w:b/>
          <w:i/>
          <w:sz w:val="28"/>
          <w:szCs w:val="28"/>
        </w:rPr>
      </w:pPr>
      <w:r w:rsidRPr="00F776F1">
        <w:rPr>
          <w:rFonts w:ascii="Times New Roman" w:hAnsi="Times New Roman" w:cs="Times New Roman"/>
          <w:b/>
          <w:i/>
          <w:sz w:val="28"/>
          <w:szCs w:val="28"/>
        </w:rPr>
        <w:t>Про затвердження проекту землеустрою</w:t>
      </w:r>
    </w:p>
    <w:p w:rsidR="00F776F1" w:rsidRPr="00F776F1" w:rsidRDefault="00F776F1" w:rsidP="00F776F1">
      <w:pPr>
        <w:spacing w:after="0" w:line="240" w:lineRule="auto"/>
        <w:jc w:val="both"/>
        <w:rPr>
          <w:rFonts w:ascii="Times New Roman" w:hAnsi="Times New Roman" w:cs="Times New Roman"/>
          <w:b/>
          <w:i/>
          <w:sz w:val="28"/>
          <w:szCs w:val="28"/>
        </w:rPr>
      </w:pPr>
      <w:r w:rsidRPr="00F776F1">
        <w:rPr>
          <w:rFonts w:ascii="Times New Roman" w:hAnsi="Times New Roman" w:cs="Times New Roman"/>
          <w:b/>
          <w:i/>
          <w:sz w:val="28"/>
          <w:szCs w:val="28"/>
        </w:rPr>
        <w:t>щодо відведення земельної ділянки</w:t>
      </w:r>
    </w:p>
    <w:p w:rsidR="00F776F1" w:rsidRPr="00F776F1" w:rsidRDefault="00F776F1" w:rsidP="00F776F1">
      <w:pPr>
        <w:spacing w:after="0" w:line="240" w:lineRule="auto"/>
        <w:jc w:val="both"/>
        <w:rPr>
          <w:rFonts w:ascii="Times New Roman" w:hAnsi="Times New Roman" w:cs="Times New Roman"/>
          <w:b/>
          <w:i/>
          <w:sz w:val="28"/>
          <w:szCs w:val="28"/>
        </w:rPr>
      </w:pPr>
      <w:r w:rsidRPr="00F776F1">
        <w:rPr>
          <w:rFonts w:ascii="Times New Roman" w:hAnsi="Times New Roman" w:cs="Times New Roman"/>
          <w:b/>
          <w:i/>
          <w:sz w:val="28"/>
          <w:szCs w:val="28"/>
        </w:rPr>
        <w:t>приватної власності цільове призначення</w:t>
      </w:r>
    </w:p>
    <w:p w:rsidR="00F776F1" w:rsidRPr="00F776F1" w:rsidRDefault="00F776F1" w:rsidP="00F776F1">
      <w:pPr>
        <w:spacing w:after="0" w:line="240" w:lineRule="auto"/>
        <w:jc w:val="both"/>
        <w:rPr>
          <w:rFonts w:ascii="Times New Roman" w:hAnsi="Times New Roman" w:cs="Times New Roman"/>
          <w:b/>
          <w:i/>
          <w:sz w:val="28"/>
          <w:szCs w:val="28"/>
        </w:rPr>
      </w:pPr>
      <w:r w:rsidRPr="00F776F1">
        <w:rPr>
          <w:rFonts w:ascii="Times New Roman" w:hAnsi="Times New Roman" w:cs="Times New Roman"/>
          <w:b/>
          <w:i/>
          <w:sz w:val="28"/>
          <w:szCs w:val="28"/>
        </w:rPr>
        <w:t xml:space="preserve">якої змінюється </w:t>
      </w:r>
    </w:p>
    <w:p w:rsidR="00F776F1" w:rsidRPr="00F776F1" w:rsidRDefault="00F776F1" w:rsidP="00F776F1">
      <w:pPr>
        <w:spacing w:after="0" w:line="240" w:lineRule="auto"/>
        <w:jc w:val="both"/>
        <w:rPr>
          <w:rFonts w:ascii="Times New Roman" w:hAnsi="Times New Roman" w:cs="Times New Roman"/>
          <w:b/>
          <w:i/>
          <w:sz w:val="28"/>
          <w:szCs w:val="28"/>
        </w:rPr>
      </w:pPr>
      <w:r w:rsidRPr="00F776F1">
        <w:rPr>
          <w:rFonts w:ascii="Times New Roman" w:hAnsi="Times New Roman" w:cs="Times New Roman"/>
          <w:b/>
          <w:i/>
          <w:sz w:val="28"/>
          <w:szCs w:val="28"/>
        </w:rPr>
        <w:t xml:space="preserve"> </w:t>
      </w:r>
    </w:p>
    <w:p w:rsidR="00F776F1" w:rsidRPr="00F776F1" w:rsidRDefault="00F776F1" w:rsidP="00F51011">
      <w:pPr>
        <w:spacing w:after="0" w:line="240" w:lineRule="auto"/>
        <w:ind w:firstLine="708"/>
        <w:jc w:val="both"/>
        <w:rPr>
          <w:rFonts w:ascii="Times New Roman" w:hAnsi="Times New Roman" w:cs="Times New Roman"/>
          <w:sz w:val="28"/>
          <w:szCs w:val="28"/>
        </w:rPr>
      </w:pPr>
      <w:r w:rsidRPr="00F776F1">
        <w:rPr>
          <w:rFonts w:ascii="Times New Roman" w:hAnsi="Times New Roman" w:cs="Times New Roman"/>
          <w:sz w:val="28"/>
          <w:szCs w:val="28"/>
        </w:rPr>
        <w:t xml:space="preserve">Розглянувши клопотання гр. </w:t>
      </w:r>
      <w:r>
        <w:rPr>
          <w:rFonts w:ascii="Times New Roman" w:hAnsi="Times New Roman" w:cs="Times New Roman"/>
          <w:sz w:val="28"/>
          <w:szCs w:val="28"/>
        </w:rPr>
        <w:t>Гусака Андрія Сергійовича</w:t>
      </w:r>
      <w:r w:rsidRPr="00F776F1">
        <w:rPr>
          <w:rFonts w:ascii="Times New Roman" w:hAnsi="Times New Roman" w:cs="Times New Roman"/>
          <w:sz w:val="28"/>
          <w:szCs w:val="28"/>
        </w:rPr>
        <w:t xml:space="preserve">, </w:t>
      </w:r>
      <w:r w:rsidR="00943FBB" w:rsidRPr="00943FBB">
        <w:rPr>
          <w:rFonts w:ascii="Times New Roman" w:hAnsi="Times New Roman" w:cs="Times New Roman"/>
          <w:sz w:val="28"/>
          <w:szCs w:val="28"/>
        </w:rPr>
        <w:t xml:space="preserve">про затвердження проекту землеустрою </w:t>
      </w:r>
      <w:r w:rsidRPr="00F776F1">
        <w:rPr>
          <w:rFonts w:ascii="Times New Roman" w:hAnsi="Times New Roman" w:cs="Times New Roman"/>
          <w:sz w:val="28"/>
          <w:szCs w:val="28"/>
        </w:rPr>
        <w:t xml:space="preserve">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і споруд (присадибна ділянка)», розробленого </w:t>
      </w:r>
      <w:r w:rsidR="007779C1">
        <w:rPr>
          <w:rFonts w:ascii="Times New Roman" w:hAnsi="Times New Roman" w:cs="Times New Roman"/>
          <w:sz w:val="28"/>
          <w:szCs w:val="28"/>
        </w:rPr>
        <w:t>ТОВ «Регіональний центр розвитку»</w:t>
      </w:r>
      <w:r w:rsidRPr="00F776F1">
        <w:rPr>
          <w:rFonts w:ascii="Times New Roman" w:hAnsi="Times New Roman" w:cs="Times New Roman"/>
          <w:sz w:val="28"/>
          <w:szCs w:val="28"/>
        </w:rPr>
        <w:t>, керуючись статтями 12, 20, 118, 122, 186 Земельного Кодексу України, статтею 50 Закону України «Про землеустрій», статтею 26 Закону України «Про місцеве самоврядування в Україні»,</w:t>
      </w:r>
    </w:p>
    <w:p w:rsidR="00F776F1" w:rsidRPr="00F776F1" w:rsidRDefault="00F776F1" w:rsidP="00F776F1">
      <w:pPr>
        <w:spacing w:after="0" w:line="240" w:lineRule="auto"/>
        <w:jc w:val="both"/>
        <w:rPr>
          <w:rFonts w:ascii="Times New Roman" w:hAnsi="Times New Roman" w:cs="Times New Roman"/>
          <w:b/>
          <w:bCs/>
          <w:iCs/>
          <w:sz w:val="28"/>
          <w:szCs w:val="28"/>
        </w:rPr>
      </w:pPr>
      <w:r w:rsidRPr="00F776F1">
        <w:rPr>
          <w:rFonts w:ascii="Times New Roman" w:hAnsi="Times New Roman" w:cs="Times New Roman"/>
          <w:sz w:val="28"/>
          <w:szCs w:val="28"/>
        </w:rPr>
        <w:t xml:space="preserve"> </w:t>
      </w:r>
      <w:r w:rsidRPr="00F776F1">
        <w:rPr>
          <w:rFonts w:ascii="Times New Roman" w:hAnsi="Times New Roman" w:cs="Times New Roman"/>
          <w:b/>
          <w:bCs/>
          <w:i/>
          <w:iCs/>
          <w:sz w:val="28"/>
          <w:szCs w:val="28"/>
        </w:rPr>
        <w:t xml:space="preserve">сільська рада </w:t>
      </w:r>
    </w:p>
    <w:p w:rsidR="00F776F1" w:rsidRPr="00F776F1" w:rsidRDefault="00F776F1" w:rsidP="00F776F1">
      <w:pPr>
        <w:spacing w:after="0" w:line="240" w:lineRule="auto"/>
        <w:jc w:val="center"/>
        <w:rPr>
          <w:rFonts w:ascii="Times New Roman" w:hAnsi="Times New Roman" w:cs="Times New Roman"/>
          <w:b/>
          <w:bCs/>
          <w:iCs/>
          <w:sz w:val="28"/>
          <w:szCs w:val="28"/>
        </w:rPr>
      </w:pPr>
      <w:r w:rsidRPr="00F776F1">
        <w:rPr>
          <w:rFonts w:ascii="Times New Roman" w:hAnsi="Times New Roman" w:cs="Times New Roman"/>
          <w:b/>
          <w:bCs/>
          <w:iCs/>
          <w:sz w:val="28"/>
          <w:szCs w:val="28"/>
        </w:rPr>
        <w:t>ВИРІШИЛА:</w:t>
      </w:r>
    </w:p>
    <w:p w:rsidR="006F021A" w:rsidRDefault="006F021A" w:rsidP="00E95F7C">
      <w:pPr>
        <w:spacing w:after="0" w:line="240" w:lineRule="auto"/>
        <w:ind w:firstLine="708"/>
        <w:jc w:val="both"/>
        <w:rPr>
          <w:rFonts w:ascii="Times New Roman" w:hAnsi="Times New Roman" w:cs="Times New Roman"/>
          <w:sz w:val="28"/>
          <w:szCs w:val="28"/>
        </w:rPr>
      </w:pPr>
    </w:p>
    <w:p w:rsidR="00F776F1" w:rsidRPr="00F776F1" w:rsidRDefault="00F776F1" w:rsidP="00E95F7C">
      <w:pPr>
        <w:spacing w:after="0" w:line="240" w:lineRule="auto"/>
        <w:ind w:firstLine="708"/>
        <w:jc w:val="both"/>
        <w:rPr>
          <w:rFonts w:ascii="Times New Roman" w:hAnsi="Times New Roman" w:cs="Times New Roman"/>
          <w:sz w:val="28"/>
          <w:szCs w:val="28"/>
        </w:rPr>
      </w:pPr>
      <w:r w:rsidRPr="00F776F1">
        <w:rPr>
          <w:rFonts w:ascii="Times New Roman" w:hAnsi="Times New Roman" w:cs="Times New Roman"/>
          <w:sz w:val="28"/>
          <w:szCs w:val="28"/>
        </w:rPr>
        <w:t xml:space="preserve">1. Затвердити </w:t>
      </w:r>
      <w:r w:rsidRPr="00F776F1">
        <w:rPr>
          <w:rFonts w:ascii="Times New Roman" w:hAnsi="Times New Roman" w:cs="Times New Roman"/>
          <w:b/>
          <w:sz w:val="28"/>
          <w:szCs w:val="28"/>
        </w:rPr>
        <w:t xml:space="preserve">гр. </w:t>
      </w:r>
      <w:r w:rsidR="007779C1">
        <w:rPr>
          <w:rFonts w:ascii="Times New Roman" w:hAnsi="Times New Roman" w:cs="Times New Roman"/>
          <w:b/>
          <w:sz w:val="28"/>
          <w:szCs w:val="28"/>
        </w:rPr>
        <w:t>Гусаку Андрію Сергійовичу</w:t>
      </w:r>
      <w:r w:rsidRPr="00F776F1">
        <w:rPr>
          <w:rFonts w:ascii="Times New Roman" w:hAnsi="Times New Roman" w:cs="Times New Roman"/>
          <w:sz w:val="28"/>
          <w:szCs w:val="28"/>
        </w:rPr>
        <w:t xml:space="preserve"> проект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w:t>
      </w:r>
      <w:r w:rsidR="006F021A">
        <w:rPr>
          <w:rFonts w:ascii="Times New Roman" w:hAnsi="Times New Roman" w:cs="Times New Roman"/>
          <w:sz w:val="28"/>
          <w:szCs w:val="28"/>
        </w:rPr>
        <w:t>а)» кадастровий номер 3221886000</w:t>
      </w:r>
      <w:r w:rsidRPr="00F776F1">
        <w:rPr>
          <w:rFonts w:ascii="Times New Roman" w:hAnsi="Times New Roman" w:cs="Times New Roman"/>
          <w:sz w:val="28"/>
          <w:szCs w:val="28"/>
        </w:rPr>
        <w:t>:03:</w:t>
      </w:r>
      <w:r w:rsidR="008B604B">
        <w:rPr>
          <w:rFonts w:ascii="Times New Roman" w:hAnsi="Times New Roman" w:cs="Times New Roman"/>
          <w:sz w:val="28"/>
          <w:szCs w:val="28"/>
        </w:rPr>
        <w:t>116</w:t>
      </w:r>
      <w:r w:rsidRPr="00F776F1">
        <w:rPr>
          <w:rFonts w:ascii="Times New Roman" w:hAnsi="Times New Roman" w:cs="Times New Roman"/>
          <w:sz w:val="28"/>
          <w:szCs w:val="28"/>
        </w:rPr>
        <w:t>:0</w:t>
      </w:r>
      <w:r w:rsidR="008B604B">
        <w:rPr>
          <w:rFonts w:ascii="Times New Roman" w:hAnsi="Times New Roman" w:cs="Times New Roman"/>
          <w:sz w:val="28"/>
          <w:szCs w:val="28"/>
        </w:rPr>
        <w:t>735</w:t>
      </w:r>
      <w:r w:rsidRPr="00F776F1">
        <w:rPr>
          <w:rFonts w:ascii="Times New Roman" w:hAnsi="Times New Roman" w:cs="Times New Roman"/>
          <w:sz w:val="28"/>
          <w:szCs w:val="28"/>
        </w:rPr>
        <w:t xml:space="preserve"> площею 0,</w:t>
      </w:r>
      <w:r w:rsidR="008B604B">
        <w:rPr>
          <w:rFonts w:ascii="Times New Roman" w:hAnsi="Times New Roman" w:cs="Times New Roman"/>
          <w:sz w:val="28"/>
          <w:szCs w:val="28"/>
        </w:rPr>
        <w:t>10</w:t>
      </w:r>
      <w:r w:rsidR="006F021A">
        <w:rPr>
          <w:rFonts w:ascii="Times New Roman" w:hAnsi="Times New Roman" w:cs="Times New Roman"/>
          <w:sz w:val="28"/>
          <w:szCs w:val="28"/>
        </w:rPr>
        <w:t>00</w:t>
      </w:r>
      <w:r w:rsidRPr="00F776F1">
        <w:rPr>
          <w:rFonts w:ascii="Times New Roman" w:hAnsi="Times New Roman" w:cs="Times New Roman"/>
          <w:sz w:val="28"/>
          <w:szCs w:val="28"/>
        </w:rPr>
        <w:t xml:space="preserve"> га, яка р</w:t>
      </w:r>
      <w:r w:rsidR="001F7593">
        <w:rPr>
          <w:rFonts w:ascii="Times New Roman" w:hAnsi="Times New Roman" w:cs="Times New Roman"/>
          <w:sz w:val="28"/>
          <w:szCs w:val="28"/>
        </w:rPr>
        <w:t>озташована в селі Нові Петрівці</w:t>
      </w:r>
      <w:r w:rsidRPr="00F776F1">
        <w:rPr>
          <w:rFonts w:ascii="Times New Roman" w:hAnsi="Times New Roman" w:cs="Times New Roman"/>
          <w:sz w:val="28"/>
          <w:szCs w:val="28"/>
        </w:rPr>
        <w:t xml:space="preserve"> Вишгородського району Київської області.</w:t>
      </w:r>
    </w:p>
    <w:p w:rsidR="00F776F1" w:rsidRPr="00F776F1" w:rsidRDefault="00F776F1" w:rsidP="00E95F7C">
      <w:pPr>
        <w:spacing w:after="0" w:line="240" w:lineRule="auto"/>
        <w:ind w:firstLine="708"/>
        <w:jc w:val="both"/>
        <w:rPr>
          <w:rFonts w:ascii="Times New Roman" w:hAnsi="Times New Roman" w:cs="Times New Roman"/>
          <w:sz w:val="28"/>
          <w:szCs w:val="28"/>
        </w:rPr>
      </w:pPr>
      <w:r w:rsidRPr="00F776F1">
        <w:rPr>
          <w:rStyle w:val="panel-body1"/>
          <w:rFonts w:ascii="Times New Roman" w:hAnsi="Times New Roman" w:cs="Times New Roman"/>
          <w:bCs/>
          <w:i/>
          <w:iCs/>
          <w:sz w:val="28"/>
          <w:szCs w:val="28"/>
        </w:rPr>
        <w:t xml:space="preserve"> </w:t>
      </w:r>
      <w:r w:rsidRPr="00F776F1">
        <w:rPr>
          <w:rFonts w:ascii="Times New Roman" w:hAnsi="Times New Roman" w:cs="Times New Roman"/>
          <w:sz w:val="28"/>
          <w:szCs w:val="28"/>
        </w:rPr>
        <w:t xml:space="preserve">2. Змінити цільове призначення земельної ділянки, зазначеної в пункті 1 цього рішення. </w:t>
      </w:r>
    </w:p>
    <w:p w:rsidR="00F776F1" w:rsidRDefault="00F776F1" w:rsidP="00E95F7C">
      <w:pPr>
        <w:spacing w:after="0" w:line="240" w:lineRule="auto"/>
        <w:ind w:firstLine="708"/>
        <w:jc w:val="both"/>
        <w:rPr>
          <w:rFonts w:ascii="Times New Roman" w:hAnsi="Times New Roman" w:cs="Times New Roman"/>
          <w:sz w:val="28"/>
          <w:szCs w:val="28"/>
        </w:rPr>
      </w:pPr>
      <w:r w:rsidRPr="00F776F1">
        <w:rPr>
          <w:rFonts w:ascii="Times New Roman" w:hAnsi="Times New Roman" w:cs="Times New Roman"/>
          <w:sz w:val="28"/>
          <w:szCs w:val="28"/>
        </w:rPr>
        <w:t>3. Внести відповідні зміни до Реєстру речових прав на нерухоме майно.</w:t>
      </w:r>
    </w:p>
    <w:p w:rsidR="001F7593" w:rsidRDefault="001F7593" w:rsidP="001F7593">
      <w:pPr>
        <w:spacing w:after="0" w:line="240" w:lineRule="auto"/>
        <w:rPr>
          <w:rStyle w:val="panel-body1"/>
          <w:rFonts w:ascii="Times New Roman" w:hAnsi="Times New Roman" w:cs="Times New Roman"/>
          <w:b/>
          <w:bCs/>
          <w:iCs/>
          <w:sz w:val="28"/>
          <w:szCs w:val="28"/>
        </w:rPr>
      </w:pPr>
    </w:p>
    <w:p w:rsidR="006F021A" w:rsidRDefault="006F021A" w:rsidP="001F7593">
      <w:pPr>
        <w:spacing w:after="0" w:line="240" w:lineRule="auto"/>
        <w:rPr>
          <w:rStyle w:val="panel-body1"/>
          <w:rFonts w:ascii="Times New Roman" w:hAnsi="Times New Roman" w:cs="Times New Roman"/>
          <w:b/>
          <w:bCs/>
          <w:iCs/>
          <w:sz w:val="28"/>
          <w:szCs w:val="28"/>
        </w:rPr>
      </w:pPr>
    </w:p>
    <w:p w:rsidR="00F00C5F" w:rsidRPr="001F7593" w:rsidRDefault="00F776F1" w:rsidP="001F7593">
      <w:pPr>
        <w:spacing w:after="0" w:line="240" w:lineRule="auto"/>
        <w:rPr>
          <w:rFonts w:ascii="Times New Roman" w:hAnsi="Times New Roman" w:cs="Times New Roman"/>
          <w:i/>
        </w:rPr>
      </w:pPr>
      <w:r w:rsidRPr="001F7593">
        <w:rPr>
          <w:rStyle w:val="panel-body1"/>
          <w:rFonts w:ascii="Times New Roman" w:hAnsi="Times New Roman" w:cs="Times New Roman"/>
          <w:b/>
          <w:bCs/>
          <w:i/>
          <w:iCs/>
          <w:sz w:val="28"/>
          <w:szCs w:val="28"/>
        </w:rPr>
        <w:t xml:space="preserve">Сільський голова                                     </w:t>
      </w:r>
      <w:r w:rsidR="009D761F">
        <w:rPr>
          <w:rStyle w:val="panel-body1"/>
          <w:rFonts w:ascii="Times New Roman" w:hAnsi="Times New Roman" w:cs="Times New Roman"/>
          <w:b/>
          <w:bCs/>
          <w:i/>
          <w:iCs/>
          <w:sz w:val="28"/>
          <w:szCs w:val="28"/>
        </w:rPr>
        <w:t xml:space="preserve">     </w:t>
      </w:r>
      <w:bookmarkStart w:id="0" w:name="_GoBack"/>
      <w:bookmarkEnd w:id="0"/>
      <w:r w:rsidRPr="001F7593">
        <w:rPr>
          <w:rStyle w:val="panel-body1"/>
          <w:rFonts w:ascii="Times New Roman" w:hAnsi="Times New Roman" w:cs="Times New Roman"/>
          <w:b/>
          <w:bCs/>
          <w:i/>
          <w:iCs/>
          <w:sz w:val="28"/>
          <w:szCs w:val="28"/>
        </w:rPr>
        <w:t xml:space="preserve">               </w:t>
      </w:r>
      <w:proofErr w:type="spellStart"/>
      <w:r w:rsidRPr="001F7593">
        <w:rPr>
          <w:rStyle w:val="panel-body1"/>
          <w:rFonts w:ascii="Times New Roman" w:hAnsi="Times New Roman" w:cs="Times New Roman"/>
          <w:b/>
          <w:bCs/>
          <w:i/>
          <w:iCs/>
          <w:sz w:val="28"/>
          <w:szCs w:val="28"/>
        </w:rPr>
        <w:t>Радіон</w:t>
      </w:r>
      <w:proofErr w:type="spellEnd"/>
      <w:r w:rsidRPr="001F7593">
        <w:rPr>
          <w:rStyle w:val="panel-body1"/>
          <w:rFonts w:ascii="Times New Roman" w:hAnsi="Times New Roman" w:cs="Times New Roman"/>
          <w:b/>
          <w:bCs/>
          <w:i/>
          <w:iCs/>
          <w:sz w:val="28"/>
          <w:szCs w:val="28"/>
        </w:rPr>
        <w:t xml:space="preserve"> СТАРЕНЬКИЙ</w:t>
      </w:r>
    </w:p>
    <w:sectPr w:rsidR="00F00C5F" w:rsidRPr="001F7593">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2EE0"/>
    <w:rsid w:val="00121D6C"/>
    <w:rsid w:val="001D3FD4"/>
    <w:rsid w:val="001F7593"/>
    <w:rsid w:val="0038154F"/>
    <w:rsid w:val="005E30A8"/>
    <w:rsid w:val="006F021A"/>
    <w:rsid w:val="007529CB"/>
    <w:rsid w:val="00773638"/>
    <w:rsid w:val="007779C1"/>
    <w:rsid w:val="008800F8"/>
    <w:rsid w:val="008A2A15"/>
    <w:rsid w:val="008B604B"/>
    <w:rsid w:val="00943FBB"/>
    <w:rsid w:val="009D761F"/>
    <w:rsid w:val="00B26AE1"/>
    <w:rsid w:val="00E15F6E"/>
    <w:rsid w:val="00E95F7C"/>
    <w:rsid w:val="00F00C5F"/>
    <w:rsid w:val="00F51011"/>
    <w:rsid w:val="00F776F1"/>
    <w:rsid w:val="00FB2EE0"/>
    <w:rsid w:val="00FD2E5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3F42F0"/>
  <w15:docId w15:val="{39A6A8B8-1877-427B-B84F-B555A8232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F776F1"/>
    <w:rPr>
      <w:rFonts w:ascii="Arial" w:hAnsi="Arial" w:cs="Arial" w:hint="default"/>
      <w:sz w:val="16"/>
      <w:szCs w:val="16"/>
    </w:rPr>
  </w:style>
  <w:style w:type="paragraph" w:styleId="a3">
    <w:name w:val="Balloon Text"/>
    <w:basedOn w:val="a"/>
    <w:link w:val="a4"/>
    <w:uiPriority w:val="99"/>
    <w:semiHidden/>
    <w:unhideWhenUsed/>
    <w:rsid w:val="00F776F1"/>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F776F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246</Words>
  <Characters>1408</Characters>
  <Application>Microsoft Office Word</Application>
  <DocSecurity>0</DocSecurity>
  <Lines>11</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10</cp:revision>
  <cp:lastPrinted>2021-05-13T08:44:00Z</cp:lastPrinted>
  <dcterms:created xsi:type="dcterms:W3CDTF">2021-04-12T11:36:00Z</dcterms:created>
  <dcterms:modified xsi:type="dcterms:W3CDTF">2021-05-13T08:45:00Z</dcterms:modified>
</cp:coreProperties>
</file>