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D9061" w14:textId="77777777" w:rsidR="00D938D0" w:rsidRPr="00D938D0" w:rsidRDefault="00D938D0" w:rsidP="00D938D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kern w:val="0"/>
          <w:sz w:val="24"/>
          <w:szCs w:val="24"/>
          <w:lang w:val="ru-RU" w:eastAsia="ru-RU"/>
          <w14:ligatures w14:val="none"/>
        </w:rPr>
      </w:pPr>
      <w:r w:rsidRPr="00D938D0">
        <w:rPr>
          <w:rFonts w:ascii="Times New Roman" w:eastAsia="Times New Roman" w:hAnsi="Times New Roman" w:cs="Times New Roman"/>
          <w:noProof/>
          <w:color w:val="00FF00"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2056235D" wp14:editId="23976414">
            <wp:extent cx="581025" cy="771525"/>
            <wp:effectExtent l="0" t="0" r="9525" b="9525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8C97C" w14:textId="77777777" w:rsidR="00D938D0" w:rsidRPr="00D938D0" w:rsidRDefault="00D938D0" w:rsidP="00D938D0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val="ru-RU" w:eastAsia="ru-RU"/>
          <w14:ligatures w14:val="none"/>
        </w:rPr>
      </w:pPr>
      <w:r w:rsidRPr="00D938D0">
        <w:rPr>
          <w:rFonts w:ascii="Times New Roman" w:eastAsia="Times New Roman" w:hAnsi="Times New Roman" w:cs="Times New Roman"/>
          <w:b/>
          <w:kern w:val="0"/>
          <w:sz w:val="32"/>
          <w:szCs w:val="32"/>
          <w:lang w:val="ru-RU" w:eastAsia="ru-RU"/>
          <w14:ligatures w14:val="none"/>
        </w:rPr>
        <w:t>ПЕТРІВСЬКА СІЛЬСЬКА РАДА</w:t>
      </w:r>
    </w:p>
    <w:p w14:paraId="22B65145" w14:textId="77777777" w:rsidR="00D938D0" w:rsidRPr="00D938D0" w:rsidRDefault="00D938D0" w:rsidP="00D938D0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D938D0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ВИШГОРОДСЬКОГО РАЙОНУ КИЇВСЬКОЇ ОБЛАСТІ</w:t>
      </w:r>
    </w:p>
    <w:p w14:paraId="7E60C79B" w14:textId="77777777" w:rsidR="007230F2" w:rsidRDefault="007230F2" w:rsidP="00D938D0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</w:p>
    <w:p w14:paraId="475898E3" w14:textId="3C7562EC" w:rsidR="00D938D0" w:rsidRPr="00D938D0" w:rsidRDefault="00D938D0" w:rsidP="00D938D0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D938D0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ВИКОНАВЧИЙ КОМІТЕТ</w:t>
      </w:r>
    </w:p>
    <w:p w14:paraId="2CEE079F" w14:textId="77777777" w:rsidR="00D938D0" w:rsidRPr="00D938D0" w:rsidRDefault="00D938D0" w:rsidP="00D938D0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</w:pPr>
    </w:p>
    <w:p w14:paraId="42A7195B" w14:textId="29996E6C" w:rsidR="00D938D0" w:rsidRPr="00D938D0" w:rsidRDefault="00D938D0" w:rsidP="00D938D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938D0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>«</w:t>
      </w:r>
      <w:r w:rsidR="007230F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23</w:t>
      </w:r>
      <w:r w:rsidRPr="00D938D0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 xml:space="preserve">» </w:t>
      </w:r>
      <w:r w:rsidR="00823351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травня</w:t>
      </w:r>
      <w:r w:rsidRPr="00D938D0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 xml:space="preserve"> 202</w:t>
      </w:r>
      <w:r w:rsidR="00823351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4</w:t>
      </w:r>
      <w:r w:rsidRPr="00D938D0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 xml:space="preserve"> року                                                                                </w:t>
      </w:r>
      <w:r w:rsidR="007230F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 xml:space="preserve">        </w:t>
      </w:r>
      <w:r w:rsidRPr="00D938D0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 xml:space="preserve"> № </w:t>
      </w:r>
      <w:r w:rsidR="007230F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901</w:t>
      </w:r>
      <w:r w:rsidRPr="00D938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</w:t>
      </w:r>
    </w:p>
    <w:p w14:paraId="1F84938C" w14:textId="77777777" w:rsidR="00D938D0" w:rsidRPr="00D938D0" w:rsidRDefault="00D938D0" w:rsidP="00D938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D938D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РІШЕННЯ</w:t>
      </w:r>
    </w:p>
    <w:p w14:paraId="3C1D3362" w14:textId="77777777" w:rsidR="00D938D0" w:rsidRPr="00D938D0" w:rsidRDefault="00D938D0" w:rsidP="00D938D0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</w:p>
    <w:p w14:paraId="4749020E" w14:textId="77777777" w:rsidR="00D938D0" w:rsidRPr="00D938D0" w:rsidRDefault="00D938D0" w:rsidP="00D938D0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 w:rsidRPr="00D938D0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Про відмову у присвоєнні адреси</w:t>
      </w:r>
    </w:p>
    <w:p w14:paraId="56E0A98D" w14:textId="77777777" w:rsidR="00D938D0" w:rsidRPr="00D938D0" w:rsidRDefault="00D938D0" w:rsidP="00D938D0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3D57798" w14:textId="77777777" w:rsidR="008715B6" w:rsidRDefault="00D938D0" w:rsidP="00D938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938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Розглянувши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повторно</w:t>
      </w:r>
      <w:r w:rsidRPr="00D938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заяву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Клименка Миколи Антоновича</w:t>
      </w:r>
      <w:r w:rsidRPr="00D938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 </w:t>
      </w:r>
      <w:r w:rsidR="008715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зміну</w:t>
      </w:r>
      <w:r w:rsidRPr="00D938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адреси об’єкту нерухомо майна на земельній ділянці кадастровий номер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3221886001:02:120:6012</w:t>
      </w:r>
      <w:r w:rsidRPr="00D938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яка розташована в селі Нові Петрівці,</w:t>
      </w:r>
      <w:r w:rsidR="00D458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 урахуванням висновків суду викладених в мотивувальній частині рішення № 320/2011/21 від 27.11.2023,</w:t>
      </w:r>
      <w:r w:rsidRPr="00D938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D458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було виявлено </w:t>
      </w:r>
      <w:r w:rsidRPr="00D938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недостовірні відомості, а саме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матеріалах</w:t>
      </w:r>
      <w:r w:rsidR="00D458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що слугували для прийняття рішення виконавчого комітету №308 від 11.12.2018 обліковується схема забудови земельної ділянки з кадастровим номером 3221886001:02:120:0011, що погоджена Головним архітектором Вишгородського району Київської області</w:t>
      </w:r>
      <w:r w:rsidR="008715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при видачі будівельного паспорту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відповідно до якої існуючий житловий будинок підлягає знесенню</w:t>
      </w:r>
      <w:r w:rsidR="008715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(будинок</w:t>
      </w:r>
      <w:r w:rsidR="0082335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8715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що розміщено на земельній ділянці з кадастровим номером 3221886001:02:120:6011), що не було реалізовано. Що в свою чергу не </w:t>
      </w:r>
      <w:r w:rsidR="0082335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є підставою для зміни адреси у зв’язку з її впорядкуванням.</w:t>
      </w:r>
    </w:p>
    <w:p w14:paraId="2F59AEE1" w14:textId="77777777" w:rsidR="00D938D0" w:rsidRPr="00D938D0" w:rsidRDefault="00D938D0" w:rsidP="008233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D938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Враховуючи вищевикладене та керуючись статтями, </w:t>
      </w:r>
      <w:r w:rsidR="0082335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підпунктом 2) </w:t>
      </w:r>
      <w:r w:rsidRPr="00D938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пункт</w:t>
      </w:r>
      <w:r w:rsidR="0082335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D938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8 статті 26</w:t>
      </w:r>
      <w:r w:rsidRPr="00D938D0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4</w:t>
      </w:r>
      <w:r w:rsidRPr="00D938D0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Закону України «Про регулювання містобудівної діяльності», </w:t>
      </w:r>
      <w:r w:rsidRPr="00D938D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виконавчий комітет сільської ради </w:t>
      </w:r>
    </w:p>
    <w:p w14:paraId="1E96AB1B" w14:textId="77777777" w:rsidR="00D938D0" w:rsidRPr="00D938D0" w:rsidRDefault="00D938D0" w:rsidP="00D93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52EFB96" w14:textId="77777777" w:rsidR="00D938D0" w:rsidRPr="00D938D0" w:rsidRDefault="00D938D0" w:rsidP="00D938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D938D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ВИРІШИВ:</w:t>
      </w:r>
    </w:p>
    <w:p w14:paraId="467655A0" w14:textId="77777777" w:rsidR="00D938D0" w:rsidRPr="00D938D0" w:rsidRDefault="00D938D0" w:rsidP="00D938D0">
      <w:pPr>
        <w:spacing w:after="0" w:line="240" w:lineRule="auto"/>
        <w:ind w:left="2124" w:firstLine="708"/>
        <w:rPr>
          <w:rFonts w:ascii="Courier New" w:eastAsia="Times New Roman" w:hAnsi="Courier New" w:cs="Courier New"/>
          <w:b/>
          <w:kern w:val="0"/>
          <w:sz w:val="28"/>
          <w:szCs w:val="28"/>
          <w:lang w:eastAsia="ru-RU"/>
          <w14:ligatures w14:val="none"/>
        </w:rPr>
      </w:pPr>
    </w:p>
    <w:p w14:paraId="44BFB471" w14:textId="77777777" w:rsidR="00D938D0" w:rsidRPr="00D938D0" w:rsidRDefault="00D938D0" w:rsidP="00D938D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938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Відмовити </w:t>
      </w:r>
      <w:r w:rsidR="00823351" w:rsidRPr="0082335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Клименку Миколі Антоновичу</w:t>
      </w:r>
      <w:r w:rsidR="00823351" w:rsidRPr="00D938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82335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задоволенні заяви про зміну</w:t>
      </w:r>
      <w:r w:rsidR="00823351" w:rsidRPr="00D938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адреси об’єкту нерухомо майна на земельній ділянці кадастровий номер</w:t>
      </w:r>
      <w:r w:rsidR="0082335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3221886001:02:120:6012</w:t>
      </w:r>
      <w:r w:rsidR="00823351" w:rsidRPr="00D938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яка розташована в селі Нові Петрівці,</w:t>
      </w:r>
      <w:r w:rsidR="0082335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 урахуванням висновків суду викладених в мотивувальній частині рішення № 320/2011/21 від 27.11.2023</w:t>
      </w:r>
      <w:r w:rsidRPr="00D938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97A1A50" w14:textId="77777777" w:rsidR="00D938D0" w:rsidRPr="00D938D0" w:rsidRDefault="00D938D0" w:rsidP="00D938D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 w:rsidRPr="00D938D0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2. Контроль за виконанням цього рішення покласти на Петровську Т.В., секретаря виконавчого комітету.</w:t>
      </w:r>
    </w:p>
    <w:p w14:paraId="2C501893" w14:textId="77777777" w:rsidR="00D938D0" w:rsidRPr="00D938D0" w:rsidRDefault="00D938D0" w:rsidP="00D938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7CB8B02" w14:textId="77777777" w:rsidR="00D938D0" w:rsidRPr="00D938D0" w:rsidRDefault="00D938D0" w:rsidP="00D938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6A089C4" w14:textId="77777777" w:rsidR="00D938D0" w:rsidRPr="00D938D0" w:rsidRDefault="00D938D0" w:rsidP="00D938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7D20D55" w14:textId="13183C4F" w:rsidR="00151BAF" w:rsidRPr="009431E9" w:rsidRDefault="00D938D0" w:rsidP="00823351">
      <w:pPr>
        <w:spacing w:after="0" w:line="240" w:lineRule="auto"/>
        <w:rPr>
          <w:i/>
          <w:iCs/>
        </w:rPr>
      </w:pPr>
      <w:proofErr w:type="spellStart"/>
      <w:r w:rsidRPr="009431E9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val="ru-RU" w:eastAsia="ru-RU"/>
          <w14:ligatures w14:val="none"/>
        </w:rPr>
        <w:t>Сільський</w:t>
      </w:r>
      <w:proofErr w:type="spellEnd"/>
      <w:r w:rsidRPr="009431E9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val="ru-RU" w:eastAsia="ru-RU"/>
          <w14:ligatures w14:val="none"/>
        </w:rPr>
        <w:t xml:space="preserve"> голова                                             </w:t>
      </w:r>
      <w:r w:rsidRPr="009431E9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val="ru-RU" w:eastAsia="ru-RU"/>
          <w14:ligatures w14:val="none"/>
        </w:rPr>
        <w:tab/>
      </w:r>
      <w:r w:rsidRPr="009431E9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val="ru-RU" w:eastAsia="ru-RU"/>
          <w14:ligatures w14:val="none"/>
        </w:rPr>
        <w:tab/>
      </w:r>
      <w:r w:rsidR="009431E9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431E9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val="ru-RU" w:eastAsia="ru-RU"/>
          <w14:ligatures w14:val="none"/>
        </w:rPr>
        <w:t>Радіон</w:t>
      </w:r>
      <w:proofErr w:type="spellEnd"/>
      <w:r w:rsidRPr="009431E9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val="ru-RU" w:eastAsia="ru-RU"/>
          <w14:ligatures w14:val="none"/>
        </w:rPr>
        <w:t xml:space="preserve"> СТАРЕНЬКИЙ</w:t>
      </w:r>
    </w:p>
    <w:sectPr w:rsidR="00151BAF" w:rsidRPr="009431E9" w:rsidSect="007230F2"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8D0"/>
    <w:rsid w:val="00151BAF"/>
    <w:rsid w:val="004D6A50"/>
    <w:rsid w:val="007230F2"/>
    <w:rsid w:val="00823351"/>
    <w:rsid w:val="008715B6"/>
    <w:rsid w:val="009431E9"/>
    <w:rsid w:val="00D4582D"/>
    <w:rsid w:val="00D938D0"/>
    <w:rsid w:val="00FC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31229"/>
  <w15:chartTrackingRefBased/>
  <w15:docId w15:val="{7E8A7230-423F-4BD8-A855-8E9E91EFB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6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1185</Words>
  <Characters>676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 User</cp:lastModifiedBy>
  <cp:revision>4</cp:revision>
  <cp:lastPrinted>2024-05-27T14:00:00Z</cp:lastPrinted>
  <dcterms:created xsi:type="dcterms:W3CDTF">2024-05-16T11:57:00Z</dcterms:created>
  <dcterms:modified xsi:type="dcterms:W3CDTF">2024-05-27T14:00:00Z</dcterms:modified>
</cp:coreProperties>
</file>