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9D9C8" w14:textId="77777777" w:rsidR="006F5B2E" w:rsidRPr="00830D67" w:rsidRDefault="006F5B2E" w:rsidP="006F5B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0" distB="0" distL="0" distR="0" wp14:anchorId="6853B8CF" wp14:editId="6EE5D335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48B53" w14:textId="77777777" w:rsidR="006F5B2E" w:rsidRPr="00830D67" w:rsidRDefault="006F5B2E" w:rsidP="006F5B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14:paraId="3371C0F0" w14:textId="77777777" w:rsidR="006F5B2E" w:rsidRPr="00830D67" w:rsidRDefault="006F5B2E" w:rsidP="006F5B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14:paraId="2E0387D0" w14:textId="77777777" w:rsidR="006F5B2E" w:rsidRPr="00B80D36" w:rsidRDefault="006F5B2E" w:rsidP="006F5B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14:paraId="587DFB1F" w14:textId="77777777" w:rsidR="006F5B2E" w:rsidRPr="00830D67" w:rsidRDefault="006F5B2E" w:rsidP="006F5B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14:paraId="7417B5D1" w14:textId="77777777" w:rsidR="006F5B2E" w:rsidRPr="00B80D36" w:rsidRDefault="006F5B2E" w:rsidP="006F5B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8"/>
          <w:lang w:eastAsia="ru-RU"/>
        </w:rPr>
      </w:pPr>
    </w:p>
    <w:p w14:paraId="3DB00C1A" w14:textId="739F133A" w:rsidR="006F5B2E" w:rsidRDefault="006F5B2E" w:rsidP="00421EF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421EF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06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421EF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серпня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6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          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="00421EF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№ </w:t>
      </w:r>
      <w:r w:rsidR="00421EF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496</w:t>
      </w:r>
    </w:p>
    <w:p w14:paraId="01172723" w14:textId="77777777" w:rsidR="00421EF1" w:rsidRPr="00B80D36" w:rsidRDefault="00421EF1" w:rsidP="00421EF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8"/>
          <w:lang w:eastAsia="ru-RU"/>
        </w:rPr>
      </w:pPr>
    </w:p>
    <w:p w14:paraId="25CD16DE" w14:textId="77777777" w:rsidR="006F5B2E" w:rsidRPr="00830D67" w:rsidRDefault="006F5B2E" w:rsidP="006F5B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14:paraId="47F2F8D2" w14:textId="77777777" w:rsidR="006F5B2E" w:rsidRPr="00830D67" w:rsidRDefault="006F5B2E" w:rsidP="006F5B2E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14:paraId="4F4076A4" w14:textId="77777777" w:rsidR="006F5B2E" w:rsidRDefault="006F5B2E" w:rsidP="006F5B2E">
      <w:pPr>
        <w:overflowPunct w:val="0"/>
        <w:autoSpaceDE w:val="0"/>
        <w:autoSpaceDN w:val="0"/>
        <w:adjustRightInd w:val="0"/>
        <w:spacing w:after="0" w:line="240" w:lineRule="auto"/>
        <w:ind w:right="3826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7A1D9C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Про</w:t>
      </w:r>
      <w:r w:rsidRPr="00371B2E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</w:t>
      </w:r>
      <w:r w:rsidRPr="009611A4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спорудження </w:t>
      </w:r>
      <w:r w:rsidRPr="00561E74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витвору мистецтва </w:t>
      </w:r>
      <w:r w:rsidRPr="00180A66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архітектурно-скульптурної композиції</w:t>
      </w: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«Дерево надії» </w:t>
      </w:r>
      <w:r w:rsidRPr="00BA77A1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в селі Старі Петрівці</w:t>
      </w:r>
    </w:p>
    <w:p w14:paraId="7714500F" w14:textId="77777777" w:rsidR="006F5B2E" w:rsidRPr="00BA77A1" w:rsidRDefault="006F5B2E" w:rsidP="006F5B2E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</w:p>
    <w:p w14:paraId="61505186" w14:textId="5CC0B85F" w:rsidR="006F5B2E" w:rsidRPr="00B17420" w:rsidRDefault="006F5B2E" w:rsidP="006F5B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0F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статей 30, 31, 59 Закону України «Про місцеве самоврядування в Україні», статті 10 Закону України «Про благоустрій населених пунктів», Закону України «Про архітектурну діяльність»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65CB8" w:rsidRPr="00665CB8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враховуючи звернення родин безвісти зниклих військовослужбовців Петрівської сільської територіальної громади від 22.05.2026, з метою вшанування зниклих  безвісти військовослужбовців, військовополонених та підтримки їх родин,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</w:t>
      </w:r>
      <w:r w:rsidRPr="007A1D9C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</w:p>
    <w:p w14:paraId="6154681B" w14:textId="77777777" w:rsidR="006F5B2E" w:rsidRPr="008607A1" w:rsidRDefault="006F5B2E" w:rsidP="006F5B2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eastAsia="uk-UA"/>
        </w:rPr>
      </w:pPr>
    </w:p>
    <w:p w14:paraId="7E2AB942" w14:textId="77777777" w:rsidR="006F5B2E" w:rsidRPr="00830D67" w:rsidRDefault="006F5B2E" w:rsidP="006F5B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14:paraId="481216EE" w14:textId="77777777" w:rsidR="006F5B2E" w:rsidRPr="008607A1" w:rsidRDefault="006F5B2E" w:rsidP="006F5B2E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14:paraId="79068F56" w14:textId="77777777" w:rsidR="006F5B2E" w:rsidRPr="00D51228" w:rsidRDefault="006F5B2E" w:rsidP="006F5B2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1228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D51228">
        <w:rPr>
          <w:rFonts w:ascii="Times New Roman" w:hAnsi="Times New Roman" w:cs="Times New Roman"/>
          <w:color w:val="000000"/>
          <w:sz w:val="28"/>
          <w:szCs w:val="28"/>
        </w:rPr>
        <w:t>Спорудити в селі Старі Петрівці Вишгородського району Київської області витвір мистецтва архітектурно-скульптурну композицію «</w:t>
      </w:r>
      <w:r>
        <w:rPr>
          <w:rFonts w:ascii="Times New Roman" w:hAnsi="Times New Roman" w:cs="Times New Roman"/>
          <w:color w:val="000000"/>
          <w:sz w:val="28"/>
          <w:szCs w:val="28"/>
        </w:rPr>
        <w:t>Дерево надії</w:t>
      </w:r>
      <w:r w:rsidRPr="00D51228">
        <w:rPr>
          <w:rFonts w:ascii="Times New Roman" w:hAnsi="Times New Roman" w:cs="Times New Roman"/>
          <w:bCs/>
          <w:color w:val="000000"/>
          <w:sz w:val="28"/>
          <w:szCs w:val="28"/>
        </w:rPr>
        <w:t>».</w:t>
      </w:r>
    </w:p>
    <w:p w14:paraId="0BB5BF25" w14:textId="77777777" w:rsidR="006F5B2E" w:rsidRPr="00B45CB6" w:rsidRDefault="006F5B2E" w:rsidP="006F5B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12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Визначити місце спорудження витвору мистецтва архітектурно-скульптурної композиції </w:t>
      </w:r>
      <w:r w:rsidRPr="00D51228">
        <w:rPr>
          <w:rFonts w:ascii="Times New Roman" w:eastAsia="Calibri" w:hAnsi="Times New Roman" w:cs="Times New Roman"/>
          <w:sz w:val="28"/>
          <w:szCs w:val="28"/>
        </w:rPr>
        <w:t>в селі Старі Петрівці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1228">
        <w:rPr>
          <w:rFonts w:ascii="Times New Roman" w:eastAsia="Calibri" w:hAnsi="Times New Roman" w:cs="Times New Roman"/>
          <w:sz w:val="28"/>
          <w:szCs w:val="28"/>
        </w:rPr>
        <w:t xml:space="preserve">по вул.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Дубрівська</w:t>
      </w:r>
      <w:proofErr w:type="spellEnd"/>
      <w:r w:rsidRPr="00D51228">
        <w:rPr>
          <w:rFonts w:ascii="Times New Roman" w:eastAsia="Calibri" w:hAnsi="Times New Roman" w:cs="Times New Roman"/>
          <w:sz w:val="28"/>
          <w:szCs w:val="28"/>
        </w:rPr>
        <w:t>,</w:t>
      </w:r>
      <w:r w:rsidRPr="00D512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51228">
        <w:rPr>
          <w:rFonts w:ascii="Times New Roman" w:eastAsia="Calibri" w:hAnsi="Times New Roman" w:cs="Times New Roman"/>
          <w:sz w:val="28"/>
          <w:szCs w:val="28"/>
        </w:rPr>
        <w:t xml:space="preserve">Вишгородського району Київської області на території </w:t>
      </w:r>
      <w:r>
        <w:rPr>
          <w:rFonts w:ascii="Times New Roman" w:eastAsia="Calibri" w:hAnsi="Times New Roman" w:cs="Times New Roman"/>
          <w:sz w:val="28"/>
          <w:szCs w:val="28"/>
        </w:rPr>
        <w:t>парку</w:t>
      </w:r>
      <w:r w:rsidRPr="00B45CB6">
        <w:rPr>
          <w:rFonts w:ascii="Times New Roman" w:hAnsi="Times New Roman" w:cs="Times New Roman"/>
          <w:bCs/>
          <w:sz w:val="28"/>
          <w:szCs w:val="28"/>
        </w:rPr>
        <w:t>.</w:t>
      </w:r>
    </w:p>
    <w:p w14:paraId="5672AD4E" w14:textId="77777777" w:rsidR="006F5B2E" w:rsidRPr="00D51228" w:rsidRDefault="006F5B2E" w:rsidP="006F5B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1228">
        <w:rPr>
          <w:rFonts w:ascii="Times New Roman" w:hAnsi="Times New Roman" w:cs="Times New Roman"/>
          <w:sz w:val="28"/>
          <w:szCs w:val="28"/>
        </w:rPr>
        <w:t>3.</w:t>
      </w:r>
      <w:r w:rsidRPr="00D51228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</w:t>
      </w:r>
      <w:r w:rsidRPr="00D51228">
        <w:rPr>
          <w:rFonts w:ascii="Times New Roman" w:hAnsi="Times New Roman"/>
          <w:sz w:val="28"/>
          <w:szCs w:val="28"/>
        </w:rPr>
        <w:t xml:space="preserve">Затвердити ескізний проект витвору мистецтва архітектурно-скульптурної композиції </w:t>
      </w:r>
      <w:r>
        <w:rPr>
          <w:rFonts w:ascii="Times New Roman" w:hAnsi="Times New Roman" w:cs="Times New Roman"/>
          <w:color w:val="000000"/>
          <w:sz w:val="28"/>
          <w:szCs w:val="28"/>
        </w:rPr>
        <w:t>Дерево надії</w:t>
      </w:r>
      <w:r w:rsidRPr="00D51228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51228">
        <w:rPr>
          <w:rFonts w:ascii="Times New Roman" w:hAnsi="Times New Roman"/>
          <w:sz w:val="28"/>
          <w:szCs w:val="28"/>
        </w:rPr>
        <w:t>в селі Старі Петрівці Вишгородського району Київської області.</w:t>
      </w:r>
    </w:p>
    <w:p w14:paraId="086F7264" w14:textId="77777777" w:rsidR="006F5B2E" w:rsidRPr="00973708" w:rsidRDefault="006F5B2E" w:rsidP="006F5B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3708">
        <w:rPr>
          <w:rFonts w:ascii="Times New Roman" w:hAnsi="Times New Roman"/>
          <w:sz w:val="28"/>
          <w:szCs w:val="28"/>
        </w:rPr>
        <w:t>4. Відділу комунальної власності, будівництва та інвестицій Петрівської сільської ради:</w:t>
      </w:r>
    </w:p>
    <w:p w14:paraId="36840CC4" w14:textId="77777777" w:rsidR="006F5B2E" w:rsidRPr="00973708" w:rsidRDefault="006F5B2E" w:rsidP="006F5B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3708">
        <w:rPr>
          <w:rFonts w:ascii="Times New Roman" w:hAnsi="Times New Roman"/>
          <w:sz w:val="28"/>
          <w:szCs w:val="28"/>
        </w:rPr>
        <w:t>4.1. Організувати подальше погодження проекту з відповідними державними органами, якщо це передбачено чинним законодавством України.</w:t>
      </w:r>
    </w:p>
    <w:p w14:paraId="02EA9C04" w14:textId="77777777" w:rsidR="006F5B2E" w:rsidRPr="00973708" w:rsidRDefault="006F5B2E" w:rsidP="006F5B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3708">
        <w:rPr>
          <w:rFonts w:ascii="Times New Roman" w:hAnsi="Times New Roman"/>
          <w:sz w:val="28"/>
          <w:szCs w:val="28"/>
        </w:rPr>
        <w:t>4.2. Забезпечити контроль за реалізацією проекту відповідно до затвердженого ескізу.</w:t>
      </w:r>
    </w:p>
    <w:p w14:paraId="7D6FECA3" w14:textId="77777777" w:rsidR="006F5B2E" w:rsidRPr="00D51228" w:rsidRDefault="006F5B2E" w:rsidP="006F5B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708">
        <w:rPr>
          <w:rFonts w:ascii="Times New Roman" w:hAnsi="Times New Roman"/>
          <w:sz w:val="28"/>
          <w:szCs w:val="28"/>
        </w:rPr>
        <w:t>5. Контроль за виконанням цього рішення покласти на заступника сільського голови з питань діяльності виконавчих органів ради Ігоря КУЧЕРЯВОГО.</w:t>
      </w:r>
    </w:p>
    <w:p w14:paraId="49D62958" w14:textId="77777777" w:rsidR="006F5B2E" w:rsidRPr="00561E74" w:rsidRDefault="006F5B2E" w:rsidP="006F5B2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37FCF6C0" w14:textId="77777777" w:rsidR="006F5B2E" w:rsidRPr="00561E74" w:rsidRDefault="006F5B2E" w:rsidP="006F5B2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7E92FF29" w14:textId="77777777" w:rsidR="006F5B2E" w:rsidRDefault="006F5B2E" w:rsidP="006F5B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14:paraId="5B242797" w14:textId="77777777" w:rsidR="00B45CB6" w:rsidRDefault="00B45CB6" w:rsidP="000246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E9B5602" w14:textId="77777777" w:rsidR="00F55713" w:rsidRDefault="00F55713" w:rsidP="000246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eastAsia="ru-RU"/>
        </w:rPr>
      </w:pPr>
    </w:p>
    <w:p w14:paraId="783F3D4D" w14:textId="6E9F1DAD" w:rsidR="009709A4" w:rsidRDefault="009709A4" w:rsidP="000246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eastAsia="ru-RU"/>
        </w:rPr>
      </w:pPr>
    </w:p>
    <w:p w14:paraId="69426171" w14:textId="77777777" w:rsidR="007D474F" w:rsidRPr="009623D0" w:rsidRDefault="007D474F" w:rsidP="000246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eastAsia="ru-RU"/>
        </w:rPr>
      </w:pPr>
    </w:p>
    <w:p w14:paraId="2D1FA41E" w14:textId="5A1CF8FA" w:rsidR="00F55713" w:rsidRPr="00F55713" w:rsidRDefault="00F55713" w:rsidP="00F5571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7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ЗАТВЕРДЖЕНО</w:t>
      </w:r>
    </w:p>
    <w:p w14:paraId="31E7D12A" w14:textId="77777777" w:rsidR="00F55713" w:rsidRPr="00F55713" w:rsidRDefault="00F55713" w:rsidP="009623D0">
      <w:pPr>
        <w:spacing w:after="0" w:line="240" w:lineRule="auto"/>
        <w:ind w:left="5103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F5571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рішенням виконавчого комітету</w:t>
      </w:r>
    </w:p>
    <w:p w14:paraId="25500FED" w14:textId="77777777" w:rsidR="00F55713" w:rsidRPr="00F55713" w:rsidRDefault="00F55713" w:rsidP="009623D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713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сільської ради</w:t>
      </w:r>
    </w:p>
    <w:p w14:paraId="0B7FBE82" w14:textId="02123BE3" w:rsidR="00F55713" w:rsidRPr="00F55713" w:rsidRDefault="00F55713" w:rsidP="009623D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421EF1">
        <w:rPr>
          <w:rFonts w:ascii="Times New Roman" w:eastAsia="Times New Roman" w:hAnsi="Times New Roman" w:cs="Times New Roman"/>
          <w:sz w:val="28"/>
          <w:szCs w:val="28"/>
          <w:lang w:eastAsia="ru-RU"/>
        </w:rPr>
        <w:t>06.08.2026</w:t>
      </w:r>
      <w:r w:rsidRPr="00F5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421EF1">
        <w:rPr>
          <w:rFonts w:ascii="Times New Roman" w:eastAsia="Times New Roman" w:hAnsi="Times New Roman" w:cs="Times New Roman"/>
          <w:sz w:val="28"/>
          <w:szCs w:val="28"/>
          <w:lang w:eastAsia="ru-RU"/>
        </w:rPr>
        <w:t>496</w:t>
      </w:r>
    </w:p>
    <w:p w14:paraId="3EBC38AD" w14:textId="77777777" w:rsidR="000246A9" w:rsidRPr="00B80D36" w:rsidRDefault="000246A9" w:rsidP="009623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5D70835" w14:textId="70F6BA24" w:rsidR="00811A29" w:rsidRPr="00B80D36" w:rsidRDefault="006133F9" w:rsidP="00843C4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80D36">
        <w:rPr>
          <w:rFonts w:ascii="Times New Roman" w:hAnsi="Times New Roman"/>
          <w:b/>
          <w:sz w:val="26"/>
          <w:szCs w:val="26"/>
        </w:rPr>
        <w:t xml:space="preserve">Ескізний проект витвору мистецтва архітектурно-скульптурної композиції </w:t>
      </w:r>
      <w:r w:rsidR="00843C41" w:rsidRPr="00B80D36">
        <w:rPr>
          <w:rFonts w:ascii="Times New Roman" w:hAnsi="Times New Roman"/>
          <w:b/>
          <w:sz w:val="26"/>
          <w:szCs w:val="26"/>
        </w:rPr>
        <w:t xml:space="preserve">                  </w:t>
      </w:r>
      <w:r w:rsidRPr="00B80D36">
        <w:rPr>
          <w:rFonts w:ascii="Times New Roman" w:hAnsi="Times New Roman"/>
          <w:b/>
          <w:sz w:val="26"/>
          <w:szCs w:val="26"/>
        </w:rPr>
        <w:t>«</w:t>
      </w:r>
      <w:r w:rsidR="00B45CB6">
        <w:rPr>
          <w:rFonts w:ascii="Times New Roman" w:hAnsi="Times New Roman"/>
          <w:b/>
          <w:sz w:val="26"/>
          <w:szCs w:val="26"/>
        </w:rPr>
        <w:t>Дерево надії</w:t>
      </w:r>
      <w:r w:rsidRPr="00B80D36">
        <w:rPr>
          <w:rFonts w:ascii="Times New Roman" w:hAnsi="Times New Roman"/>
          <w:b/>
          <w:bCs/>
          <w:sz w:val="26"/>
          <w:szCs w:val="26"/>
        </w:rPr>
        <w:t>»</w:t>
      </w:r>
      <w:r w:rsidRPr="00B80D36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B80D36">
        <w:rPr>
          <w:rFonts w:ascii="Times New Roman" w:hAnsi="Times New Roman"/>
          <w:b/>
          <w:sz w:val="26"/>
          <w:szCs w:val="26"/>
        </w:rPr>
        <w:t xml:space="preserve">в селі Старі Петрівці Вишгородського району </w:t>
      </w:r>
    </w:p>
    <w:p w14:paraId="282F7DDD" w14:textId="66DE5569" w:rsidR="009623D0" w:rsidRPr="00583447" w:rsidRDefault="006133F9" w:rsidP="005F5EA3">
      <w:pPr>
        <w:tabs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B80D36">
        <w:rPr>
          <w:rFonts w:ascii="Times New Roman" w:hAnsi="Times New Roman"/>
          <w:b/>
          <w:sz w:val="26"/>
          <w:szCs w:val="26"/>
        </w:rPr>
        <w:t>Київської області</w:t>
      </w:r>
    </w:p>
    <w:p w14:paraId="2BD0C9B0" w14:textId="1430B2E4" w:rsidR="00FB0853" w:rsidRPr="00583447" w:rsidRDefault="00583447" w:rsidP="00F557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4B9D49" wp14:editId="4CE58DE6">
            <wp:extent cx="6120130" cy="4079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034DD" w14:textId="759B316A" w:rsidR="005F5EA3" w:rsidRPr="005F5EA3" w:rsidRDefault="005F5EA3" w:rsidP="005F5E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F5E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Витвір мистецтва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>-</w:t>
      </w:r>
      <w:r w:rsidRPr="005F5E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архітектурно-скульптурна композиція «Дерево надії» (далі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>-</w:t>
      </w:r>
      <w:r w:rsidRPr="005F5E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скульптурна композиція).</w:t>
      </w:r>
    </w:p>
    <w:p w14:paraId="241024B7" w14:textId="4747CC15" w:rsidR="005F5EA3" w:rsidRPr="005F5EA3" w:rsidRDefault="005F5EA3" w:rsidP="005F5E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F5E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Загальна висота скульптурної композиції становить 250 см. Композиція буде виконана в техніці кованої міді та </w:t>
      </w:r>
      <w:proofErr w:type="spellStart"/>
      <w:r w:rsidRPr="005F5EA3">
        <w:rPr>
          <w:rFonts w:ascii="Times New Roman" w:eastAsia="Calibri" w:hAnsi="Times New Roman" w:cs="Times New Roman"/>
          <w:color w:val="000000"/>
          <w:sz w:val="26"/>
          <w:szCs w:val="26"/>
        </w:rPr>
        <w:t>складатиметься</w:t>
      </w:r>
      <w:proofErr w:type="spellEnd"/>
      <w:r w:rsidRPr="005F5E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з двох частин: верхня частина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>-</w:t>
      </w:r>
      <w:r w:rsidRPr="005F5E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дерево висотою 210 см, нижня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>-</w:t>
      </w:r>
      <w:r w:rsidRPr="005F5E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класичне кашпо висотою 40 см (розміри кашпо можуть бути уточнені в процесі виконання роботи).</w:t>
      </w:r>
    </w:p>
    <w:p w14:paraId="646E8A98" w14:textId="7BA19424" w:rsidR="005F5EA3" w:rsidRPr="005F5EA3" w:rsidRDefault="005F5EA3" w:rsidP="005F5E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F5EA3">
        <w:rPr>
          <w:rFonts w:ascii="Times New Roman" w:eastAsia="Calibri" w:hAnsi="Times New Roman" w:cs="Times New Roman"/>
          <w:color w:val="000000"/>
          <w:sz w:val="26"/>
          <w:szCs w:val="26"/>
        </w:rPr>
        <w:t>Запропонованим місцем розташування скульптурної композиції є територія парку. Її встановлення планується приурочити до Дня пам'яті захисників і захисниць України, учасників добровольчих формувань та цивільних осіб, які зникли безвісти за особливих обставин, що відзначається 3</w:t>
      </w:r>
      <w:r w:rsidR="00CB404A">
        <w:rPr>
          <w:rFonts w:ascii="Times New Roman" w:eastAsia="Calibri" w:hAnsi="Times New Roman" w:cs="Times New Roman"/>
          <w:color w:val="000000"/>
          <w:sz w:val="26"/>
          <w:szCs w:val="26"/>
        </w:rPr>
        <w:t>0</w:t>
      </w:r>
      <w:r w:rsidRPr="005F5E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серпня 2026 року, у селі Старі Петрівці.</w:t>
      </w:r>
    </w:p>
    <w:p w14:paraId="307B66A0" w14:textId="4E42770F" w:rsidR="005F5EA3" w:rsidRPr="005F5EA3" w:rsidRDefault="005F5EA3" w:rsidP="005F5E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F5E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«Дерево Надії»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>-</w:t>
      </w:r>
      <w:r w:rsidRPr="005F5E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символ віри в повернення Захисників і Захисниць України, які зникли безвісти за особливих обставин. Його гілки, схилені під подихом вітру, уособлюють випробування війни, а міцний стовбур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>-</w:t>
      </w:r>
      <w:r w:rsidRPr="005F5E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незламність українського народу. Замість листя на дереві будуть розміщені іменні шеврони із зазначенням дати зникнення безвісти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>-</w:t>
      </w:r>
      <w:r w:rsidRPr="005F5E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як нагадування про кожного, кого чекають удома. Композиція покликана стати місцем пам'яті, підтримки родин та незгасної надії на повернення.</w:t>
      </w:r>
    </w:p>
    <w:p w14:paraId="350CC748" w14:textId="224704A2" w:rsidR="005F5EA3" w:rsidRPr="005F5EA3" w:rsidRDefault="005F5EA3" w:rsidP="005F5E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F5EA3">
        <w:rPr>
          <w:rFonts w:ascii="Times New Roman" w:eastAsia="Calibri" w:hAnsi="Times New Roman" w:cs="Times New Roman"/>
          <w:color w:val="000000"/>
          <w:sz w:val="26"/>
          <w:szCs w:val="26"/>
        </w:rPr>
        <w:t>Автор скульптурної композиції:</w:t>
      </w:r>
    </w:p>
    <w:p w14:paraId="29C91F10" w14:textId="0EB094BF" w:rsidR="005F5EA3" w:rsidRDefault="005F5EA3" w:rsidP="005F5E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F5EA3">
        <w:rPr>
          <w:rFonts w:ascii="Times New Roman" w:eastAsia="Calibri" w:hAnsi="Times New Roman" w:cs="Times New Roman"/>
          <w:color w:val="000000"/>
          <w:sz w:val="26"/>
          <w:szCs w:val="26"/>
        </w:rPr>
        <w:t>художник-скульптор Турецький Роман, член Національної спілки художників України.</w:t>
      </w:r>
    </w:p>
    <w:p w14:paraId="27471092" w14:textId="77777777" w:rsidR="00DE46A4" w:rsidRPr="009623D0" w:rsidRDefault="00DE46A4" w:rsidP="005F5E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</w:pPr>
    </w:p>
    <w:p w14:paraId="0FA8079C" w14:textId="77777777" w:rsidR="00A55244" w:rsidRDefault="00A55244" w:rsidP="00A55244">
      <w:p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Керуюча справами </w:t>
      </w:r>
    </w:p>
    <w:p w14:paraId="3C38B4BA" w14:textId="77777777" w:rsidR="00A55244" w:rsidRDefault="00A55244" w:rsidP="00A55244">
      <w:p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(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секретар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)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виконавчого комітету                                Тетяна ПЕТРОВСЬКА</w:t>
      </w:r>
    </w:p>
    <w:p w14:paraId="667A213B" w14:textId="77777777" w:rsidR="00FB0853" w:rsidRPr="00A55244" w:rsidRDefault="00FB0853" w:rsidP="00F557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B0853" w:rsidRPr="00A55244" w:rsidSect="00C05209">
      <w:pgSz w:w="11906" w:h="16838"/>
      <w:pgMar w:top="567" w:right="567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AE06C" w14:textId="77777777" w:rsidR="0025699E" w:rsidRDefault="0025699E" w:rsidP="007A1D9C">
      <w:pPr>
        <w:spacing w:after="0" w:line="240" w:lineRule="auto"/>
      </w:pPr>
      <w:r>
        <w:separator/>
      </w:r>
    </w:p>
  </w:endnote>
  <w:endnote w:type="continuationSeparator" w:id="0">
    <w:p w14:paraId="2875AE69" w14:textId="77777777" w:rsidR="0025699E" w:rsidRDefault="0025699E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AAF2D" w14:textId="77777777" w:rsidR="0025699E" w:rsidRDefault="0025699E" w:rsidP="007A1D9C">
      <w:pPr>
        <w:spacing w:after="0" w:line="240" w:lineRule="auto"/>
      </w:pPr>
      <w:r>
        <w:separator/>
      </w:r>
    </w:p>
  </w:footnote>
  <w:footnote w:type="continuationSeparator" w:id="0">
    <w:p w14:paraId="05312CEC" w14:textId="77777777" w:rsidR="0025699E" w:rsidRDefault="0025699E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70B"/>
    <w:multiLevelType w:val="hybridMultilevel"/>
    <w:tmpl w:val="32E609D8"/>
    <w:lvl w:ilvl="0" w:tplc="17FC89E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" w15:restartNumberingAfterBreak="0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 w15:restartNumberingAfterBreak="0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0" w15:restartNumberingAfterBreak="0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4"/>
  </w:num>
  <w:num w:numId="5">
    <w:abstractNumId w:val="1"/>
  </w:num>
  <w:num w:numId="6">
    <w:abstractNumId w:val="9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27F6"/>
    <w:rsid w:val="0000076E"/>
    <w:rsid w:val="000246A9"/>
    <w:rsid w:val="00025B17"/>
    <w:rsid w:val="0002608F"/>
    <w:rsid w:val="000319DB"/>
    <w:rsid w:val="00034933"/>
    <w:rsid w:val="00036F3C"/>
    <w:rsid w:val="000563CB"/>
    <w:rsid w:val="00056FF1"/>
    <w:rsid w:val="00066548"/>
    <w:rsid w:val="00072272"/>
    <w:rsid w:val="0007292F"/>
    <w:rsid w:val="000B5390"/>
    <w:rsid w:val="000B7F2D"/>
    <w:rsid w:val="000F5706"/>
    <w:rsid w:val="00154F5B"/>
    <w:rsid w:val="001755D3"/>
    <w:rsid w:val="00180A66"/>
    <w:rsid w:val="00181E81"/>
    <w:rsid w:val="001915ED"/>
    <w:rsid w:val="001B2458"/>
    <w:rsid w:val="001D2C65"/>
    <w:rsid w:val="001D60F0"/>
    <w:rsid w:val="001F4741"/>
    <w:rsid w:val="00204CC1"/>
    <w:rsid w:val="0020755D"/>
    <w:rsid w:val="00232C3B"/>
    <w:rsid w:val="002350BC"/>
    <w:rsid w:val="00235C5C"/>
    <w:rsid w:val="00254479"/>
    <w:rsid w:val="002564A8"/>
    <w:rsid w:val="0025699E"/>
    <w:rsid w:val="002908CF"/>
    <w:rsid w:val="0029600D"/>
    <w:rsid w:val="002A4835"/>
    <w:rsid w:val="002B2A76"/>
    <w:rsid w:val="002B3776"/>
    <w:rsid w:val="002C219D"/>
    <w:rsid w:val="002C64D9"/>
    <w:rsid w:val="002D6386"/>
    <w:rsid w:val="002F78C7"/>
    <w:rsid w:val="0030363B"/>
    <w:rsid w:val="00303791"/>
    <w:rsid w:val="00305563"/>
    <w:rsid w:val="003140FC"/>
    <w:rsid w:val="00315A15"/>
    <w:rsid w:val="0032231E"/>
    <w:rsid w:val="003245FB"/>
    <w:rsid w:val="00342EB2"/>
    <w:rsid w:val="00345E17"/>
    <w:rsid w:val="00371B2E"/>
    <w:rsid w:val="0039141B"/>
    <w:rsid w:val="003A08B0"/>
    <w:rsid w:val="003D2088"/>
    <w:rsid w:val="003E323D"/>
    <w:rsid w:val="003E327A"/>
    <w:rsid w:val="003E4939"/>
    <w:rsid w:val="003F47FC"/>
    <w:rsid w:val="004006F0"/>
    <w:rsid w:val="00405F0F"/>
    <w:rsid w:val="004068B7"/>
    <w:rsid w:val="00412AFC"/>
    <w:rsid w:val="00421EF1"/>
    <w:rsid w:val="00426D28"/>
    <w:rsid w:val="0043149E"/>
    <w:rsid w:val="00442724"/>
    <w:rsid w:val="00450C5A"/>
    <w:rsid w:val="0045572F"/>
    <w:rsid w:val="0049105D"/>
    <w:rsid w:val="00494025"/>
    <w:rsid w:val="00497B5C"/>
    <w:rsid w:val="004C52A3"/>
    <w:rsid w:val="004E5533"/>
    <w:rsid w:val="004F58A9"/>
    <w:rsid w:val="00513F0E"/>
    <w:rsid w:val="00534A23"/>
    <w:rsid w:val="005438F5"/>
    <w:rsid w:val="005463B0"/>
    <w:rsid w:val="00561E74"/>
    <w:rsid w:val="00574AFF"/>
    <w:rsid w:val="00583447"/>
    <w:rsid w:val="00594B95"/>
    <w:rsid w:val="005A6F4C"/>
    <w:rsid w:val="005B5DB6"/>
    <w:rsid w:val="005D2262"/>
    <w:rsid w:val="005F5EA3"/>
    <w:rsid w:val="006133F9"/>
    <w:rsid w:val="006134A0"/>
    <w:rsid w:val="00653502"/>
    <w:rsid w:val="0065548C"/>
    <w:rsid w:val="006618D7"/>
    <w:rsid w:val="0066528E"/>
    <w:rsid w:val="00665CB8"/>
    <w:rsid w:val="00670B18"/>
    <w:rsid w:val="006820C6"/>
    <w:rsid w:val="00682BCF"/>
    <w:rsid w:val="006978AC"/>
    <w:rsid w:val="006A30E8"/>
    <w:rsid w:val="006B4CA1"/>
    <w:rsid w:val="006F5B2E"/>
    <w:rsid w:val="006F7F1A"/>
    <w:rsid w:val="00704D57"/>
    <w:rsid w:val="007054AF"/>
    <w:rsid w:val="0070554D"/>
    <w:rsid w:val="00711EE8"/>
    <w:rsid w:val="0074480D"/>
    <w:rsid w:val="00773739"/>
    <w:rsid w:val="00797D3C"/>
    <w:rsid w:val="007A1D9C"/>
    <w:rsid w:val="007B36FB"/>
    <w:rsid w:val="007B6052"/>
    <w:rsid w:val="007C52EC"/>
    <w:rsid w:val="007D474F"/>
    <w:rsid w:val="007E1872"/>
    <w:rsid w:val="007E51DD"/>
    <w:rsid w:val="008113D4"/>
    <w:rsid w:val="00811A29"/>
    <w:rsid w:val="00811E7C"/>
    <w:rsid w:val="00816E4E"/>
    <w:rsid w:val="00830D67"/>
    <w:rsid w:val="00843C41"/>
    <w:rsid w:val="0084715B"/>
    <w:rsid w:val="008510F6"/>
    <w:rsid w:val="00856EFB"/>
    <w:rsid w:val="008607A1"/>
    <w:rsid w:val="00874C10"/>
    <w:rsid w:val="00875137"/>
    <w:rsid w:val="0088602C"/>
    <w:rsid w:val="008B325D"/>
    <w:rsid w:val="008D1ED7"/>
    <w:rsid w:val="008F1AE4"/>
    <w:rsid w:val="008F2B56"/>
    <w:rsid w:val="00902826"/>
    <w:rsid w:val="00913B93"/>
    <w:rsid w:val="00921B5F"/>
    <w:rsid w:val="009369DA"/>
    <w:rsid w:val="0094133B"/>
    <w:rsid w:val="009611A4"/>
    <w:rsid w:val="009623D0"/>
    <w:rsid w:val="009678D4"/>
    <w:rsid w:val="009709A4"/>
    <w:rsid w:val="00972EBC"/>
    <w:rsid w:val="009832D8"/>
    <w:rsid w:val="00983C9F"/>
    <w:rsid w:val="009902A1"/>
    <w:rsid w:val="009D0FCB"/>
    <w:rsid w:val="009F48D8"/>
    <w:rsid w:val="00A01755"/>
    <w:rsid w:val="00A04E92"/>
    <w:rsid w:val="00A10BBB"/>
    <w:rsid w:val="00A1196A"/>
    <w:rsid w:val="00A132BB"/>
    <w:rsid w:val="00A450EA"/>
    <w:rsid w:val="00A52D91"/>
    <w:rsid w:val="00A5402E"/>
    <w:rsid w:val="00A55244"/>
    <w:rsid w:val="00AB0BAA"/>
    <w:rsid w:val="00AC5531"/>
    <w:rsid w:val="00AE2411"/>
    <w:rsid w:val="00AE5B76"/>
    <w:rsid w:val="00AF65BD"/>
    <w:rsid w:val="00AF7EFB"/>
    <w:rsid w:val="00B00402"/>
    <w:rsid w:val="00B17420"/>
    <w:rsid w:val="00B364C4"/>
    <w:rsid w:val="00B36907"/>
    <w:rsid w:val="00B45CB6"/>
    <w:rsid w:val="00B51AD0"/>
    <w:rsid w:val="00B5795F"/>
    <w:rsid w:val="00B64705"/>
    <w:rsid w:val="00B80D36"/>
    <w:rsid w:val="00B86AC4"/>
    <w:rsid w:val="00BA13F1"/>
    <w:rsid w:val="00BA77A1"/>
    <w:rsid w:val="00BD1DE9"/>
    <w:rsid w:val="00BE13AB"/>
    <w:rsid w:val="00BF10D3"/>
    <w:rsid w:val="00C0311C"/>
    <w:rsid w:val="00C03235"/>
    <w:rsid w:val="00C05209"/>
    <w:rsid w:val="00C234BC"/>
    <w:rsid w:val="00C33E11"/>
    <w:rsid w:val="00C33F4C"/>
    <w:rsid w:val="00C427F6"/>
    <w:rsid w:val="00C507DC"/>
    <w:rsid w:val="00C5487F"/>
    <w:rsid w:val="00C63FB2"/>
    <w:rsid w:val="00C661D2"/>
    <w:rsid w:val="00C80ED7"/>
    <w:rsid w:val="00C84C47"/>
    <w:rsid w:val="00C85C62"/>
    <w:rsid w:val="00C9226C"/>
    <w:rsid w:val="00CB3324"/>
    <w:rsid w:val="00CB404A"/>
    <w:rsid w:val="00CC1F94"/>
    <w:rsid w:val="00CC415B"/>
    <w:rsid w:val="00CC4455"/>
    <w:rsid w:val="00CD6E38"/>
    <w:rsid w:val="00D126E2"/>
    <w:rsid w:val="00D14242"/>
    <w:rsid w:val="00D22BD7"/>
    <w:rsid w:val="00D26057"/>
    <w:rsid w:val="00D27B0B"/>
    <w:rsid w:val="00D308EB"/>
    <w:rsid w:val="00D41DB6"/>
    <w:rsid w:val="00D438D1"/>
    <w:rsid w:val="00D44A57"/>
    <w:rsid w:val="00D5013A"/>
    <w:rsid w:val="00D51228"/>
    <w:rsid w:val="00D53D9A"/>
    <w:rsid w:val="00D5656F"/>
    <w:rsid w:val="00D63892"/>
    <w:rsid w:val="00D80A96"/>
    <w:rsid w:val="00D81704"/>
    <w:rsid w:val="00D87C46"/>
    <w:rsid w:val="00DA5802"/>
    <w:rsid w:val="00DC687F"/>
    <w:rsid w:val="00DE46A4"/>
    <w:rsid w:val="00DE7FF7"/>
    <w:rsid w:val="00DF64D5"/>
    <w:rsid w:val="00E01B49"/>
    <w:rsid w:val="00E20D52"/>
    <w:rsid w:val="00E43C03"/>
    <w:rsid w:val="00E461A5"/>
    <w:rsid w:val="00E524CF"/>
    <w:rsid w:val="00E5503E"/>
    <w:rsid w:val="00E637DA"/>
    <w:rsid w:val="00E64E57"/>
    <w:rsid w:val="00E75FA2"/>
    <w:rsid w:val="00E818FC"/>
    <w:rsid w:val="00E8368A"/>
    <w:rsid w:val="00E91728"/>
    <w:rsid w:val="00EA5015"/>
    <w:rsid w:val="00EB7AA6"/>
    <w:rsid w:val="00ED6A46"/>
    <w:rsid w:val="00EE7342"/>
    <w:rsid w:val="00EF0FBC"/>
    <w:rsid w:val="00F22871"/>
    <w:rsid w:val="00F23010"/>
    <w:rsid w:val="00F25A82"/>
    <w:rsid w:val="00F26CC7"/>
    <w:rsid w:val="00F333FD"/>
    <w:rsid w:val="00F35495"/>
    <w:rsid w:val="00F46726"/>
    <w:rsid w:val="00F55713"/>
    <w:rsid w:val="00F568D8"/>
    <w:rsid w:val="00F80E40"/>
    <w:rsid w:val="00F82B05"/>
    <w:rsid w:val="00F83D78"/>
    <w:rsid w:val="00F83E58"/>
    <w:rsid w:val="00F8785E"/>
    <w:rsid w:val="00FA09A6"/>
    <w:rsid w:val="00FB0853"/>
    <w:rsid w:val="00FB1C76"/>
    <w:rsid w:val="00FB33DD"/>
    <w:rsid w:val="00FD17B0"/>
    <w:rsid w:val="00FD66D9"/>
    <w:rsid w:val="00FD7A8A"/>
    <w:rsid w:val="00FE17BF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E7BCF"/>
  <w15:docId w15:val="{1A064A5D-5A53-490B-9595-9DF8F53D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і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у виносці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у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  <w:style w:type="paragraph" w:customStyle="1" w:styleId="western">
    <w:name w:val="western"/>
    <w:basedOn w:val="a"/>
    <w:rsid w:val="007E5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2390</TotalTime>
  <Pages>2</Pages>
  <Words>2205</Words>
  <Characters>1258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 User</cp:lastModifiedBy>
  <cp:revision>66</cp:revision>
  <cp:lastPrinted>2026-08-07T08:49:00Z</cp:lastPrinted>
  <dcterms:created xsi:type="dcterms:W3CDTF">2021-02-16T13:14:00Z</dcterms:created>
  <dcterms:modified xsi:type="dcterms:W3CDTF">2026-08-07T08:50:00Z</dcterms:modified>
</cp:coreProperties>
</file>