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02DA" w:rsidRDefault="00D502DA" w:rsidP="00D502DA">
      <w:pPr>
        <w:spacing w:after="0"/>
        <w:jc w:val="center"/>
        <w:rPr>
          <w:rFonts w:ascii="Times New Roman" w:hAnsi="Times New Roman" w:cs="Times New Roman"/>
          <w:snapToGrid w:val="0"/>
          <w:color w:val="00FF00"/>
          <w:lang w:val="ru-RU"/>
        </w:rPr>
      </w:pPr>
      <w:r>
        <w:rPr>
          <w:rFonts w:ascii="Times New Roman" w:hAnsi="Times New Roman" w:cs="Times New Roman"/>
          <w:lang w:val="uk-UA"/>
        </w:rPr>
        <w:t xml:space="preserve">       </w:t>
      </w:r>
      <w:r>
        <w:rPr>
          <w:rFonts w:ascii="Times New Roman" w:hAnsi="Times New Roman" w:cs="Times New Roman"/>
          <w:noProof/>
          <w:color w:val="00FF00"/>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D502DA" w:rsidRDefault="00D502DA" w:rsidP="00D502DA">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ru-RU"/>
        </w:rPr>
        <w:t>НОВОПЕТРІВСЬКА СІЛЬСЬКА РАДА</w:t>
      </w:r>
    </w:p>
    <w:p w:rsidR="00D502DA" w:rsidRDefault="00D502DA" w:rsidP="00D502DA">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ВИШГОРОДСЬКОГО РАЙОНУ КИЇВСЬКОЇ ОБЛАСТІ</w:t>
      </w:r>
    </w:p>
    <w:p w:rsidR="00D502DA" w:rsidRDefault="00D502DA" w:rsidP="00D502DA">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uk-UA"/>
        </w:rPr>
        <w:t>П’ятдесят шоста сесія</w:t>
      </w:r>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сьомого</w:t>
      </w:r>
      <w:proofErr w:type="spellEnd"/>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скликання</w:t>
      </w:r>
      <w:proofErr w:type="spellEnd"/>
    </w:p>
    <w:p w:rsidR="00D502DA" w:rsidRDefault="00D502DA" w:rsidP="00D502DA">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tbl>
      <w:tblPr>
        <w:tblW w:w="0" w:type="auto"/>
        <w:tblLook w:val="04A0" w:firstRow="1" w:lastRow="0" w:firstColumn="1" w:lastColumn="0" w:noHBand="0" w:noVBand="1"/>
      </w:tblPr>
      <w:tblGrid>
        <w:gridCol w:w="4790"/>
        <w:gridCol w:w="4781"/>
      </w:tblGrid>
      <w:tr w:rsidR="00D502DA" w:rsidTr="00D502DA">
        <w:tc>
          <w:tcPr>
            <w:tcW w:w="4790" w:type="dxa"/>
            <w:hideMark/>
          </w:tcPr>
          <w:p w:rsidR="00D502DA" w:rsidRDefault="00D502DA">
            <w:pPr>
              <w:tabs>
                <w:tab w:val="left" w:pos="6750"/>
              </w:tabs>
              <w:spacing w:after="0"/>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lang w:val="uk-UA"/>
              </w:rPr>
              <w:t>22</w:t>
            </w:r>
            <w:r>
              <w:rPr>
                <w:rFonts w:ascii="Times New Roman" w:hAnsi="Times New Roman" w:cs="Times New Roman"/>
                <w:b/>
                <w:sz w:val="28"/>
                <w:szCs w:val="28"/>
              </w:rPr>
              <w:t>»</w:t>
            </w:r>
            <w:r>
              <w:rPr>
                <w:rFonts w:ascii="Times New Roman" w:hAnsi="Times New Roman" w:cs="Times New Roman"/>
                <w:b/>
                <w:sz w:val="28"/>
                <w:szCs w:val="28"/>
                <w:lang w:val="uk-UA"/>
              </w:rPr>
              <w:t xml:space="preserve"> листопада</w:t>
            </w:r>
            <w:r>
              <w:rPr>
                <w:rFonts w:ascii="Times New Roman" w:hAnsi="Times New Roman" w:cs="Times New Roman"/>
                <w:b/>
                <w:sz w:val="28"/>
                <w:szCs w:val="28"/>
              </w:rPr>
              <w:t xml:space="preserve"> 201</w:t>
            </w:r>
            <w:r>
              <w:rPr>
                <w:rFonts w:ascii="Times New Roman" w:hAnsi="Times New Roman" w:cs="Times New Roman"/>
                <w:b/>
                <w:sz w:val="28"/>
                <w:szCs w:val="28"/>
                <w:lang w:val="uk-UA"/>
              </w:rPr>
              <w:t>9</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року</w:t>
            </w:r>
            <w:proofErr w:type="spellEnd"/>
          </w:p>
        </w:tc>
        <w:tc>
          <w:tcPr>
            <w:tcW w:w="4781" w:type="dxa"/>
            <w:hideMark/>
          </w:tcPr>
          <w:p w:rsidR="00D502DA" w:rsidRDefault="00D502DA">
            <w:pPr>
              <w:tabs>
                <w:tab w:val="left" w:pos="6750"/>
              </w:tabs>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 </w:t>
            </w:r>
            <w:r w:rsidR="00F22E2D">
              <w:rPr>
                <w:rFonts w:ascii="Times New Roman" w:hAnsi="Times New Roman" w:cs="Times New Roman"/>
                <w:b/>
                <w:sz w:val="28"/>
                <w:szCs w:val="28"/>
                <w:lang w:val="uk-UA"/>
              </w:rPr>
              <w:t>1685</w:t>
            </w:r>
            <w:r>
              <w:rPr>
                <w:rFonts w:ascii="Times New Roman" w:hAnsi="Times New Roman" w:cs="Times New Roman"/>
                <w:b/>
                <w:sz w:val="28"/>
                <w:szCs w:val="28"/>
                <w:lang w:val="uk-UA"/>
              </w:rPr>
              <w:t xml:space="preserve"> </w:t>
            </w:r>
          </w:p>
        </w:tc>
      </w:tr>
      <w:tr w:rsidR="00D502DA" w:rsidTr="00D502DA">
        <w:tc>
          <w:tcPr>
            <w:tcW w:w="9571" w:type="dxa"/>
            <w:gridSpan w:val="2"/>
            <w:hideMark/>
          </w:tcPr>
          <w:p w:rsidR="00D502DA" w:rsidRDefault="00D502DA">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D502DA" w:rsidRDefault="00D502DA" w:rsidP="00D502DA">
      <w:pPr>
        <w:spacing w:after="0"/>
        <w:rPr>
          <w:rFonts w:ascii="Times New Roman" w:hAnsi="Times New Roman" w:cs="Times New Roman"/>
          <w:bCs/>
          <w:snapToGrid w:val="0"/>
          <w:sz w:val="28"/>
          <w:szCs w:val="28"/>
          <w:u w:val="single"/>
          <w:lang w:val="uk-UA"/>
        </w:rPr>
      </w:pPr>
      <w:r>
        <w:rPr>
          <w:rFonts w:ascii="Times New Roman" w:hAnsi="Times New Roman" w:cs="Times New Roman"/>
          <w:bCs/>
          <w:snapToGrid w:val="0"/>
          <w:sz w:val="28"/>
          <w:szCs w:val="28"/>
          <w:lang w:val="ru-RU"/>
        </w:rPr>
        <w:t xml:space="preserve">                                                         </w:t>
      </w:r>
      <w:r>
        <w:rPr>
          <w:rFonts w:ascii="Times New Roman" w:hAnsi="Times New Roman" w:cs="Times New Roman"/>
          <w:bCs/>
          <w:snapToGrid w:val="0"/>
          <w:sz w:val="28"/>
          <w:szCs w:val="28"/>
          <w:lang w:val="uk-UA"/>
        </w:rPr>
        <w:t xml:space="preserve"> </w:t>
      </w:r>
    </w:p>
    <w:p w:rsidR="00D502DA" w:rsidRDefault="00D502DA" w:rsidP="00D502DA">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 надання дозволу на розроблення</w:t>
      </w:r>
    </w:p>
    <w:p w:rsidR="00D502DA" w:rsidRDefault="00D502DA" w:rsidP="00D502DA">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проекту землеустрою щодо</w:t>
      </w:r>
    </w:p>
    <w:p w:rsidR="00D502DA" w:rsidRDefault="00D502DA" w:rsidP="00D502DA">
      <w:pPr>
        <w:spacing w:after="0"/>
        <w:rPr>
          <w:rFonts w:ascii="Times New Roman" w:hAnsi="Times New Roman" w:cs="Times New Roman"/>
          <w:i/>
          <w:sz w:val="28"/>
          <w:szCs w:val="28"/>
          <w:lang w:val="uk-UA"/>
        </w:rPr>
      </w:pPr>
      <w:r>
        <w:rPr>
          <w:rFonts w:ascii="Times New Roman" w:hAnsi="Times New Roman" w:cs="Times New Roman"/>
          <w:b/>
          <w:i/>
          <w:sz w:val="28"/>
          <w:szCs w:val="28"/>
          <w:lang w:val="uk-UA"/>
        </w:rPr>
        <w:t>відведення земельної ділянки</w:t>
      </w:r>
    </w:p>
    <w:p w:rsidR="00D502DA" w:rsidRDefault="00D502DA" w:rsidP="00D502DA">
      <w:pPr>
        <w:spacing w:after="0"/>
        <w:jc w:val="center"/>
        <w:rPr>
          <w:rFonts w:ascii="Times New Roman" w:hAnsi="Times New Roman" w:cs="Times New Roman"/>
          <w:b/>
          <w:sz w:val="26"/>
          <w:szCs w:val="26"/>
          <w:lang w:val="uk-UA"/>
        </w:rPr>
      </w:pPr>
    </w:p>
    <w:p w:rsidR="00D502DA" w:rsidRDefault="00D502DA" w:rsidP="00D502DA">
      <w:pPr>
        <w:spacing w:after="0"/>
        <w:ind w:firstLine="708"/>
        <w:jc w:val="both"/>
        <w:rPr>
          <w:rFonts w:ascii="Times New Roman" w:hAnsi="Times New Roman" w:cs="Times New Roman"/>
          <w:lang w:val="uk-UA"/>
        </w:rPr>
      </w:pPr>
      <w:r>
        <w:rPr>
          <w:rFonts w:ascii="Times New Roman" w:hAnsi="Times New Roman" w:cs="Times New Roman"/>
          <w:sz w:val="28"/>
          <w:szCs w:val="28"/>
          <w:lang w:val="uk-UA"/>
        </w:rPr>
        <w:t xml:space="preserve">Розглянувши заяву громадянина </w:t>
      </w:r>
      <w:proofErr w:type="spellStart"/>
      <w:r>
        <w:rPr>
          <w:rFonts w:ascii="Times New Roman" w:hAnsi="Times New Roman" w:cs="Times New Roman"/>
          <w:sz w:val="28"/>
          <w:szCs w:val="28"/>
          <w:lang w:val="uk-UA"/>
        </w:rPr>
        <w:t>Бубновського</w:t>
      </w:r>
      <w:proofErr w:type="spellEnd"/>
      <w:r>
        <w:rPr>
          <w:rFonts w:ascii="Times New Roman" w:hAnsi="Times New Roman" w:cs="Times New Roman"/>
          <w:sz w:val="28"/>
          <w:szCs w:val="28"/>
          <w:lang w:val="uk-UA"/>
        </w:rPr>
        <w:t xml:space="preserve"> Костянтина Михайловича, щодо надання дозволу на розроблення проекту землеустрою щодо відведення земельної ділянки  для будівництва та обслуговування житлового будинку, господарських будівель та споруд (присадибна ділянка), керуючись ст.ст.12, 118 Земельного Кодексу України, ст.26 Закону України «Про місцеве самоврядування в Україні», </w:t>
      </w:r>
    </w:p>
    <w:p w:rsidR="00D502DA" w:rsidRDefault="00D502DA" w:rsidP="00D502DA">
      <w:pPr>
        <w:spacing w:after="0"/>
        <w:jc w:val="both"/>
        <w:rPr>
          <w:rFonts w:ascii="Times New Roman" w:hAnsi="Times New Roman" w:cs="Times New Roman"/>
          <w:i/>
          <w:sz w:val="28"/>
          <w:szCs w:val="28"/>
          <w:lang w:val="uk-UA"/>
        </w:rPr>
      </w:pPr>
      <w:r>
        <w:rPr>
          <w:rFonts w:ascii="Times New Roman" w:hAnsi="Times New Roman" w:cs="Times New Roman"/>
          <w:b/>
          <w:i/>
          <w:sz w:val="28"/>
          <w:szCs w:val="28"/>
          <w:lang w:val="uk-UA"/>
        </w:rPr>
        <w:t>сільська рада</w:t>
      </w:r>
      <w:r>
        <w:rPr>
          <w:rFonts w:ascii="Times New Roman" w:hAnsi="Times New Roman" w:cs="Times New Roman"/>
          <w:i/>
          <w:sz w:val="28"/>
          <w:szCs w:val="28"/>
          <w:lang w:val="uk-UA"/>
        </w:rPr>
        <w:t xml:space="preserve"> </w:t>
      </w:r>
    </w:p>
    <w:p w:rsidR="00D502DA" w:rsidRPr="00F22E2D" w:rsidRDefault="00D502DA" w:rsidP="00F22E2D">
      <w:pPr>
        <w:spacing w:after="0"/>
        <w:jc w:val="center"/>
        <w:rPr>
          <w:rFonts w:ascii="Times New Roman" w:hAnsi="Times New Roman" w:cs="Times New Roman"/>
          <w:i/>
          <w:sz w:val="28"/>
          <w:szCs w:val="28"/>
          <w:lang w:val="uk-UA"/>
        </w:rPr>
      </w:pPr>
      <w:r>
        <w:rPr>
          <w:rFonts w:ascii="Times New Roman" w:hAnsi="Times New Roman" w:cs="Times New Roman"/>
          <w:b/>
          <w:i/>
          <w:sz w:val="28"/>
          <w:szCs w:val="28"/>
          <w:lang w:val="uk-UA"/>
        </w:rPr>
        <w:t>ВИРІШИЛА:</w:t>
      </w:r>
    </w:p>
    <w:p w:rsidR="00D502DA" w:rsidRDefault="00F416A3" w:rsidP="00F22E2D">
      <w:pPr>
        <w:spacing w:after="0"/>
        <w:ind w:firstLine="720"/>
        <w:jc w:val="both"/>
        <w:rPr>
          <w:rFonts w:ascii="Times New Roman" w:hAnsi="Times New Roman" w:cs="Times New Roman"/>
          <w:sz w:val="28"/>
          <w:szCs w:val="28"/>
          <w:lang w:val="uk-UA"/>
        </w:rPr>
      </w:pPr>
      <w:bookmarkStart w:id="0" w:name="_GoBack"/>
      <w:r>
        <w:rPr>
          <w:rFonts w:ascii="Times New Roman" w:hAnsi="Times New Roman" w:cs="Times New Roman"/>
          <w:sz w:val="28"/>
          <w:szCs w:val="28"/>
          <w:lang w:val="uk-UA"/>
        </w:rPr>
        <w:t>1.</w:t>
      </w:r>
      <w:r w:rsidR="00D502DA">
        <w:rPr>
          <w:rFonts w:ascii="Times New Roman" w:hAnsi="Times New Roman" w:cs="Times New Roman"/>
          <w:sz w:val="28"/>
          <w:szCs w:val="28"/>
          <w:lang w:val="uk-UA"/>
        </w:rPr>
        <w:t xml:space="preserve">Надати громадянину </w:t>
      </w:r>
      <w:proofErr w:type="spellStart"/>
      <w:r w:rsidR="00D502DA">
        <w:rPr>
          <w:rFonts w:ascii="Times New Roman" w:hAnsi="Times New Roman" w:cs="Times New Roman"/>
          <w:sz w:val="28"/>
          <w:szCs w:val="28"/>
          <w:lang w:val="uk-UA"/>
        </w:rPr>
        <w:t>Бубновському</w:t>
      </w:r>
      <w:proofErr w:type="spellEnd"/>
      <w:r w:rsidR="00D502DA">
        <w:rPr>
          <w:rFonts w:ascii="Times New Roman" w:hAnsi="Times New Roman" w:cs="Times New Roman"/>
          <w:sz w:val="28"/>
          <w:szCs w:val="28"/>
          <w:lang w:val="uk-UA"/>
        </w:rPr>
        <w:t xml:space="preserve"> Костянтину Михайловичу дозвіл на розроблення проекту землеустрою щодо відведення земельної ділянки площею 0,0930 га для будівництва та обслуговування житлового будинку, господарських будівель та споруд (присадибна ділянка)в селі Нові Петрівці Вишгородського району Київської області за рахунок земельної ділянки кадастровий номер 3221886000:03:165:7125 , яка перебуває в комунальній власності територіальної громади села Нові Петрівці в особі Новопетрівської сільської ради.</w:t>
      </w:r>
    </w:p>
    <w:p w:rsidR="00D502DA" w:rsidRDefault="00D502DA" w:rsidP="00D502DA">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2.Проект землеустрою щодо відведення земельної ділянки розробити відповідно до чинного законодавства.</w:t>
      </w:r>
    </w:p>
    <w:p w:rsidR="00D502DA" w:rsidRDefault="00D502DA" w:rsidP="00D502DA">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3. Погоджений проект землеустрою щодо відведення земельної ділянки подати на затвердження сесії сільської ради.</w:t>
      </w:r>
    </w:p>
    <w:p w:rsidR="00D502DA" w:rsidRDefault="00D502DA" w:rsidP="00D502DA">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4.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bookmarkEnd w:id="0"/>
    <w:p w:rsidR="00D502DA" w:rsidRDefault="00D502DA" w:rsidP="00D502DA">
      <w:pPr>
        <w:spacing w:after="0"/>
        <w:jc w:val="both"/>
        <w:rPr>
          <w:rFonts w:ascii="Times New Roman" w:hAnsi="Times New Roman" w:cs="Times New Roman"/>
          <w:sz w:val="28"/>
          <w:szCs w:val="28"/>
          <w:lang w:val="uk-UA"/>
        </w:rPr>
      </w:pPr>
    </w:p>
    <w:p w:rsidR="008D56EC" w:rsidRPr="00D502DA" w:rsidRDefault="00D502DA" w:rsidP="00D502DA">
      <w:pPr>
        <w:spacing w:after="0"/>
        <w:jc w:val="both"/>
        <w:rPr>
          <w:rFonts w:ascii="Times New Roman" w:hAnsi="Times New Roman" w:cs="Times New Roman"/>
          <w:b/>
          <w:i/>
          <w:sz w:val="28"/>
          <w:szCs w:val="28"/>
          <w:lang w:val="uk-UA"/>
        </w:rPr>
      </w:pPr>
      <w:r>
        <w:rPr>
          <w:rFonts w:ascii="Times New Roman" w:hAnsi="Times New Roman" w:cs="Times New Roman"/>
          <w:b/>
          <w:i/>
          <w:sz w:val="28"/>
          <w:szCs w:val="28"/>
          <w:lang w:val="uk-UA"/>
        </w:rPr>
        <w:t>Сільський голова                                                                   Р.М. Старенький</w:t>
      </w:r>
    </w:p>
    <w:sectPr w:rsidR="008D56EC" w:rsidRPr="00D502DA">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27E"/>
    <w:rsid w:val="0065327E"/>
    <w:rsid w:val="007E78FB"/>
    <w:rsid w:val="008D56EC"/>
    <w:rsid w:val="00D502DA"/>
    <w:rsid w:val="00F22E2D"/>
    <w:rsid w:val="00F41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789E6"/>
  <w15:chartTrackingRefBased/>
  <w15:docId w15:val="{6388EFF8-AFE6-4A7C-B301-8C14624A4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02DA"/>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22E2D"/>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F22E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1570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263</Words>
  <Characters>1500</Characters>
  <Application>Microsoft Office Word</Application>
  <DocSecurity>0</DocSecurity>
  <Lines>12</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2019-11-27T07:12:00Z</cp:lastPrinted>
  <dcterms:created xsi:type="dcterms:W3CDTF">2019-11-21T08:16:00Z</dcterms:created>
  <dcterms:modified xsi:type="dcterms:W3CDTF">2019-12-09T13:30:00Z</dcterms:modified>
</cp:coreProperties>
</file>