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A44" w:rsidRDefault="00745A44" w:rsidP="00745A44">
      <w:pPr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                                                          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A44" w:rsidRDefault="00745A44" w:rsidP="00745A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745A44" w:rsidRDefault="00745A44" w:rsidP="00745A4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745A44" w:rsidRDefault="00745A44" w:rsidP="00745A44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шоста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745A44" w:rsidRDefault="00745A44" w:rsidP="00745A44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45A44" w:rsidTr="00745A44">
        <w:tc>
          <w:tcPr>
            <w:tcW w:w="4790" w:type="dxa"/>
            <w:hideMark/>
          </w:tcPr>
          <w:p w:rsidR="00745A44" w:rsidRDefault="00745A44" w:rsidP="00745A44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22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 xml:space="preserve">9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745A44" w:rsidRDefault="00745A44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231E61">
              <w:rPr>
                <w:b/>
                <w:sz w:val="28"/>
                <w:szCs w:val="28"/>
                <w:lang w:val="uk-UA"/>
              </w:rPr>
              <w:t>1657</w:t>
            </w:r>
            <w:bookmarkStart w:id="0" w:name="_GoBack"/>
            <w:bookmarkEnd w:id="0"/>
          </w:p>
        </w:tc>
      </w:tr>
      <w:tr w:rsidR="00745A44" w:rsidTr="00745A44">
        <w:tc>
          <w:tcPr>
            <w:tcW w:w="9571" w:type="dxa"/>
            <w:gridSpan w:val="2"/>
            <w:hideMark/>
          </w:tcPr>
          <w:p w:rsidR="00745A44" w:rsidRDefault="00745A44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745A44" w:rsidRDefault="00745A44" w:rsidP="00745A44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745A44" w:rsidRDefault="00745A44" w:rsidP="00745A4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745A44" w:rsidRDefault="00745A44" w:rsidP="00745A4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 проекту землеустрою </w:t>
      </w:r>
    </w:p>
    <w:p w:rsidR="00745A44" w:rsidRDefault="00745A44" w:rsidP="00745A4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745A44" w:rsidRDefault="00745A44" w:rsidP="00745A44">
      <w:pPr>
        <w:rPr>
          <w:lang w:val="uk-UA"/>
        </w:rPr>
      </w:pPr>
    </w:p>
    <w:p w:rsidR="00745A44" w:rsidRDefault="00745A44" w:rsidP="00745A44">
      <w:pPr>
        <w:rPr>
          <w:lang w:val="uk-UA"/>
        </w:rPr>
      </w:pPr>
    </w:p>
    <w:p w:rsidR="00745A44" w:rsidRDefault="00745A44" w:rsidP="00745A44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громадянки Ткач Ганни Олександрівни, щодо надання дозволу на розроблення проекту землеустрою щодо відведення земельної ділянки у власність для ведення особистого селянського господарства, керуючись статтями 118, 122 Земельного кодексу України, статтею 26 Закону України «Про місцеве самоврядування в Україні», </w:t>
      </w:r>
    </w:p>
    <w:p w:rsidR="00745A44" w:rsidRDefault="00745A44" w:rsidP="00745A44">
      <w:pPr>
        <w:jc w:val="both"/>
        <w:rPr>
          <w:b/>
          <w:i/>
          <w:sz w:val="28"/>
          <w:szCs w:val="28"/>
          <w:lang w:val="uk-UA"/>
        </w:rPr>
      </w:pPr>
    </w:p>
    <w:p w:rsidR="00745A44" w:rsidRDefault="00745A44" w:rsidP="00745A44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745A44" w:rsidRDefault="00745A44" w:rsidP="00745A44">
      <w:pPr>
        <w:jc w:val="both"/>
        <w:rPr>
          <w:i/>
          <w:sz w:val="28"/>
          <w:szCs w:val="28"/>
          <w:lang w:val="uk-UA"/>
        </w:rPr>
      </w:pPr>
    </w:p>
    <w:p w:rsidR="00745A44" w:rsidRDefault="00745A44" w:rsidP="00745A44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745A44" w:rsidRDefault="00745A44" w:rsidP="00745A44">
      <w:pPr>
        <w:jc w:val="both"/>
        <w:rPr>
          <w:sz w:val="28"/>
          <w:szCs w:val="28"/>
          <w:lang w:val="uk-UA"/>
        </w:rPr>
      </w:pPr>
    </w:p>
    <w:p w:rsidR="00745A44" w:rsidRDefault="00745A44" w:rsidP="00745A4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Ткач Ганні Олександрівні в наданні дозволу на розроблення проекту землеустрою щодо відведення земельної ділянки у власність орієнтовною площею 2,0000 га для ведення особистого селянського господарства в селі Нові Петрівці Вишгородського району Київської області, у зв’язку з відсутністю у складі поданих документів погодження землекористувачів (землевласників) на вилучення земельної ділянки.  </w:t>
      </w:r>
    </w:p>
    <w:p w:rsidR="00745A44" w:rsidRDefault="00745A44" w:rsidP="00745A44">
      <w:pPr>
        <w:jc w:val="both"/>
        <w:rPr>
          <w:sz w:val="28"/>
          <w:szCs w:val="28"/>
          <w:lang w:val="uk-UA"/>
        </w:rPr>
      </w:pPr>
    </w:p>
    <w:p w:rsidR="00745A44" w:rsidRDefault="00745A44" w:rsidP="00745A44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745A44" w:rsidRDefault="00745A44" w:rsidP="00745A44">
      <w:pPr>
        <w:jc w:val="both"/>
        <w:rPr>
          <w:sz w:val="28"/>
          <w:szCs w:val="28"/>
          <w:lang w:val="uk-UA"/>
        </w:rPr>
      </w:pPr>
    </w:p>
    <w:p w:rsidR="00745A44" w:rsidRDefault="00745A44" w:rsidP="00745A44">
      <w:pPr>
        <w:jc w:val="both"/>
        <w:rPr>
          <w:b/>
          <w:i/>
          <w:sz w:val="28"/>
          <w:szCs w:val="28"/>
          <w:lang w:val="uk-UA"/>
        </w:rPr>
      </w:pPr>
    </w:p>
    <w:p w:rsidR="00745A44" w:rsidRDefault="00745A44" w:rsidP="00745A44">
      <w:pPr>
        <w:jc w:val="both"/>
        <w:rPr>
          <w:b/>
          <w:i/>
          <w:sz w:val="28"/>
          <w:szCs w:val="28"/>
          <w:lang w:val="uk-UA"/>
        </w:rPr>
      </w:pPr>
    </w:p>
    <w:p w:rsidR="00531457" w:rsidRDefault="00745A44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sectPr w:rsidR="0053145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D84"/>
    <w:rsid w:val="00231E61"/>
    <w:rsid w:val="00531457"/>
    <w:rsid w:val="00745A44"/>
    <w:rsid w:val="0083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57E82"/>
  <w15:chartTrackingRefBased/>
  <w15:docId w15:val="{F5DF2C9C-108E-4488-AE09-8E784EC99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1E6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31E6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4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2019-11-26T13:17:00Z</cp:lastPrinted>
  <dcterms:created xsi:type="dcterms:W3CDTF">2019-11-14T09:36:00Z</dcterms:created>
  <dcterms:modified xsi:type="dcterms:W3CDTF">2019-11-26T13:18:00Z</dcterms:modified>
</cp:coreProperties>
</file>