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AF0" w:rsidRDefault="00A72AF0" w:rsidP="00A72AF0">
      <w:pPr>
        <w:ind w:left="-360" w:firstLine="360"/>
        <w:jc w:val="center"/>
        <w:rPr>
          <w:rFonts w:ascii="Traktir" w:hAnsi="Traktir"/>
          <w:color w:val="00FF00"/>
        </w:rPr>
      </w:pPr>
      <w:r>
        <w:rPr>
          <w:rFonts w:ascii="Traktir" w:hAnsi="Traktir"/>
          <w:noProof/>
          <w:color w:val="00FF00"/>
          <w:lang w:val="en-US" w:eastAsia="en-US"/>
        </w:rPr>
        <w:drawing>
          <wp:inline distT="0" distB="0" distL="0" distR="0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2AF0" w:rsidRDefault="00A72AF0" w:rsidP="00A72AF0">
      <w:pPr>
        <w:jc w:val="center"/>
        <w:rPr>
          <w:b/>
          <w:sz w:val="28"/>
        </w:rPr>
      </w:pPr>
      <w:r>
        <w:rPr>
          <w:b/>
          <w:sz w:val="28"/>
        </w:rPr>
        <w:t>НОВОПЕТРІВСЬКА СІЛЬСЬКА РАДА</w:t>
      </w:r>
    </w:p>
    <w:p w:rsidR="00A72AF0" w:rsidRDefault="00A72AF0" w:rsidP="00A72AF0">
      <w:pPr>
        <w:jc w:val="center"/>
        <w:rPr>
          <w:b/>
          <w:sz w:val="28"/>
        </w:rPr>
      </w:pPr>
      <w:r>
        <w:rPr>
          <w:b/>
          <w:sz w:val="28"/>
        </w:rPr>
        <w:t>ВИШГОРОДСЬКОГО РАЙОНУ КИЇВСЬКОЇ ОБЛАСТІ</w:t>
      </w:r>
    </w:p>
    <w:p w:rsidR="00A72AF0" w:rsidRDefault="00A72AF0" w:rsidP="00A72AF0">
      <w:pPr>
        <w:jc w:val="center"/>
        <w:rPr>
          <w:b/>
          <w:bCs/>
          <w:sz w:val="28"/>
          <w:szCs w:val="28"/>
          <w:lang w:val="uk-UA"/>
        </w:rPr>
      </w:pPr>
      <w:r>
        <w:rPr>
          <w:rFonts w:ascii="Traktir" w:hAnsi="Traktir" w:cs="Traktir"/>
          <w:noProof/>
          <w:color w:val="00FF00"/>
          <w:lang w:val="uk-UA"/>
        </w:rPr>
        <w:t xml:space="preserve"> </w:t>
      </w:r>
      <w:r>
        <w:rPr>
          <w:b/>
          <w:sz w:val="28"/>
          <w:lang w:val="uk-UA"/>
        </w:rPr>
        <w:t xml:space="preserve">П’ятдесят шоста </w:t>
      </w:r>
      <w:r>
        <w:rPr>
          <w:b/>
          <w:sz w:val="28"/>
          <w:szCs w:val="28"/>
          <w:lang w:val="uk-UA"/>
        </w:rPr>
        <w:t>сесія сьомого скликання</w:t>
      </w:r>
    </w:p>
    <w:p w:rsidR="00A72AF0" w:rsidRDefault="00A72AF0" w:rsidP="00A72AF0">
      <w:pPr>
        <w:jc w:val="both"/>
        <w:rPr>
          <w:b/>
          <w:bCs/>
          <w:sz w:val="28"/>
          <w:szCs w:val="28"/>
          <w:lang w:val="uk-UA"/>
        </w:rPr>
      </w:pPr>
    </w:p>
    <w:p w:rsidR="00A72AF0" w:rsidRDefault="00A72AF0" w:rsidP="00A72AF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«</w:t>
      </w:r>
      <w:r w:rsidR="002E3CE0">
        <w:rPr>
          <w:b/>
          <w:bCs/>
          <w:sz w:val="28"/>
          <w:szCs w:val="28"/>
          <w:lang w:val="uk-UA"/>
        </w:rPr>
        <w:t>22</w:t>
      </w:r>
      <w:r>
        <w:rPr>
          <w:b/>
          <w:bCs/>
          <w:sz w:val="28"/>
          <w:szCs w:val="28"/>
          <w:lang w:val="uk-UA"/>
        </w:rPr>
        <w:t xml:space="preserve">» листопада 2019 року                                                                             № </w:t>
      </w:r>
      <w:r w:rsidR="00F51343">
        <w:rPr>
          <w:b/>
          <w:bCs/>
          <w:sz w:val="28"/>
          <w:szCs w:val="28"/>
          <w:lang w:val="uk-UA"/>
        </w:rPr>
        <w:t>1640</w:t>
      </w:r>
    </w:p>
    <w:p w:rsidR="00A72AF0" w:rsidRDefault="00A72AF0" w:rsidP="00A72AF0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uk-UA"/>
        </w:rPr>
        <w:t xml:space="preserve">                                                       </w:t>
      </w:r>
    </w:p>
    <w:p w:rsidR="00A72AF0" w:rsidRDefault="00A72AF0" w:rsidP="00A72AF0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       </w:t>
      </w:r>
      <w:r>
        <w:rPr>
          <w:b/>
          <w:bCs/>
          <w:sz w:val="28"/>
          <w:szCs w:val="28"/>
        </w:rPr>
        <w:t xml:space="preserve"> РІШЕННЯ</w:t>
      </w:r>
    </w:p>
    <w:p w:rsidR="00A72AF0" w:rsidRDefault="00A72AF0" w:rsidP="00A72AF0">
      <w:pPr>
        <w:rPr>
          <w:b/>
          <w:bCs/>
          <w:sz w:val="28"/>
          <w:szCs w:val="28"/>
          <w:lang w:val="uk-UA"/>
        </w:rPr>
      </w:pPr>
    </w:p>
    <w:p w:rsidR="00A72AF0" w:rsidRDefault="00A72AF0" w:rsidP="00A72AF0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розроблення технічної документації </w:t>
      </w:r>
    </w:p>
    <w:p w:rsidR="00A72AF0" w:rsidRDefault="00A72AF0" w:rsidP="00A72AF0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із землеустрою щодо встановлення </w:t>
      </w:r>
    </w:p>
    <w:p w:rsidR="00A72AF0" w:rsidRDefault="00A72AF0" w:rsidP="00A72AF0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(відновлення) меж земельної ділянки</w:t>
      </w:r>
    </w:p>
    <w:p w:rsidR="00A72AF0" w:rsidRDefault="00A72AF0" w:rsidP="00A72AF0">
      <w:pPr>
        <w:jc w:val="both"/>
        <w:rPr>
          <w:sz w:val="28"/>
          <w:szCs w:val="28"/>
          <w:lang w:val="uk-UA"/>
        </w:rPr>
      </w:pPr>
    </w:p>
    <w:p w:rsidR="00A72AF0" w:rsidRDefault="00F51343" w:rsidP="00A72AF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Розглянувши заяву громадянки</w:t>
      </w:r>
      <w:r w:rsidR="00A72AF0">
        <w:rPr>
          <w:sz w:val="28"/>
          <w:szCs w:val="28"/>
          <w:lang w:val="uk-UA"/>
        </w:rPr>
        <w:t xml:space="preserve"> Михайлової Луїзи Олександрівни про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та споруд (присадибна ділянка) при передачі її у власність, керуючись статтями 118, 122 </w:t>
      </w:r>
      <w:bookmarkStart w:id="0" w:name="_GoBack"/>
      <w:r w:rsidR="00A72AF0">
        <w:rPr>
          <w:sz w:val="28"/>
          <w:szCs w:val="28"/>
          <w:lang w:val="uk-UA"/>
        </w:rPr>
        <w:t xml:space="preserve">Земельного Кодексу України, статтею 26 Закону України «Про місцеве </w:t>
      </w:r>
      <w:bookmarkEnd w:id="0"/>
      <w:r w:rsidR="00A72AF0">
        <w:rPr>
          <w:sz w:val="28"/>
          <w:szCs w:val="28"/>
          <w:lang w:val="uk-UA"/>
        </w:rPr>
        <w:t xml:space="preserve">самоврядування в Україні», </w:t>
      </w:r>
    </w:p>
    <w:p w:rsidR="00A72AF0" w:rsidRDefault="00A72AF0" w:rsidP="00A72AF0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A72AF0" w:rsidRDefault="00A72AF0" w:rsidP="00A72AF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A72AF0" w:rsidRDefault="00A72AF0" w:rsidP="00A72AF0">
      <w:pPr>
        <w:jc w:val="center"/>
        <w:rPr>
          <w:b/>
          <w:sz w:val="28"/>
          <w:szCs w:val="28"/>
          <w:lang w:val="uk-UA"/>
        </w:rPr>
      </w:pPr>
    </w:p>
    <w:p w:rsidR="00A72AF0" w:rsidRDefault="00A72AF0" w:rsidP="00A72AF0">
      <w:pPr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Надати громадянці Михайловій Луїзі Олександрівні дозвіл на розроблення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будинку, господарських будівель та споруд (присадибна ділянка) при передачі її у влас</w:t>
      </w:r>
      <w:r w:rsidR="00FF3DCB">
        <w:rPr>
          <w:sz w:val="28"/>
          <w:szCs w:val="28"/>
          <w:lang w:val="uk-UA"/>
        </w:rPr>
        <w:t>ність, орієнтовною площею 0,0071</w:t>
      </w:r>
      <w:r>
        <w:rPr>
          <w:sz w:val="28"/>
          <w:szCs w:val="28"/>
          <w:lang w:val="uk-UA"/>
        </w:rPr>
        <w:t xml:space="preserve"> га, розташованої в селі Нові Петрівці Вишгородського району Київської області.</w:t>
      </w:r>
    </w:p>
    <w:p w:rsidR="00A72AF0" w:rsidRDefault="00A72AF0" w:rsidP="00A72AF0">
      <w:pPr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Громадянці Михайловій Луїзі Олександрівні розроблену у встановленому порядку технічну документацію із землеустрою подати на затвердження сесії сільської ради.</w:t>
      </w:r>
    </w:p>
    <w:p w:rsidR="00A72AF0" w:rsidRDefault="00A72AF0" w:rsidP="00A72AF0">
      <w:pPr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A72AF0" w:rsidRDefault="00A72AF0" w:rsidP="00A72AF0">
      <w:pPr>
        <w:rPr>
          <w:b/>
          <w:i/>
          <w:sz w:val="28"/>
          <w:szCs w:val="28"/>
          <w:lang w:val="uk-UA"/>
        </w:rPr>
      </w:pPr>
    </w:p>
    <w:p w:rsidR="002217D3" w:rsidRDefault="00A72AF0"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  Р. М .Старенький</w:t>
      </w:r>
    </w:p>
    <w:sectPr w:rsidR="002217D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7ED"/>
    <w:rsid w:val="002217D3"/>
    <w:rsid w:val="002E3CE0"/>
    <w:rsid w:val="0043430B"/>
    <w:rsid w:val="004347ED"/>
    <w:rsid w:val="00A72AF0"/>
    <w:rsid w:val="00F51343"/>
    <w:rsid w:val="00FF3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9FECF"/>
  <w15:chartTrackingRefBased/>
  <w15:docId w15:val="{67A0C8A2-E0AE-4E92-B2ED-0CFBAE41B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2A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1343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51343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36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2019-11-26T08:01:00Z</cp:lastPrinted>
  <dcterms:created xsi:type="dcterms:W3CDTF">2019-11-13T15:19:00Z</dcterms:created>
  <dcterms:modified xsi:type="dcterms:W3CDTF">2019-11-26T08:02:00Z</dcterms:modified>
</cp:coreProperties>
</file>