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6079" w:rsidRDefault="00786079" w:rsidP="00786079">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786079" w:rsidRDefault="00786079" w:rsidP="00786079">
      <w:pPr>
        <w:jc w:val="center"/>
        <w:rPr>
          <w:b/>
          <w:sz w:val="28"/>
          <w:szCs w:val="28"/>
        </w:rPr>
      </w:pPr>
      <w:r>
        <w:rPr>
          <w:b/>
          <w:sz w:val="28"/>
          <w:szCs w:val="28"/>
        </w:rPr>
        <w:t>НОВОПЕТРІВСЬКА СІЛЬСЬКА РАДА</w:t>
      </w:r>
    </w:p>
    <w:p w:rsidR="00786079" w:rsidRDefault="00786079" w:rsidP="00786079">
      <w:pPr>
        <w:rPr>
          <w:b/>
          <w:sz w:val="28"/>
          <w:szCs w:val="28"/>
        </w:rPr>
      </w:pPr>
      <w:r>
        <w:rPr>
          <w:b/>
          <w:sz w:val="28"/>
          <w:szCs w:val="28"/>
        </w:rPr>
        <w:t xml:space="preserve">                  ВИШГОРОДСЬКОГО РАЙОНУ КИЇВСЬКОЇ ОБЛАСТІ</w:t>
      </w:r>
    </w:p>
    <w:p w:rsidR="00786079" w:rsidRDefault="00786079" w:rsidP="00786079">
      <w:pPr>
        <w:rPr>
          <w:b/>
          <w:sz w:val="28"/>
          <w:szCs w:val="28"/>
        </w:rPr>
      </w:pPr>
      <w:r>
        <w:rPr>
          <w:sz w:val="28"/>
          <w:szCs w:val="28"/>
        </w:rPr>
        <w:t xml:space="preserve">                           </w:t>
      </w:r>
      <w:r>
        <w:rPr>
          <w:b/>
          <w:sz w:val="28"/>
          <w:szCs w:val="28"/>
        </w:rPr>
        <w:t xml:space="preserve">   </w:t>
      </w:r>
      <w:r>
        <w:rPr>
          <w:b/>
          <w:sz w:val="28"/>
          <w:szCs w:val="28"/>
          <w:lang w:val="uk-UA"/>
        </w:rPr>
        <w:t xml:space="preserve"> П’ятдесят сьома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786079" w:rsidRDefault="00786079" w:rsidP="00786079">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786079" w:rsidTr="00786079">
        <w:tc>
          <w:tcPr>
            <w:tcW w:w="4790" w:type="dxa"/>
            <w:hideMark/>
          </w:tcPr>
          <w:p w:rsidR="00786079" w:rsidRDefault="00786079">
            <w:pPr>
              <w:tabs>
                <w:tab w:val="left" w:pos="6750"/>
              </w:tabs>
              <w:spacing w:line="252" w:lineRule="auto"/>
              <w:rPr>
                <w:b/>
                <w:sz w:val="28"/>
                <w:szCs w:val="28"/>
              </w:rPr>
            </w:pPr>
            <w:r>
              <w:rPr>
                <w:b/>
                <w:sz w:val="28"/>
                <w:szCs w:val="28"/>
              </w:rPr>
              <w:t>«</w:t>
            </w:r>
            <w:r>
              <w:rPr>
                <w:b/>
                <w:sz w:val="28"/>
                <w:szCs w:val="28"/>
                <w:lang w:val="uk-UA"/>
              </w:rPr>
              <w:t>29</w:t>
            </w:r>
            <w:r>
              <w:rPr>
                <w:b/>
                <w:sz w:val="28"/>
                <w:szCs w:val="28"/>
              </w:rPr>
              <w:t>»</w:t>
            </w:r>
            <w:r>
              <w:rPr>
                <w:b/>
                <w:sz w:val="28"/>
                <w:szCs w:val="28"/>
                <w:lang w:val="uk-UA"/>
              </w:rPr>
              <w:t xml:space="preserve"> листопада</w:t>
            </w:r>
            <w:r>
              <w:rPr>
                <w:b/>
                <w:sz w:val="28"/>
                <w:szCs w:val="28"/>
              </w:rPr>
              <w:t xml:space="preserve"> 201</w:t>
            </w:r>
            <w:r>
              <w:rPr>
                <w:b/>
                <w:sz w:val="28"/>
                <w:szCs w:val="28"/>
                <w:lang w:val="uk-UA"/>
              </w:rPr>
              <w:t>9</w:t>
            </w:r>
            <w:r>
              <w:rPr>
                <w:b/>
                <w:sz w:val="28"/>
                <w:szCs w:val="28"/>
              </w:rPr>
              <w:t xml:space="preserve"> року</w:t>
            </w:r>
          </w:p>
        </w:tc>
        <w:tc>
          <w:tcPr>
            <w:tcW w:w="4781" w:type="dxa"/>
            <w:hideMark/>
          </w:tcPr>
          <w:p w:rsidR="00786079" w:rsidRDefault="00786079" w:rsidP="00786079">
            <w:pPr>
              <w:tabs>
                <w:tab w:val="left" w:pos="6750"/>
              </w:tabs>
              <w:spacing w:line="252" w:lineRule="auto"/>
              <w:jc w:val="center"/>
              <w:rPr>
                <w:b/>
                <w:sz w:val="28"/>
                <w:szCs w:val="28"/>
                <w:lang w:val="uk-UA"/>
              </w:rPr>
            </w:pPr>
            <w:r>
              <w:rPr>
                <w:b/>
                <w:sz w:val="28"/>
                <w:szCs w:val="28"/>
                <w:lang w:val="uk-UA"/>
              </w:rPr>
              <w:t xml:space="preserve">                                                 № </w:t>
            </w:r>
            <w:r w:rsidR="009E62DC">
              <w:rPr>
                <w:b/>
                <w:sz w:val="28"/>
                <w:szCs w:val="28"/>
                <w:lang w:val="uk-UA"/>
              </w:rPr>
              <w:t>1692</w:t>
            </w:r>
            <w:bookmarkStart w:id="0" w:name="_GoBack"/>
            <w:bookmarkEnd w:id="0"/>
            <w:r>
              <w:rPr>
                <w:b/>
                <w:sz w:val="28"/>
                <w:szCs w:val="28"/>
                <w:lang w:val="uk-UA"/>
              </w:rPr>
              <w:t xml:space="preserve"> </w:t>
            </w:r>
          </w:p>
        </w:tc>
      </w:tr>
      <w:tr w:rsidR="00786079" w:rsidTr="00786079">
        <w:tc>
          <w:tcPr>
            <w:tcW w:w="9571" w:type="dxa"/>
            <w:gridSpan w:val="2"/>
            <w:hideMark/>
          </w:tcPr>
          <w:p w:rsidR="00786079" w:rsidRDefault="00786079">
            <w:pPr>
              <w:tabs>
                <w:tab w:val="left" w:pos="6750"/>
              </w:tabs>
              <w:spacing w:line="252" w:lineRule="auto"/>
              <w:jc w:val="center"/>
              <w:rPr>
                <w:b/>
                <w:sz w:val="28"/>
                <w:szCs w:val="28"/>
              </w:rPr>
            </w:pPr>
            <w:r>
              <w:rPr>
                <w:b/>
                <w:sz w:val="28"/>
                <w:szCs w:val="28"/>
              </w:rPr>
              <w:t>РІШЕННЯ</w:t>
            </w:r>
          </w:p>
        </w:tc>
      </w:tr>
    </w:tbl>
    <w:p w:rsidR="00786079" w:rsidRDefault="00786079" w:rsidP="00786079">
      <w:pPr>
        <w:rPr>
          <w:bCs/>
          <w:snapToGrid w:val="0"/>
          <w:sz w:val="28"/>
          <w:szCs w:val="28"/>
          <w:u w:val="single"/>
          <w:lang w:val="uk-UA"/>
        </w:rPr>
      </w:pPr>
      <w:r>
        <w:rPr>
          <w:bCs/>
          <w:snapToGrid w:val="0"/>
          <w:sz w:val="28"/>
          <w:szCs w:val="28"/>
        </w:rPr>
        <w:t xml:space="preserve">                                                         </w:t>
      </w:r>
      <w:r>
        <w:rPr>
          <w:bCs/>
          <w:snapToGrid w:val="0"/>
          <w:sz w:val="28"/>
          <w:szCs w:val="28"/>
          <w:lang w:val="uk-UA"/>
        </w:rPr>
        <w:t xml:space="preserve"> </w:t>
      </w:r>
    </w:p>
    <w:p w:rsidR="00786079" w:rsidRDefault="00786079" w:rsidP="00786079">
      <w:pPr>
        <w:rPr>
          <w:sz w:val="28"/>
          <w:szCs w:val="28"/>
          <w:lang w:val="uk-UA"/>
        </w:rPr>
      </w:pPr>
      <w:r>
        <w:rPr>
          <w:b/>
          <w:i/>
          <w:sz w:val="28"/>
          <w:szCs w:val="28"/>
          <w:lang w:val="uk-UA"/>
        </w:rPr>
        <w:t>Про затвердження проекту землеустрою</w:t>
      </w:r>
    </w:p>
    <w:p w:rsidR="00786079" w:rsidRDefault="00786079" w:rsidP="00786079">
      <w:pPr>
        <w:jc w:val="both"/>
        <w:rPr>
          <w:b/>
          <w:i/>
          <w:sz w:val="28"/>
          <w:szCs w:val="28"/>
          <w:lang w:val="uk-UA"/>
        </w:rPr>
      </w:pPr>
      <w:r>
        <w:rPr>
          <w:b/>
          <w:i/>
          <w:sz w:val="28"/>
          <w:szCs w:val="28"/>
          <w:lang w:val="uk-UA"/>
        </w:rPr>
        <w:t>щодо відведення земельної ділянки</w:t>
      </w:r>
    </w:p>
    <w:p w:rsidR="00786079" w:rsidRDefault="00786079" w:rsidP="00786079">
      <w:pPr>
        <w:jc w:val="both"/>
        <w:rPr>
          <w:b/>
          <w:i/>
          <w:sz w:val="28"/>
          <w:szCs w:val="28"/>
          <w:lang w:val="uk-UA"/>
        </w:rPr>
      </w:pPr>
      <w:r>
        <w:rPr>
          <w:b/>
          <w:i/>
          <w:sz w:val="28"/>
          <w:szCs w:val="28"/>
          <w:lang w:val="uk-UA"/>
        </w:rPr>
        <w:t xml:space="preserve"> </w:t>
      </w:r>
    </w:p>
    <w:p w:rsidR="00786079" w:rsidRDefault="00786079" w:rsidP="00786079">
      <w:pPr>
        <w:ind w:firstLine="708"/>
        <w:jc w:val="both"/>
        <w:rPr>
          <w:sz w:val="28"/>
          <w:szCs w:val="28"/>
          <w:lang w:val="uk-UA"/>
        </w:rPr>
      </w:pPr>
      <w:r>
        <w:rPr>
          <w:sz w:val="28"/>
          <w:szCs w:val="28"/>
          <w:lang w:val="uk-UA"/>
        </w:rPr>
        <w:t xml:space="preserve">Розглянувши звернення </w:t>
      </w:r>
      <w:proofErr w:type="spellStart"/>
      <w:r>
        <w:rPr>
          <w:sz w:val="28"/>
          <w:szCs w:val="28"/>
          <w:lang w:val="uk-UA"/>
        </w:rPr>
        <w:t>Бендик</w:t>
      </w:r>
      <w:proofErr w:type="spellEnd"/>
      <w:r>
        <w:rPr>
          <w:sz w:val="28"/>
          <w:szCs w:val="28"/>
          <w:lang w:val="uk-UA"/>
        </w:rPr>
        <w:t xml:space="preserve"> Тетяни Дем’янівни про затвердження проекту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розроблений ФОП ГРИЩЕНКО ЮРІЙ ЛЕОНІДОВИЧ,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786079" w:rsidRDefault="00786079" w:rsidP="00786079">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786079" w:rsidRDefault="00786079" w:rsidP="00786079">
      <w:pPr>
        <w:jc w:val="center"/>
        <w:rPr>
          <w:b/>
          <w:bCs/>
          <w:i/>
          <w:iCs/>
          <w:sz w:val="28"/>
          <w:szCs w:val="28"/>
          <w:lang w:val="uk-UA"/>
        </w:rPr>
      </w:pPr>
      <w:r>
        <w:rPr>
          <w:b/>
          <w:bCs/>
          <w:i/>
          <w:iCs/>
          <w:sz w:val="28"/>
          <w:szCs w:val="28"/>
          <w:lang w:val="uk-UA"/>
        </w:rPr>
        <w:t>ВИРІШИЛА:</w:t>
      </w:r>
    </w:p>
    <w:p w:rsidR="00786079" w:rsidRDefault="00786079" w:rsidP="00786079">
      <w:pPr>
        <w:jc w:val="center"/>
        <w:rPr>
          <w:i/>
          <w:iCs/>
          <w:sz w:val="28"/>
          <w:szCs w:val="28"/>
          <w:lang w:val="uk-UA"/>
        </w:rPr>
      </w:pPr>
    </w:p>
    <w:p w:rsidR="00786079" w:rsidRDefault="00786079" w:rsidP="00786079">
      <w:pPr>
        <w:jc w:val="both"/>
        <w:rPr>
          <w:sz w:val="28"/>
          <w:szCs w:val="28"/>
          <w:lang w:val="uk-UA"/>
        </w:rPr>
      </w:pPr>
      <w:r>
        <w:rPr>
          <w:sz w:val="28"/>
          <w:szCs w:val="28"/>
          <w:lang w:val="uk-UA"/>
        </w:rPr>
        <w:t xml:space="preserve">1. Затвердити громадянці </w:t>
      </w:r>
      <w:proofErr w:type="spellStart"/>
      <w:r>
        <w:rPr>
          <w:sz w:val="28"/>
          <w:szCs w:val="28"/>
          <w:lang w:val="uk-UA"/>
        </w:rPr>
        <w:t>Бендик</w:t>
      </w:r>
      <w:proofErr w:type="spellEnd"/>
      <w:r>
        <w:rPr>
          <w:sz w:val="28"/>
          <w:szCs w:val="28"/>
          <w:lang w:val="uk-UA"/>
        </w:rPr>
        <w:t xml:space="preserve"> Тетяні Дем’янівні проект землеустрою щодо відведення земельної ділянки у власність площею 0,1000 га, кадастровий номер 3221886000:03:165:0377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786079" w:rsidRDefault="00786079" w:rsidP="00786079">
      <w:pPr>
        <w:jc w:val="both"/>
        <w:rPr>
          <w:sz w:val="28"/>
          <w:szCs w:val="28"/>
          <w:lang w:val="uk-UA"/>
        </w:rPr>
      </w:pPr>
      <w:r>
        <w:rPr>
          <w:rStyle w:val="panel-body1"/>
          <w:bCs/>
          <w:i/>
          <w:iCs/>
          <w:sz w:val="28"/>
          <w:szCs w:val="28"/>
          <w:lang w:val="uk-UA"/>
        </w:rPr>
        <w:t xml:space="preserve"> </w:t>
      </w:r>
      <w:r>
        <w:rPr>
          <w:sz w:val="28"/>
          <w:szCs w:val="28"/>
          <w:lang w:val="uk-UA"/>
        </w:rPr>
        <w:t xml:space="preserve">2. Змінити цільове призначення земельної ділянки площею 0,1000 га кадастровий номер 3221886000:03:165:0377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786079" w:rsidRDefault="00786079" w:rsidP="00786079">
      <w:pPr>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786079" w:rsidRDefault="00786079" w:rsidP="00786079">
      <w:pPr>
        <w:ind w:left="180"/>
        <w:jc w:val="both"/>
        <w:rPr>
          <w:sz w:val="28"/>
          <w:szCs w:val="28"/>
          <w:lang w:val="uk-UA"/>
        </w:rPr>
      </w:pPr>
    </w:p>
    <w:p w:rsidR="00786079" w:rsidRDefault="00786079" w:rsidP="00786079">
      <w:pPr>
        <w:jc w:val="both"/>
        <w:rPr>
          <w:sz w:val="28"/>
          <w:szCs w:val="28"/>
          <w:lang w:val="uk-UA"/>
        </w:rPr>
      </w:pPr>
    </w:p>
    <w:p w:rsidR="00AC5B40" w:rsidRPr="00786079" w:rsidRDefault="00786079">
      <w:r w:rsidRPr="00786079">
        <w:rPr>
          <w:rStyle w:val="panel-body1"/>
          <w:rFonts w:ascii="Times New Roman" w:hAnsi="Times New Roman" w:cs="Times New Roman"/>
          <w:b/>
          <w:bCs/>
          <w:i/>
          <w:iCs/>
          <w:sz w:val="28"/>
          <w:szCs w:val="28"/>
          <w:lang w:val="uk-UA"/>
        </w:rPr>
        <w:t>Сільський голова                                                                           Р.М. Старенький</w:t>
      </w:r>
    </w:p>
    <w:sectPr w:rsidR="00AC5B40" w:rsidRPr="00786079">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5C2"/>
    <w:rsid w:val="00786079"/>
    <w:rsid w:val="009E62DC"/>
    <w:rsid w:val="00AC5B40"/>
    <w:rsid w:val="00EA7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CE377"/>
  <w15:chartTrackingRefBased/>
  <w15:docId w15:val="{D35A5E15-38D0-4CC0-969F-AA7FFEEC1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6079"/>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786079"/>
    <w:rPr>
      <w:rFonts w:ascii="Arial" w:hAnsi="Arial" w:cs="Arial" w:hint="default"/>
      <w:sz w:val="16"/>
      <w:szCs w:val="16"/>
    </w:rPr>
  </w:style>
  <w:style w:type="paragraph" w:styleId="a3">
    <w:name w:val="Balloon Text"/>
    <w:basedOn w:val="a"/>
    <w:link w:val="a4"/>
    <w:uiPriority w:val="99"/>
    <w:semiHidden/>
    <w:unhideWhenUsed/>
    <w:rsid w:val="009E62DC"/>
    <w:rPr>
      <w:rFonts w:ascii="Segoe UI" w:hAnsi="Segoe UI" w:cs="Segoe UI"/>
      <w:sz w:val="18"/>
      <w:szCs w:val="18"/>
    </w:rPr>
  </w:style>
  <w:style w:type="character" w:customStyle="1" w:styleId="a4">
    <w:name w:val="Текст у виносці Знак"/>
    <w:basedOn w:val="a0"/>
    <w:link w:val="a3"/>
    <w:uiPriority w:val="99"/>
    <w:semiHidden/>
    <w:rsid w:val="009E62DC"/>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7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299</Words>
  <Characters>1710</Characters>
  <Application>Microsoft Office Word</Application>
  <DocSecurity>0</DocSecurity>
  <Lines>14</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2019-11-29T14:13:00Z</cp:lastPrinted>
  <dcterms:created xsi:type="dcterms:W3CDTF">2019-11-27T11:19:00Z</dcterms:created>
  <dcterms:modified xsi:type="dcterms:W3CDTF">2019-11-29T14:13:00Z</dcterms:modified>
</cp:coreProperties>
</file>