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5D5" w:rsidRDefault="00CE75D5" w:rsidP="00CE75D5">
      <w:pPr>
        <w:jc w:val="right"/>
        <w:rPr>
          <w:lang w:val="uk-UA"/>
        </w:rPr>
      </w:pPr>
    </w:p>
    <w:p w:rsidR="00CE75D5" w:rsidRDefault="00CE75D5" w:rsidP="00CE75D5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5D5" w:rsidRDefault="00CE75D5" w:rsidP="00CE75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CE75D5" w:rsidRDefault="00CE75D5" w:rsidP="00CE75D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CE75D5" w:rsidRDefault="00CE75D5" w:rsidP="00CE75D5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>Друга сесія во</w:t>
      </w:r>
      <w:proofErr w:type="spellStart"/>
      <w:r>
        <w:rPr>
          <w:b/>
          <w:sz w:val="28"/>
          <w:szCs w:val="28"/>
        </w:rPr>
        <w:t>сьмого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CE75D5" w:rsidRDefault="00CE75D5" w:rsidP="00CE75D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E75D5" w:rsidTr="00CE75D5">
        <w:tc>
          <w:tcPr>
            <w:tcW w:w="4790" w:type="dxa"/>
            <w:hideMark/>
          </w:tcPr>
          <w:p w:rsidR="00CE75D5" w:rsidRDefault="00CE75D5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25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грудня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CE75D5" w:rsidRDefault="00CE75D5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№ 64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CE75D5" w:rsidTr="00CE75D5">
        <w:tc>
          <w:tcPr>
            <w:tcW w:w="9571" w:type="dxa"/>
            <w:gridSpan w:val="2"/>
            <w:hideMark/>
          </w:tcPr>
          <w:p w:rsidR="00CE75D5" w:rsidRDefault="00CE75D5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526F62" w:rsidRDefault="00526F62" w:rsidP="00CE75D5">
      <w:pPr>
        <w:rPr>
          <w:b/>
          <w:i/>
          <w:sz w:val="28"/>
          <w:szCs w:val="28"/>
          <w:lang w:val="uk-UA"/>
        </w:rPr>
      </w:pPr>
    </w:p>
    <w:p w:rsidR="00526F62" w:rsidRDefault="00526F62" w:rsidP="00526F62">
      <w:pPr>
        <w:rPr>
          <w:b/>
          <w:i/>
          <w:sz w:val="28"/>
          <w:szCs w:val="28"/>
          <w:lang w:val="uk-UA"/>
        </w:rPr>
      </w:pPr>
    </w:p>
    <w:p w:rsidR="00526F62" w:rsidRPr="004D2FD6" w:rsidRDefault="00526F62" w:rsidP="00526F62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526F62" w:rsidRPr="004D2FD6" w:rsidRDefault="00526F62" w:rsidP="00526F62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526F62" w:rsidRPr="004D2FD6" w:rsidRDefault="00526F62" w:rsidP="00526F62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526F62" w:rsidRPr="004D2FD6" w:rsidRDefault="00526F62" w:rsidP="00526F62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526F62" w:rsidRDefault="00526F62" w:rsidP="00526F6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0064E9" w:rsidRDefault="000064E9" w:rsidP="000064E9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</w:t>
      </w:r>
      <w:r w:rsidRPr="00526F62">
        <w:rPr>
          <w:b/>
          <w:sz w:val="28"/>
          <w:szCs w:val="28"/>
          <w:lang w:val="uk-UA"/>
        </w:rPr>
        <w:t xml:space="preserve">гр. Філатова Євгенія Олександровича </w:t>
      </w:r>
      <w:r>
        <w:rPr>
          <w:sz w:val="28"/>
          <w:szCs w:val="28"/>
          <w:lang w:val="uk-UA"/>
        </w:rPr>
        <w:t>про за</w:t>
      </w:r>
      <w:r w:rsidR="00526F62">
        <w:rPr>
          <w:sz w:val="28"/>
          <w:szCs w:val="28"/>
          <w:lang w:val="uk-UA"/>
        </w:rPr>
        <w:t xml:space="preserve">твердження проекту землеустрою </w:t>
      </w:r>
      <w:r>
        <w:rPr>
          <w:sz w:val="28"/>
          <w:szCs w:val="28"/>
          <w:lang w:val="uk-UA"/>
        </w:rPr>
        <w:t xml:space="preserve">щодо відведення земельної ділянки приватної власності, цільове призначення якої змінюється із земель «для </w:t>
      </w:r>
      <w:r w:rsidR="00531E7E">
        <w:rPr>
          <w:sz w:val="28"/>
          <w:szCs w:val="28"/>
          <w:lang w:val="uk-UA"/>
        </w:rPr>
        <w:t>ведення особистого селянського господарства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</w:t>
      </w:r>
      <w:r w:rsidR="00526F62">
        <w:rPr>
          <w:sz w:val="28"/>
          <w:szCs w:val="28"/>
          <w:lang w:val="uk-UA"/>
        </w:rPr>
        <w:t xml:space="preserve">присадибна ділянка)», розробленого </w:t>
      </w:r>
      <w:r w:rsidR="00531E7E">
        <w:rPr>
          <w:sz w:val="28"/>
          <w:szCs w:val="28"/>
          <w:lang w:val="uk-UA"/>
        </w:rPr>
        <w:t>ТОВ «ЛА</w:t>
      </w:r>
      <w:r w:rsidR="006127EA">
        <w:rPr>
          <w:sz w:val="28"/>
          <w:szCs w:val="28"/>
          <w:lang w:val="uk-UA"/>
        </w:rPr>
        <w:t xml:space="preserve"> ЗЕМГРУП»</w:t>
      </w:r>
      <w:r>
        <w:rPr>
          <w:sz w:val="28"/>
          <w:szCs w:val="28"/>
          <w:lang w:val="uk-UA"/>
        </w:rPr>
        <w:t>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0064E9" w:rsidRDefault="000064E9" w:rsidP="000064E9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0064E9" w:rsidRPr="00526F62" w:rsidRDefault="000064E9" w:rsidP="000064E9">
      <w:pPr>
        <w:jc w:val="center"/>
        <w:rPr>
          <w:b/>
          <w:bCs/>
          <w:iCs/>
          <w:sz w:val="28"/>
          <w:szCs w:val="28"/>
          <w:lang w:val="uk-UA"/>
        </w:rPr>
      </w:pPr>
      <w:r w:rsidRPr="00526F62">
        <w:rPr>
          <w:b/>
          <w:bCs/>
          <w:iCs/>
          <w:sz w:val="28"/>
          <w:szCs w:val="28"/>
          <w:lang w:val="uk-UA"/>
        </w:rPr>
        <w:t>ВИРІШИЛА:</w:t>
      </w:r>
    </w:p>
    <w:p w:rsidR="000064E9" w:rsidRPr="00526F62" w:rsidRDefault="000064E9" w:rsidP="00526F62">
      <w:pPr>
        <w:spacing w:before="240"/>
        <w:jc w:val="both"/>
        <w:rPr>
          <w:sz w:val="28"/>
          <w:szCs w:val="28"/>
          <w:lang w:val="uk-UA"/>
        </w:rPr>
      </w:pPr>
      <w:r w:rsidRPr="00526F62">
        <w:rPr>
          <w:sz w:val="28"/>
          <w:szCs w:val="28"/>
          <w:lang w:val="uk-UA"/>
        </w:rPr>
        <w:t xml:space="preserve">1. Затвердити </w:t>
      </w:r>
      <w:r w:rsidRPr="0015157E">
        <w:rPr>
          <w:b/>
          <w:sz w:val="28"/>
          <w:szCs w:val="28"/>
          <w:lang w:val="uk-UA"/>
        </w:rPr>
        <w:t xml:space="preserve">гр. </w:t>
      </w:r>
      <w:r w:rsidR="006127EA" w:rsidRPr="0015157E">
        <w:rPr>
          <w:b/>
          <w:sz w:val="28"/>
          <w:szCs w:val="28"/>
          <w:lang w:val="uk-UA"/>
        </w:rPr>
        <w:t>Філатову Євгенію Олександр</w:t>
      </w:r>
      <w:r w:rsidRPr="0015157E">
        <w:rPr>
          <w:b/>
          <w:sz w:val="28"/>
          <w:szCs w:val="28"/>
          <w:lang w:val="uk-UA"/>
        </w:rPr>
        <w:t>овичу</w:t>
      </w:r>
      <w:r w:rsidRPr="00526F62">
        <w:rPr>
          <w:sz w:val="28"/>
          <w:szCs w:val="28"/>
          <w:lang w:val="uk-UA"/>
        </w:rPr>
        <w:t xml:space="preserve"> проект землеустрою щодо відведення земельної ділянки</w:t>
      </w:r>
      <w:r w:rsidR="00526F62" w:rsidRPr="00526F62">
        <w:rPr>
          <w:sz w:val="28"/>
          <w:szCs w:val="28"/>
          <w:lang w:val="uk-UA"/>
        </w:rPr>
        <w:t xml:space="preserve"> приватної власності </w:t>
      </w:r>
      <w:r w:rsidRPr="00526F62">
        <w:rPr>
          <w:sz w:val="28"/>
          <w:szCs w:val="28"/>
          <w:lang w:val="uk-UA"/>
        </w:rPr>
        <w:t xml:space="preserve"> </w:t>
      </w:r>
      <w:r w:rsidR="00526F62" w:rsidRPr="00526F62">
        <w:rPr>
          <w:sz w:val="28"/>
          <w:szCs w:val="28"/>
          <w:lang w:val="uk-UA"/>
        </w:rPr>
        <w:t xml:space="preserve">цільове призначення якої змінюється із земель «для ведення особистого селянського господарства» на землі «для будівництва та обслуговування житлового будинку, господарських будівель та споруд (присадибна ділянка)», кадастровий номер 3221887801:03:117:0118  </w:t>
      </w:r>
      <w:r w:rsidRPr="00526F62">
        <w:rPr>
          <w:sz w:val="28"/>
          <w:szCs w:val="28"/>
          <w:lang w:val="uk-UA"/>
        </w:rPr>
        <w:t>площею 0,0</w:t>
      </w:r>
      <w:r w:rsidR="006127EA" w:rsidRPr="00526F62">
        <w:rPr>
          <w:sz w:val="28"/>
          <w:szCs w:val="28"/>
          <w:lang w:val="uk-UA"/>
        </w:rPr>
        <w:t>905</w:t>
      </w:r>
      <w:r w:rsidRPr="00526F62">
        <w:rPr>
          <w:sz w:val="28"/>
          <w:szCs w:val="28"/>
          <w:lang w:val="uk-UA"/>
        </w:rPr>
        <w:t xml:space="preserve"> га</w:t>
      </w:r>
      <w:r w:rsidR="00526F62" w:rsidRPr="00526F62">
        <w:rPr>
          <w:sz w:val="28"/>
          <w:szCs w:val="28"/>
          <w:lang w:val="uk-UA"/>
        </w:rPr>
        <w:t xml:space="preserve">, </w:t>
      </w:r>
      <w:r w:rsidRPr="00526F62">
        <w:rPr>
          <w:sz w:val="28"/>
          <w:szCs w:val="28"/>
          <w:lang w:val="uk-UA"/>
        </w:rPr>
        <w:t xml:space="preserve">яка розташована в селі </w:t>
      </w:r>
      <w:r w:rsidR="0040498F" w:rsidRPr="00526F62">
        <w:rPr>
          <w:sz w:val="28"/>
          <w:szCs w:val="28"/>
          <w:lang w:val="uk-UA"/>
        </w:rPr>
        <w:t xml:space="preserve">Старі </w:t>
      </w:r>
      <w:r w:rsidRPr="00526F62">
        <w:rPr>
          <w:sz w:val="28"/>
          <w:szCs w:val="28"/>
          <w:lang w:val="uk-UA"/>
        </w:rPr>
        <w:t>Петрівці Вишгородського району Київської області.</w:t>
      </w:r>
    </w:p>
    <w:p w:rsidR="000064E9" w:rsidRPr="00526F62" w:rsidRDefault="000064E9" w:rsidP="00526F62">
      <w:pPr>
        <w:spacing w:before="240"/>
        <w:jc w:val="both"/>
        <w:rPr>
          <w:sz w:val="28"/>
          <w:szCs w:val="28"/>
          <w:lang w:val="uk-UA"/>
        </w:rPr>
      </w:pPr>
      <w:r w:rsidRPr="00526F62">
        <w:rPr>
          <w:sz w:val="28"/>
          <w:szCs w:val="28"/>
          <w:lang w:val="uk-UA"/>
        </w:rPr>
        <w:t xml:space="preserve">2. </w:t>
      </w:r>
      <w:r w:rsidR="00526F62">
        <w:rPr>
          <w:sz w:val="28"/>
          <w:szCs w:val="28"/>
          <w:lang w:val="uk-UA"/>
        </w:rPr>
        <w:t>Змінити цільове призначення земельної ділянки, зазначеної в пункті 1 цього рішення.</w:t>
      </w:r>
    </w:p>
    <w:p w:rsidR="000064E9" w:rsidRPr="00526F62" w:rsidRDefault="000064E9" w:rsidP="00526F62">
      <w:pPr>
        <w:spacing w:before="240"/>
        <w:jc w:val="both"/>
        <w:rPr>
          <w:sz w:val="28"/>
          <w:szCs w:val="28"/>
          <w:lang w:val="uk-UA"/>
        </w:rPr>
      </w:pPr>
      <w:r w:rsidRPr="00526F62"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0064E9" w:rsidRDefault="000064E9" w:rsidP="000064E9">
      <w:pPr>
        <w:ind w:left="180"/>
        <w:jc w:val="both"/>
        <w:rPr>
          <w:sz w:val="28"/>
          <w:szCs w:val="28"/>
          <w:lang w:val="uk-UA"/>
        </w:rPr>
      </w:pPr>
    </w:p>
    <w:p w:rsidR="00526F62" w:rsidRPr="00526F62" w:rsidRDefault="00526F62" w:rsidP="000064E9">
      <w:pPr>
        <w:ind w:left="180"/>
        <w:jc w:val="both"/>
        <w:rPr>
          <w:sz w:val="28"/>
          <w:szCs w:val="28"/>
          <w:lang w:val="uk-UA"/>
        </w:rPr>
      </w:pPr>
    </w:p>
    <w:p w:rsidR="00F00C5F" w:rsidRPr="00CE75D5" w:rsidRDefault="000064E9">
      <w:pPr>
        <w:rPr>
          <w:i/>
        </w:rPr>
      </w:pPr>
      <w:bookmarkStart w:id="0" w:name="_GoBack"/>
      <w:r w:rsidRPr="00CE75D5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        </w:t>
      </w:r>
      <w:r w:rsidR="00526F62" w:rsidRPr="00CE75D5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Радіон СТАРЕНЬКИЙ </w:t>
      </w:r>
      <w:bookmarkEnd w:id="0"/>
    </w:p>
    <w:sectPr w:rsidR="00F00C5F" w:rsidRPr="00CE75D5" w:rsidSect="00526F62">
      <w:pgSz w:w="12240" w:h="15840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009"/>
    <w:rsid w:val="000064E9"/>
    <w:rsid w:val="00121D6C"/>
    <w:rsid w:val="0015157E"/>
    <w:rsid w:val="0038154F"/>
    <w:rsid w:val="0040498F"/>
    <w:rsid w:val="004F770E"/>
    <w:rsid w:val="00526F62"/>
    <w:rsid w:val="00531E7E"/>
    <w:rsid w:val="00540009"/>
    <w:rsid w:val="005E30A8"/>
    <w:rsid w:val="006127EA"/>
    <w:rsid w:val="00695E82"/>
    <w:rsid w:val="007106CC"/>
    <w:rsid w:val="00773638"/>
    <w:rsid w:val="007D665D"/>
    <w:rsid w:val="008800F8"/>
    <w:rsid w:val="008A2A15"/>
    <w:rsid w:val="00B26AE1"/>
    <w:rsid w:val="00B93E7A"/>
    <w:rsid w:val="00CE75D5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C389E"/>
  <w15:docId w15:val="{3D818195-82B5-4A96-9949-F9E838099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64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064E9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0064E9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064E9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94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dcterms:created xsi:type="dcterms:W3CDTF">2020-12-15T14:17:00Z</dcterms:created>
  <dcterms:modified xsi:type="dcterms:W3CDTF">2020-12-31T08:39:00Z</dcterms:modified>
</cp:coreProperties>
</file>