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DF7EE" w14:textId="77777777" w:rsidR="001229BD" w:rsidRPr="000343E1" w:rsidRDefault="001229BD" w:rsidP="001229BD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204D1B27" wp14:editId="49175B9E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D5447" w14:textId="77777777" w:rsidR="001229BD" w:rsidRPr="000343E1" w:rsidRDefault="001229BD" w:rsidP="001229BD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31371A82" w14:textId="77777777" w:rsidR="001229BD" w:rsidRPr="000343E1" w:rsidRDefault="001229BD" w:rsidP="001229BD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011CDD2F" w14:textId="77777777" w:rsidR="002F034A" w:rsidRDefault="002F034A" w:rsidP="001229BD">
      <w:pPr>
        <w:spacing w:after="80"/>
        <w:jc w:val="center"/>
        <w:rPr>
          <w:b/>
          <w:sz w:val="28"/>
          <w:szCs w:val="28"/>
        </w:rPr>
      </w:pPr>
    </w:p>
    <w:p w14:paraId="2A00CA97" w14:textId="7A469707" w:rsidR="001229BD" w:rsidRPr="000343E1" w:rsidRDefault="001229BD" w:rsidP="001229BD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7B68C2C4" w14:textId="77777777" w:rsidR="001229BD" w:rsidRDefault="001229BD" w:rsidP="001229BD">
      <w:pPr>
        <w:rPr>
          <w:b/>
          <w:i/>
          <w:sz w:val="28"/>
          <w:szCs w:val="28"/>
        </w:rPr>
      </w:pPr>
    </w:p>
    <w:p w14:paraId="7D04D714" w14:textId="07F403C4" w:rsidR="001229BD" w:rsidRPr="000343E1" w:rsidRDefault="001229BD" w:rsidP="001229BD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2F034A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лютого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5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</w:t>
      </w:r>
      <w:r w:rsidR="002F034A">
        <w:rPr>
          <w:b/>
          <w:i/>
          <w:sz w:val="28"/>
          <w:szCs w:val="28"/>
          <w:lang w:val="uk-UA"/>
        </w:rPr>
        <w:t xml:space="preserve">          </w:t>
      </w:r>
      <w:r w:rsidRPr="000343E1">
        <w:rPr>
          <w:b/>
          <w:i/>
          <w:sz w:val="28"/>
          <w:szCs w:val="28"/>
        </w:rPr>
        <w:t xml:space="preserve">  №</w:t>
      </w:r>
      <w:r w:rsidR="002F034A">
        <w:rPr>
          <w:b/>
          <w:i/>
          <w:sz w:val="28"/>
          <w:szCs w:val="28"/>
          <w:lang w:val="uk-UA"/>
        </w:rPr>
        <w:t xml:space="preserve"> 13</w:t>
      </w:r>
      <w:r w:rsidR="00284C13">
        <w:rPr>
          <w:b/>
          <w:i/>
          <w:sz w:val="28"/>
          <w:szCs w:val="28"/>
          <w:lang w:val="uk-UA"/>
        </w:rPr>
        <w:t>6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3DBC2076" w14:textId="77777777" w:rsidR="001229BD" w:rsidRPr="000343E1" w:rsidRDefault="001229BD" w:rsidP="001229BD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753634FE" w14:textId="77777777" w:rsidR="001229BD" w:rsidRDefault="001229BD" w:rsidP="001229B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3B9BE438" w14:textId="0ED48215" w:rsidR="001229BD" w:rsidRDefault="002F034A" w:rsidP="001229BD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 w:rsidRPr="002F034A">
        <w:rPr>
          <w:b/>
          <w:i/>
          <w:sz w:val="28"/>
          <w:szCs w:val="28"/>
          <w:lang w:val="uk-UA"/>
        </w:rPr>
        <w:t>Про відмову в присвоєнні адреси</w:t>
      </w:r>
    </w:p>
    <w:p w14:paraId="668EFA34" w14:textId="77777777" w:rsidR="001229BD" w:rsidRPr="002C201F" w:rsidRDefault="001229BD" w:rsidP="001229B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16219022" w14:textId="3F482748" w:rsidR="001229BD" w:rsidRPr="00493FF1" w:rsidRDefault="001229BD" w:rsidP="001229BD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Гіоргелашвілі</w:t>
      </w:r>
      <w:proofErr w:type="spellEnd"/>
      <w:r>
        <w:rPr>
          <w:b/>
          <w:sz w:val="28"/>
          <w:szCs w:val="28"/>
          <w:lang w:val="uk-UA"/>
        </w:rPr>
        <w:t xml:space="preserve"> Володимира Юрійовича</w:t>
      </w:r>
      <w:r w:rsidRPr="007D365B">
        <w:rPr>
          <w:sz w:val="28"/>
          <w:szCs w:val="28"/>
          <w:lang w:val="uk-UA"/>
        </w:rPr>
        <w:t xml:space="preserve"> про присвоєння адреси </w:t>
      </w:r>
      <w:r>
        <w:rPr>
          <w:sz w:val="28"/>
          <w:szCs w:val="28"/>
          <w:lang w:val="uk-UA"/>
        </w:rPr>
        <w:t xml:space="preserve">закінченому будівництвом </w:t>
      </w:r>
      <w:r w:rsidRPr="007D365B">
        <w:rPr>
          <w:sz w:val="28"/>
          <w:szCs w:val="28"/>
          <w:lang w:val="uk-UA"/>
        </w:rPr>
        <w:t>об’єкту нерухомого майна на земельній ділянці 322188</w:t>
      </w:r>
      <w:r>
        <w:rPr>
          <w:sz w:val="28"/>
          <w:szCs w:val="28"/>
          <w:lang w:val="uk-UA"/>
        </w:rPr>
        <w:t>60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3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229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6044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 xml:space="preserve">Нові Петрівці, прийнятий відділом з питань архітектури та земельних відносин Петрівської сільської ради Наказ </w:t>
      </w:r>
      <w:r w:rsidRPr="00493FF1">
        <w:rPr>
          <w:rFonts w:eastAsia="Calibri"/>
          <w:sz w:val="28"/>
          <w:szCs w:val="28"/>
          <w:lang w:val="uk-UA"/>
        </w:rPr>
        <w:t>№</w:t>
      </w:r>
      <w:r>
        <w:rPr>
          <w:rFonts w:eastAsia="Calibri"/>
          <w:sz w:val="28"/>
          <w:szCs w:val="28"/>
          <w:lang w:val="uk-UA"/>
        </w:rPr>
        <w:t xml:space="preserve"> </w:t>
      </w:r>
      <w:r w:rsidRPr="00493FF1">
        <w:rPr>
          <w:rFonts w:eastAsia="Calibri"/>
          <w:sz w:val="28"/>
          <w:szCs w:val="28"/>
          <w:lang w:val="uk-UA"/>
        </w:rPr>
        <w:t>11-18/</w:t>
      </w:r>
      <w:r w:rsidR="00311D93">
        <w:rPr>
          <w:rFonts w:eastAsia="Calibri"/>
          <w:sz w:val="28"/>
          <w:szCs w:val="28"/>
          <w:lang w:val="uk-UA"/>
        </w:rPr>
        <w:t>1</w:t>
      </w:r>
      <w:r w:rsidRPr="00493FF1">
        <w:rPr>
          <w:rFonts w:eastAsia="Calibri"/>
          <w:sz w:val="28"/>
          <w:szCs w:val="28"/>
          <w:lang w:val="uk-UA"/>
        </w:rPr>
        <w:t>-02-25</w:t>
      </w:r>
      <w:r w:rsidRPr="004A0D5E">
        <w:rPr>
          <w:sz w:val="28"/>
          <w:szCs w:val="28"/>
          <w:lang w:val="uk-UA"/>
        </w:rPr>
        <w:t xml:space="preserve"> </w:t>
      </w:r>
      <w:r w:rsidRPr="00493FF1">
        <w:rPr>
          <w:rFonts w:eastAsia="Calibri"/>
          <w:sz w:val="28"/>
          <w:szCs w:val="28"/>
          <w:lang w:val="uk-UA"/>
        </w:rPr>
        <w:t>від «13» лютого 2025р</w:t>
      </w:r>
      <w:r>
        <w:rPr>
          <w:rFonts w:eastAsia="Calibri"/>
          <w:sz w:val="28"/>
          <w:szCs w:val="28"/>
          <w:lang w:val="uk-UA"/>
        </w:rPr>
        <w:t>.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</w:t>
      </w:r>
      <w:r w:rsidRPr="00493FF1">
        <w:rPr>
          <w:rFonts w:eastAsia="Calibri"/>
          <w:sz w:val="28"/>
          <w:szCs w:val="28"/>
          <w:lang w:val="uk-UA"/>
        </w:rPr>
        <w:t>недостовірні відомості у поданих документах, а саме, що будівництво відбувалось на підставі Будівельного паспорту BP01:4463-3118-4736-0504, складовою частиною якого є Схема намірів забудови складена керівником відділу архітектури та земельних відносин Петрівської сільської ради, на якій відображена триметрова відстань від запроектованої будівлі до межі земельної ділянки з кадастровим номером 3221886001:03:229:6044, та від сусідньої забудови (9 метрів), в той час відповідно до наявних  в Петрівській сільській раді графічних  матеріалів (топографічна зйомка станом на 05.11.2024 виконана ФОП Тимчук В.О.)</w:t>
      </w:r>
      <w:r w:rsidR="00847DFC">
        <w:rPr>
          <w:rFonts w:eastAsia="Calibri"/>
          <w:sz w:val="28"/>
          <w:szCs w:val="28"/>
          <w:lang w:val="uk-UA"/>
        </w:rPr>
        <w:t xml:space="preserve"> </w:t>
      </w:r>
      <w:r w:rsidRPr="00493FF1">
        <w:rPr>
          <w:rFonts w:eastAsia="Calibri"/>
          <w:sz w:val="28"/>
          <w:szCs w:val="28"/>
          <w:lang w:val="uk-UA"/>
        </w:rPr>
        <w:t>відстань від межі земельної ділянки з кадастровим номером 3221886001:03:229:6044 до будівлі складає 2,92 метри, відстань до суміжної забудови складає 8,7 м., що в свою чергу порушує вимоги визначені згаданою схемою, а саме будівля розміщена в межах зони обмеження забудови.</w:t>
      </w:r>
    </w:p>
    <w:p w14:paraId="20A329C4" w14:textId="77777777" w:rsidR="001229BD" w:rsidRPr="002C201F" w:rsidRDefault="001229BD" w:rsidP="001229BD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2) пункту 3, статті 26</w:t>
      </w:r>
      <w:r>
        <w:rPr>
          <w:sz w:val="28"/>
          <w:szCs w:val="28"/>
          <w:vertAlign w:val="superscript"/>
          <w:lang w:val="uk-UA"/>
        </w:rPr>
        <w:t xml:space="preserve">3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E860DA2" w14:textId="77777777" w:rsidR="001229BD" w:rsidRPr="002C201F" w:rsidRDefault="001229BD" w:rsidP="001229B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67C5D9FD" w14:textId="02070CC4" w:rsidR="001229BD" w:rsidRDefault="001229BD" w:rsidP="001229BD">
      <w:pPr>
        <w:pStyle w:val="a9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 w:rsidRPr="004A0D5E">
        <w:rPr>
          <w:sz w:val="28"/>
          <w:szCs w:val="28"/>
          <w:lang w:val="uk-UA"/>
        </w:rPr>
        <w:t xml:space="preserve">Відмовити </w:t>
      </w:r>
      <w:proofErr w:type="spellStart"/>
      <w:r w:rsidRPr="004A0D5E">
        <w:rPr>
          <w:rFonts w:eastAsia="Calibri"/>
          <w:b/>
          <w:iCs/>
          <w:sz w:val="28"/>
          <w:szCs w:val="28"/>
          <w:lang w:val="uk-UA"/>
        </w:rPr>
        <w:t>Г</w:t>
      </w:r>
      <w:r>
        <w:rPr>
          <w:rFonts w:eastAsia="Calibri"/>
          <w:b/>
          <w:iCs/>
          <w:sz w:val="28"/>
          <w:szCs w:val="28"/>
          <w:lang w:val="uk-UA"/>
        </w:rPr>
        <w:t>іоргелашвілі</w:t>
      </w:r>
      <w:proofErr w:type="spellEnd"/>
      <w:r>
        <w:rPr>
          <w:rFonts w:eastAsia="Calibri"/>
          <w:b/>
          <w:iCs/>
          <w:sz w:val="28"/>
          <w:szCs w:val="28"/>
          <w:lang w:val="uk-UA"/>
        </w:rPr>
        <w:t xml:space="preserve"> Володимиру Юрійовичу</w:t>
      </w:r>
      <w:r w:rsidRPr="004A0D5E">
        <w:rPr>
          <w:rFonts w:eastAsia="Calibri"/>
          <w:sz w:val="28"/>
          <w:szCs w:val="28"/>
          <w:lang w:val="uk-UA"/>
        </w:rPr>
        <w:t xml:space="preserve"> </w:t>
      </w:r>
      <w:r w:rsidRPr="004A0D5E">
        <w:rPr>
          <w:sz w:val="28"/>
          <w:szCs w:val="28"/>
          <w:lang w:val="uk-UA"/>
        </w:rPr>
        <w:t xml:space="preserve">у присвоєнні адреси об’єкту нерухомого майна на земельній ділянці </w:t>
      </w:r>
      <w:r w:rsidRPr="004A0D5E">
        <w:rPr>
          <w:rFonts w:eastAsia="Calibri"/>
          <w:sz w:val="28"/>
          <w:szCs w:val="28"/>
          <w:lang w:val="uk-UA"/>
        </w:rPr>
        <w:t>3221886001:03:229:60</w:t>
      </w:r>
      <w:r w:rsidR="00847DFC">
        <w:rPr>
          <w:rFonts w:eastAsia="Calibri"/>
          <w:sz w:val="28"/>
          <w:szCs w:val="28"/>
          <w:lang w:val="uk-UA"/>
        </w:rPr>
        <w:t>4</w:t>
      </w:r>
      <w:r w:rsidRPr="004A0D5E">
        <w:rPr>
          <w:rFonts w:eastAsia="Calibri"/>
          <w:sz w:val="28"/>
          <w:szCs w:val="28"/>
          <w:lang w:val="uk-UA"/>
        </w:rPr>
        <w:t>4</w:t>
      </w:r>
      <w:r w:rsidRPr="004A0D5E">
        <w:rPr>
          <w:sz w:val="28"/>
          <w:szCs w:val="28"/>
          <w:lang w:val="uk-UA"/>
        </w:rPr>
        <w:t>.</w:t>
      </w:r>
    </w:p>
    <w:p w14:paraId="2C48AC75" w14:textId="6B63E82D" w:rsidR="001229BD" w:rsidRPr="004A0D5E" w:rsidRDefault="001229BD" w:rsidP="001229BD">
      <w:pPr>
        <w:pStyle w:val="a9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Затвердити Наказ </w:t>
      </w:r>
      <w:r w:rsidRPr="00493FF1">
        <w:rPr>
          <w:rFonts w:eastAsia="Calibri"/>
          <w:sz w:val="28"/>
          <w:szCs w:val="28"/>
          <w:lang w:val="uk-UA"/>
        </w:rPr>
        <w:t>№</w:t>
      </w:r>
      <w:r>
        <w:rPr>
          <w:rFonts w:eastAsia="Calibri"/>
          <w:sz w:val="28"/>
          <w:szCs w:val="28"/>
          <w:lang w:val="uk-UA"/>
        </w:rPr>
        <w:t xml:space="preserve"> </w:t>
      </w:r>
      <w:r w:rsidRPr="00493FF1">
        <w:rPr>
          <w:rFonts w:eastAsia="Calibri"/>
          <w:sz w:val="28"/>
          <w:szCs w:val="28"/>
          <w:lang w:val="uk-UA"/>
        </w:rPr>
        <w:t>11-18/</w:t>
      </w:r>
      <w:r w:rsidR="00311D93">
        <w:rPr>
          <w:rFonts w:eastAsia="Calibri"/>
          <w:sz w:val="28"/>
          <w:szCs w:val="28"/>
          <w:lang w:val="uk-UA"/>
        </w:rPr>
        <w:t>1</w:t>
      </w:r>
      <w:r w:rsidRPr="00493FF1">
        <w:rPr>
          <w:rFonts w:eastAsia="Calibri"/>
          <w:sz w:val="28"/>
          <w:szCs w:val="28"/>
          <w:lang w:val="uk-UA"/>
        </w:rPr>
        <w:t>-02-25</w:t>
      </w:r>
      <w:r w:rsidRPr="004A0D5E">
        <w:rPr>
          <w:sz w:val="28"/>
          <w:szCs w:val="28"/>
          <w:lang w:val="uk-UA"/>
        </w:rPr>
        <w:t xml:space="preserve"> </w:t>
      </w:r>
      <w:r w:rsidRPr="00493FF1">
        <w:rPr>
          <w:rFonts w:eastAsia="Calibri"/>
          <w:sz w:val="28"/>
          <w:szCs w:val="28"/>
          <w:lang w:val="uk-UA"/>
        </w:rPr>
        <w:t>від «13» лютого 2025р</w:t>
      </w:r>
      <w:r>
        <w:rPr>
          <w:rFonts w:eastAsia="Calibri"/>
          <w:sz w:val="28"/>
          <w:szCs w:val="28"/>
          <w:lang w:val="uk-UA"/>
        </w:rPr>
        <w:t>.</w:t>
      </w:r>
    </w:p>
    <w:p w14:paraId="7B0CCD68" w14:textId="77777777" w:rsidR="001229BD" w:rsidRDefault="001229BD" w:rsidP="001229BD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</w:t>
      </w:r>
      <w:r w:rsidRPr="002C201F">
        <w:rPr>
          <w:rStyle w:val="rvts6"/>
          <w:rFonts w:eastAsiaTheme="majorEastAsia"/>
          <w:color w:val="000000"/>
          <w:sz w:val="28"/>
          <w:szCs w:val="28"/>
          <w:lang w:val="uk-UA"/>
        </w:rPr>
        <w:t>. Контроль за виконанням цього рішення покласти на Петровську Т.В., секретаря виконавчого комітету.</w:t>
      </w:r>
    </w:p>
    <w:p w14:paraId="353104DF" w14:textId="77777777" w:rsidR="001229BD" w:rsidRDefault="001229BD" w:rsidP="001229BD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34949CAE" w14:textId="77777777" w:rsidR="001229BD" w:rsidRDefault="001229BD" w:rsidP="001229BD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444B857E" w14:textId="77777777" w:rsidR="001229BD" w:rsidRPr="00493FF1" w:rsidRDefault="001229BD" w:rsidP="001229BD">
      <w:pPr>
        <w:tabs>
          <w:tab w:val="left" w:pos="1305"/>
        </w:tabs>
        <w:jc w:val="both"/>
        <w:rPr>
          <w:lang w:val="uk-UA"/>
        </w:rPr>
      </w:pPr>
      <w:r w:rsidRPr="002C201F">
        <w:rPr>
          <w:b/>
          <w:sz w:val="28"/>
          <w:szCs w:val="28"/>
          <w:lang w:val="uk-UA"/>
        </w:rPr>
        <w:t>Сільський голова</w:t>
      </w:r>
      <w:r>
        <w:rPr>
          <w:b/>
          <w:sz w:val="28"/>
          <w:szCs w:val="28"/>
          <w:lang w:val="uk-UA"/>
        </w:rPr>
        <w:tab/>
      </w:r>
      <w:r w:rsidRPr="002C201F">
        <w:rPr>
          <w:b/>
          <w:sz w:val="28"/>
          <w:szCs w:val="28"/>
          <w:lang w:val="uk-UA"/>
        </w:rPr>
        <w:t xml:space="preserve">                              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proofErr w:type="spellStart"/>
      <w:r w:rsidRPr="002C201F">
        <w:rPr>
          <w:b/>
          <w:sz w:val="28"/>
          <w:szCs w:val="28"/>
          <w:lang w:val="uk-UA"/>
        </w:rPr>
        <w:t>Радіон</w:t>
      </w:r>
      <w:proofErr w:type="spellEnd"/>
      <w:r w:rsidRPr="002C201F">
        <w:rPr>
          <w:b/>
          <w:sz w:val="28"/>
          <w:szCs w:val="28"/>
          <w:lang w:val="uk-UA"/>
        </w:rPr>
        <w:t xml:space="preserve">  СТАРЕНЬКИЙ</w:t>
      </w:r>
    </w:p>
    <w:p w14:paraId="1BF6AE35" w14:textId="77777777" w:rsidR="00AC5859" w:rsidRDefault="00AC5859"/>
    <w:sectPr w:rsidR="00AC5859" w:rsidSect="002F034A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D60E83"/>
    <w:multiLevelType w:val="hybridMultilevel"/>
    <w:tmpl w:val="8E1EACC8"/>
    <w:lvl w:ilvl="0" w:tplc="AF26B6AC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A74"/>
    <w:rsid w:val="001229BD"/>
    <w:rsid w:val="001E57BF"/>
    <w:rsid w:val="00284C13"/>
    <w:rsid w:val="002F034A"/>
    <w:rsid w:val="00311D93"/>
    <w:rsid w:val="00591D56"/>
    <w:rsid w:val="0075477A"/>
    <w:rsid w:val="00847DFC"/>
    <w:rsid w:val="00856A74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5C76D"/>
  <w15:chartTrackingRefBased/>
  <w15:docId w15:val="{E411C609-8E55-4173-9657-0FABB97CD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9B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56A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6A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6A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6A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6A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6A7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6A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6A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6A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6A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6A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6A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6A7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6A7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6A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6A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6A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6A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6A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56A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6A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56A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6A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56A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6A7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56A7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56A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56A7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56A74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229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1368</Words>
  <Characters>780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2025-02-26T12:59:00Z</cp:lastPrinted>
  <dcterms:created xsi:type="dcterms:W3CDTF">2025-02-17T08:54:00Z</dcterms:created>
  <dcterms:modified xsi:type="dcterms:W3CDTF">2025-02-26T12:59:00Z</dcterms:modified>
</cp:coreProperties>
</file>