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F26" w:rsidRPr="00280F26" w:rsidRDefault="00280F26" w:rsidP="00280F26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</w:rPr>
      </w:pPr>
      <w:r w:rsidRPr="00280F26"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A7A0207" wp14:editId="15ACA88D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F26" w:rsidRPr="00280F26" w:rsidRDefault="00280F26" w:rsidP="00280F26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280F26">
        <w:rPr>
          <w:rFonts w:ascii="Times New Roman" w:hAnsi="Times New Roman" w:cs="Times New Roman"/>
          <w:b/>
          <w:sz w:val="28"/>
          <w:lang w:val="ru-RU"/>
        </w:rPr>
        <w:t>НОВОПЕТРІВСЬКА СІЛЬСЬКА РАДА</w:t>
      </w:r>
    </w:p>
    <w:p w:rsidR="00280F26" w:rsidRPr="00280F26" w:rsidRDefault="00280F26" w:rsidP="00280F26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280F26">
        <w:rPr>
          <w:rFonts w:ascii="Times New Roman" w:hAnsi="Times New Roman" w:cs="Times New Roman"/>
          <w:b/>
          <w:sz w:val="28"/>
          <w:lang w:val="ru-RU"/>
        </w:rPr>
        <w:t>ВИШГОРОДСЬКОГО РАЙОНУ КИЇВСЬКОЇ ОБЛАСТІ</w:t>
      </w:r>
    </w:p>
    <w:p w:rsidR="00280F26" w:rsidRPr="00280F26" w:rsidRDefault="00280F26" w:rsidP="00280F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noProof/>
          <w:color w:val="00FF00"/>
          <w:lang w:val="uk-UA"/>
        </w:rPr>
        <w:t xml:space="preserve"> </w:t>
      </w:r>
      <w:r w:rsidR="0022617E">
        <w:rPr>
          <w:rFonts w:ascii="Times New Roman" w:hAnsi="Times New Roman" w:cs="Times New Roman"/>
          <w:b/>
          <w:sz w:val="28"/>
          <w:lang w:val="uk-UA"/>
        </w:rPr>
        <w:t>П’ятдесят дев’ята</w:t>
      </w:r>
      <w:r w:rsidRPr="00280F26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Pr="00280F26">
        <w:rPr>
          <w:rFonts w:ascii="Times New Roman" w:hAnsi="Times New Roman" w:cs="Times New Roman"/>
          <w:b/>
          <w:sz w:val="28"/>
          <w:szCs w:val="28"/>
          <w:lang w:val="uk-UA"/>
        </w:rPr>
        <w:t>сесія сьомого скликання</w:t>
      </w:r>
    </w:p>
    <w:p w:rsidR="00280F26" w:rsidRDefault="00280F26" w:rsidP="00280F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80F26" w:rsidRPr="00280F26" w:rsidRDefault="00280F26" w:rsidP="00280F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«14» лютого</w:t>
      </w:r>
      <w:r w:rsidRPr="00280F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280F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                                                                             № </w:t>
      </w:r>
      <w:r w:rsidR="00272526">
        <w:rPr>
          <w:rFonts w:ascii="Times New Roman" w:hAnsi="Times New Roman" w:cs="Times New Roman"/>
          <w:b/>
          <w:bCs/>
          <w:sz w:val="28"/>
          <w:szCs w:val="28"/>
          <w:lang w:val="uk-UA"/>
        </w:rPr>
        <w:t>1804</w:t>
      </w:r>
    </w:p>
    <w:p w:rsidR="00280F26" w:rsidRPr="00280F26" w:rsidRDefault="00280F26" w:rsidP="00280F2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0F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280F26" w:rsidRPr="00280F26" w:rsidRDefault="00280F26" w:rsidP="00280F2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</w:t>
      </w:r>
      <w:r w:rsidRPr="00280F2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РІШЕННЯ</w:t>
      </w:r>
    </w:p>
    <w:p w:rsidR="00280F26" w:rsidRPr="00280F26" w:rsidRDefault="00280F26" w:rsidP="00280F2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80F26" w:rsidRPr="00280F26" w:rsidRDefault="00280F26" w:rsidP="00280F2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280F26" w:rsidRPr="00280F26" w:rsidRDefault="00280F26" w:rsidP="00280F2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280F26" w:rsidRPr="00280F26" w:rsidRDefault="00280F26" w:rsidP="00280F2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280F26" w:rsidRPr="00280F26" w:rsidRDefault="00280F26" w:rsidP="00280F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0F26" w:rsidRPr="00280F26" w:rsidRDefault="0022617E" w:rsidP="00280F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заяву громадянки Ворон Раїси Петрівни</w:t>
      </w:r>
      <w:r w:rsidR="00280F26" w:rsidRPr="00280F26">
        <w:rPr>
          <w:rFonts w:ascii="Times New Roman" w:hAnsi="Times New Roman" w:cs="Times New Roman"/>
          <w:sz w:val="28"/>
          <w:szCs w:val="28"/>
          <w:lang w:val="uk-UA"/>
        </w:rPr>
        <w:t xml:space="preserve">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</w:t>
      </w:r>
      <w:bookmarkStart w:id="0" w:name="_GoBack"/>
      <w:r w:rsidR="00280F26" w:rsidRPr="00280F26">
        <w:rPr>
          <w:rFonts w:ascii="Times New Roman" w:hAnsi="Times New Roman" w:cs="Times New Roman"/>
          <w:sz w:val="28"/>
          <w:szCs w:val="28"/>
          <w:lang w:val="uk-UA"/>
        </w:rPr>
        <w:t xml:space="preserve">України, статтею 26 Закону України «Про місцеве самоврядування в Україні», </w:t>
      </w:r>
    </w:p>
    <w:bookmarkEnd w:id="0"/>
    <w:p w:rsidR="00280F26" w:rsidRPr="00280F26" w:rsidRDefault="00280F26" w:rsidP="00280F2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280F2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280F26" w:rsidRPr="00280F26" w:rsidRDefault="00280F26" w:rsidP="00280F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280F26" w:rsidRPr="00280F26" w:rsidRDefault="00280F26" w:rsidP="00280F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80F26" w:rsidRPr="00280F26" w:rsidRDefault="00280F26" w:rsidP="00280F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sz w:val="28"/>
          <w:szCs w:val="28"/>
          <w:lang w:val="uk-UA"/>
        </w:rPr>
        <w:t>1. Надати громадян</w:t>
      </w:r>
      <w:r w:rsidR="0022617E">
        <w:rPr>
          <w:rFonts w:ascii="Times New Roman" w:hAnsi="Times New Roman" w:cs="Times New Roman"/>
          <w:sz w:val="28"/>
          <w:szCs w:val="28"/>
          <w:lang w:val="uk-UA"/>
        </w:rPr>
        <w:t>ці Ворон Раїсі Петрівні</w:t>
      </w:r>
      <w:r w:rsidRPr="00280F26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</w:t>
      </w:r>
      <w:r w:rsidR="0022617E">
        <w:rPr>
          <w:rFonts w:ascii="Times New Roman" w:hAnsi="Times New Roman" w:cs="Times New Roman"/>
          <w:sz w:val="28"/>
          <w:szCs w:val="28"/>
          <w:lang w:val="uk-UA"/>
        </w:rPr>
        <w:t>ність, орієнтовною площею 0,0638</w:t>
      </w:r>
      <w:r w:rsidRPr="00280F26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в селі Нові Петрівці Вишгородського району Київської області.</w:t>
      </w:r>
    </w:p>
    <w:p w:rsidR="00280F26" w:rsidRPr="00280F26" w:rsidRDefault="00280F26" w:rsidP="00280F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22617E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2617E" w:rsidRPr="00280F26">
        <w:rPr>
          <w:rFonts w:ascii="Times New Roman" w:hAnsi="Times New Roman" w:cs="Times New Roman"/>
          <w:sz w:val="28"/>
          <w:szCs w:val="28"/>
          <w:lang w:val="uk-UA"/>
        </w:rPr>
        <w:t>ромадян</w:t>
      </w:r>
      <w:r w:rsidR="0022617E">
        <w:rPr>
          <w:rFonts w:ascii="Times New Roman" w:hAnsi="Times New Roman" w:cs="Times New Roman"/>
          <w:sz w:val="28"/>
          <w:szCs w:val="28"/>
          <w:lang w:val="uk-UA"/>
        </w:rPr>
        <w:t>ці Ворон Раїсі Петрівні</w:t>
      </w:r>
      <w:r w:rsidR="0022617E" w:rsidRPr="00280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0F26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280F26" w:rsidRPr="00280F26" w:rsidRDefault="00280F26" w:rsidP="00280F2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0F26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80F26" w:rsidRPr="00280F26" w:rsidRDefault="00280F26" w:rsidP="00280F26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20F03" w:rsidRPr="00280F26" w:rsidRDefault="00280F26">
      <w:pPr>
        <w:rPr>
          <w:rFonts w:ascii="Times New Roman" w:hAnsi="Times New Roman" w:cs="Times New Roman"/>
        </w:rPr>
      </w:pPr>
      <w:r w:rsidRPr="00280F26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F20F03" w:rsidRPr="00280F2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C5"/>
    <w:rsid w:val="0022617E"/>
    <w:rsid w:val="00272526"/>
    <w:rsid w:val="00280F26"/>
    <w:rsid w:val="009A477C"/>
    <w:rsid w:val="009E1FC5"/>
    <w:rsid w:val="00F2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16551"/>
  <w15:chartTrackingRefBased/>
  <w15:docId w15:val="{D1B951F7-C811-4F89-B3A5-198E9C6E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2020-02-12T06:44:00Z</dcterms:created>
  <dcterms:modified xsi:type="dcterms:W3CDTF">2020-02-19T11:27:00Z</dcterms:modified>
</cp:coreProperties>
</file>