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C2" w:rsidRDefault="005819C2" w:rsidP="005819C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9C2" w:rsidRDefault="005819C2" w:rsidP="005819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819C2" w:rsidRDefault="005819C2" w:rsidP="005819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819C2" w:rsidRDefault="005819C2" w:rsidP="005819C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819C2" w:rsidRDefault="005819C2" w:rsidP="005819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819C2" w:rsidTr="005819C2">
        <w:tc>
          <w:tcPr>
            <w:tcW w:w="4790" w:type="dxa"/>
            <w:hideMark/>
          </w:tcPr>
          <w:p w:rsidR="005819C2" w:rsidRDefault="005819C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819C2" w:rsidRDefault="005819C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BD2A4D">
              <w:rPr>
                <w:b/>
                <w:sz w:val="28"/>
                <w:szCs w:val="28"/>
                <w:lang w:val="uk-UA"/>
              </w:rPr>
              <w:t>1801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819C2" w:rsidTr="005819C2">
        <w:tc>
          <w:tcPr>
            <w:tcW w:w="9571" w:type="dxa"/>
            <w:gridSpan w:val="2"/>
            <w:hideMark/>
          </w:tcPr>
          <w:p w:rsidR="005819C2" w:rsidRDefault="005819C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819C2" w:rsidRDefault="005819C2" w:rsidP="005819C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819C2" w:rsidRDefault="005819C2" w:rsidP="005819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819C2" w:rsidRDefault="005819C2" w:rsidP="005819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819C2" w:rsidRDefault="005819C2" w:rsidP="005819C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r w:rsidR="00BD2A4D">
        <w:rPr>
          <w:sz w:val="28"/>
          <w:szCs w:val="28"/>
          <w:lang w:val="uk-UA"/>
        </w:rPr>
        <w:t>Грищенко Марії Павлівни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="00BD2A4D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</w:t>
      </w:r>
      <w:r w:rsidRPr="00BD2A4D">
        <w:rPr>
          <w:sz w:val="28"/>
          <w:szCs w:val="28"/>
          <w:lang w:val="uk-UA"/>
        </w:rPr>
        <w:t>«</w:t>
      </w:r>
      <w:r w:rsidR="00BD2A4D" w:rsidRPr="00BD2A4D">
        <w:rPr>
          <w:sz w:val="28"/>
          <w:szCs w:val="28"/>
          <w:lang w:val="uk-UA"/>
        </w:rPr>
        <w:t>для будівництва і обслуговування будівель торгівлі</w:t>
      </w:r>
      <w:r w:rsidRPr="00BD2A4D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розроблений </w:t>
      </w:r>
      <w:r w:rsidR="00BD2A4D">
        <w:rPr>
          <w:sz w:val="28"/>
          <w:szCs w:val="28"/>
          <w:lang w:val="uk-UA"/>
        </w:rPr>
        <w:t>ТОВ «Регіональний центр розвитку»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819C2" w:rsidRDefault="005819C2" w:rsidP="005819C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819C2" w:rsidRDefault="005819C2" w:rsidP="005819C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819C2" w:rsidRDefault="005819C2" w:rsidP="005819C2">
      <w:pPr>
        <w:jc w:val="center"/>
        <w:rPr>
          <w:i/>
          <w:iCs/>
          <w:sz w:val="28"/>
          <w:szCs w:val="28"/>
          <w:lang w:val="uk-UA"/>
        </w:rPr>
      </w:pPr>
    </w:p>
    <w:p w:rsidR="005819C2" w:rsidRDefault="005819C2" w:rsidP="005819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громадянці </w:t>
      </w:r>
      <w:r w:rsidR="00BD2A4D">
        <w:rPr>
          <w:sz w:val="28"/>
          <w:szCs w:val="28"/>
          <w:lang w:val="uk-UA"/>
        </w:rPr>
        <w:t xml:space="preserve">Грищенко Марії Павлівні </w:t>
      </w:r>
      <w:r>
        <w:rPr>
          <w:sz w:val="28"/>
          <w:szCs w:val="28"/>
          <w:lang w:val="uk-UA"/>
        </w:rPr>
        <w:t>проект землеустрою щодо відведення земельної д</w:t>
      </w:r>
      <w:r w:rsidR="00BD2A4D">
        <w:rPr>
          <w:sz w:val="28"/>
          <w:szCs w:val="28"/>
          <w:lang w:val="uk-UA"/>
        </w:rPr>
        <w:t>ілянки у власність площею 0,0300 га, кадастровий номер 3221886001</w:t>
      </w:r>
      <w:r>
        <w:rPr>
          <w:sz w:val="28"/>
          <w:szCs w:val="28"/>
          <w:lang w:val="uk-UA"/>
        </w:rPr>
        <w:t>:0</w:t>
      </w:r>
      <w:r w:rsidR="00BD2A4D">
        <w:rPr>
          <w:sz w:val="28"/>
          <w:szCs w:val="28"/>
          <w:lang w:val="uk-UA"/>
        </w:rPr>
        <w:t>2:088</w:t>
      </w:r>
      <w:r>
        <w:rPr>
          <w:sz w:val="28"/>
          <w:szCs w:val="28"/>
          <w:lang w:val="uk-UA"/>
        </w:rPr>
        <w:t>:</w:t>
      </w:r>
      <w:r w:rsidR="00BD2A4D">
        <w:rPr>
          <w:sz w:val="28"/>
          <w:szCs w:val="28"/>
          <w:lang w:val="uk-UA"/>
        </w:rPr>
        <w:t>0155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</w:t>
      </w:r>
      <w:r w:rsidR="00DD0E84">
        <w:rPr>
          <w:sz w:val="28"/>
          <w:szCs w:val="28"/>
          <w:lang w:val="uk-UA"/>
        </w:rPr>
        <w:t>для ведення особистого селянського господарства</w:t>
      </w:r>
      <w:r>
        <w:rPr>
          <w:sz w:val="28"/>
          <w:szCs w:val="28"/>
          <w:lang w:val="uk-UA"/>
        </w:rPr>
        <w:t>» на землі «</w:t>
      </w:r>
      <w:r w:rsidR="00DD0E84" w:rsidRPr="00BD2A4D">
        <w:rPr>
          <w:sz w:val="28"/>
          <w:szCs w:val="28"/>
          <w:lang w:val="uk-UA"/>
        </w:rPr>
        <w:t>для будівництва і обслуговування будівель торгівлі</w:t>
      </w:r>
      <w:r>
        <w:rPr>
          <w:sz w:val="28"/>
          <w:szCs w:val="28"/>
          <w:lang w:val="uk-UA"/>
        </w:rPr>
        <w:t>», яка розташована в селі Нові Петрівці Вишгородського району Київської області.</w:t>
      </w:r>
    </w:p>
    <w:p w:rsidR="00BD2A4D" w:rsidRDefault="00BD2A4D" w:rsidP="005819C2">
      <w:pPr>
        <w:jc w:val="both"/>
        <w:rPr>
          <w:sz w:val="28"/>
          <w:szCs w:val="28"/>
          <w:lang w:val="uk-UA"/>
        </w:rPr>
      </w:pPr>
    </w:p>
    <w:p w:rsidR="005819C2" w:rsidRDefault="005819C2" w:rsidP="005819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</w:t>
      </w:r>
      <w:r w:rsidR="00BD2A4D">
        <w:rPr>
          <w:sz w:val="28"/>
          <w:szCs w:val="28"/>
          <w:lang w:val="uk-UA"/>
        </w:rPr>
        <w:t xml:space="preserve"> земельної ділянки площею 0,0300</w:t>
      </w:r>
      <w:r>
        <w:rPr>
          <w:sz w:val="28"/>
          <w:szCs w:val="28"/>
          <w:lang w:val="uk-UA"/>
        </w:rPr>
        <w:t xml:space="preserve"> га кадастровий номер </w:t>
      </w:r>
      <w:r w:rsidR="00BD2A4D">
        <w:rPr>
          <w:sz w:val="28"/>
          <w:szCs w:val="28"/>
          <w:lang w:val="uk-UA"/>
        </w:rPr>
        <w:t xml:space="preserve">3221886001:02:088:0155 </w:t>
      </w:r>
      <w:r w:rsidR="00375082">
        <w:rPr>
          <w:sz w:val="28"/>
          <w:szCs w:val="28"/>
          <w:lang w:val="uk-UA"/>
        </w:rPr>
        <w:t>із земель «для ведення особистого селянс</w:t>
      </w:r>
      <w:bookmarkStart w:id="0" w:name="_GoBack"/>
      <w:bookmarkEnd w:id="0"/>
      <w:r w:rsidR="00375082">
        <w:rPr>
          <w:sz w:val="28"/>
          <w:szCs w:val="28"/>
          <w:lang w:val="uk-UA"/>
        </w:rPr>
        <w:t>ького господарства</w:t>
      </w:r>
      <w:r>
        <w:rPr>
          <w:sz w:val="28"/>
          <w:szCs w:val="28"/>
          <w:lang w:val="uk-UA"/>
        </w:rPr>
        <w:t>» на землі «</w:t>
      </w:r>
      <w:r w:rsidR="00375082" w:rsidRPr="00BD2A4D">
        <w:rPr>
          <w:sz w:val="28"/>
          <w:szCs w:val="28"/>
          <w:lang w:val="uk-UA"/>
        </w:rPr>
        <w:t>для будівництва і обслуговування будівель торгівлі</w:t>
      </w:r>
      <w:r>
        <w:rPr>
          <w:sz w:val="28"/>
          <w:szCs w:val="28"/>
          <w:lang w:val="uk-UA"/>
        </w:rPr>
        <w:t xml:space="preserve">», яка розташована в селі Нові Петрівці Вишгородського району Київської області. </w:t>
      </w:r>
    </w:p>
    <w:p w:rsidR="00BD2A4D" w:rsidRDefault="00BD2A4D" w:rsidP="005819C2">
      <w:pPr>
        <w:jc w:val="both"/>
        <w:rPr>
          <w:sz w:val="28"/>
          <w:szCs w:val="28"/>
          <w:lang w:val="uk-UA"/>
        </w:rPr>
      </w:pPr>
    </w:p>
    <w:p w:rsidR="005819C2" w:rsidRDefault="005819C2" w:rsidP="005819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5819C2" w:rsidRDefault="005819C2" w:rsidP="005819C2">
      <w:pPr>
        <w:ind w:left="180"/>
        <w:jc w:val="both"/>
        <w:rPr>
          <w:sz w:val="28"/>
          <w:szCs w:val="28"/>
          <w:lang w:val="uk-UA"/>
        </w:rPr>
      </w:pPr>
    </w:p>
    <w:p w:rsidR="005819C2" w:rsidRDefault="005819C2" w:rsidP="005819C2">
      <w:pPr>
        <w:ind w:left="180"/>
        <w:jc w:val="both"/>
        <w:rPr>
          <w:sz w:val="28"/>
          <w:szCs w:val="28"/>
          <w:lang w:val="uk-UA"/>
        </w:rPr>
      </w:pPr>
    </w:p>
    <w:p w:rsidR="005819C2" w:rsidRDefault="005819C2" w:rsidP="005819C2">
      <w:pPr>
        <w:ind w:left="180"/>
        <w:jc w:val="both"/>
        <w:rPr>
          <w:sz w:val="28"/>
          <w:szCs w:val="28"/>
          <w:lang w:val="uk-UA"/>
        </w:rPr>
      </w:pPr>
    </w:p>
    <w:p w:rsidR="00FA329B" w:rsidRPr="008F694C" w:rsidRDefault="005819C2" w:rsidP="005819C2">
      <w:r w:rsidRPr="008F694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</w:t>
      </w:r>
      <w:r w:rsidR="00DD0E8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аренький</w:t>
      </w:r>
    </w:p>
    <w:sectPr w:rsidR="00FA329B" w:rsidRPr="008F694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2A"/>
    <w:rsid w:val="00375082"/>
    <w:rsid w:val="005819C2"/>
    <w:rsid w:val="0084452A"/>
    <w:rsid w:val="008F694C"/>
    <w:rsid w:val="00BD2A4D"/>
    <w:rsid w:val="00DD0E84"/>
    <w:rsid w:val="00FA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53B2"/>
  <w15:chartTrackingRefBased/>
  <w15:docId w15:val="{4E319CA5-B667-440A-88F2-318B3CB8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819C2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2020-02-11T17:53:00Z</dcterms:created>
  <dcterms:modified xsi:type="dcterms:W3CDTF">2020-02-18T08:24:00Z</dcterms:modified>
</cp:coreProperties>
</file>