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BB" w:rsidRPr="00DE206C" w:rsidRDefault="00123ABB" w:rsidP="00123ABB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 w:rsidRPr="00DE206C"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en-US"/>
        </w:rPr>
        <w:drawing>
          <wp:inline distT="0" distB="0" distL="0" distR="0" wp14:anchorId="59D0FC9D" wp14:editId="4178014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ABB" w:rsidRPr="00F06534" w:rsidRDefault="00123ABB" w:rsidP="00123ABB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val="uk-UA" w:eastAsia="uk-UA"/>
        </w:rPr>
      </w:pPr>
    </w:p>
    <w:p w:rsidR="00123ABB" w:rsidRPr="00DE206C" w:rsidRDefault="00123ABB" w:rsidP="00123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E206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НОВОПЕТРІВСЬКА СІЛЬСЬКА РАДА</w:t>
      </w:r>
    </w:p>
    <w:p w:rsidR="00123ABB" w:rsidRPr="00DE206C" w:rsidRDefault="00123ABB" w:rsidP="00123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E206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123ABB" w:rsidRPr="00235D25" w:rsidRDefault="00123ABB" w:rsidP="00123AB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35D25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 w:rsidRPr="00235D25"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Pr="00235D25">
        <w:rPr>
          <w:rFonts w:ascii="Times New Roman" w:hAnsi="Times New Roman"/>
          <w:b/>
          <w:sz w:val="28"/>
          <w:szCs w:val="28"/>
          <w:lang w:val="uk-UA" w:eastAsia="ru-RU"/>
        </w:rPr>
        <w:t xml:space="preserve"> П’ятдесят дев’ята </w:t>
      </w:r>
      <w:proofErr w:type="spellStart"/>
      <w:r w:rsidRPr="00235D25">
        <w:rPr>
          <w:rFonts w:ascii="Times New Roman" w:hAnsi="Times New Roman"/>
          <w:b/>
          <w:sz w:val="28"/>
          <w:szCs w:val="28"/>
          <w:lang w:eastAsia="ru-RU"/>
        </w:rPr>
        <w:t>сесія</w:t>
      </w:r>
      <w:proofErr w:type="spellEnd"/>
      <w:r w:rsidRPr="00235D2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235D25">
        <w:rPr>
          <w:rFonts w:ascii="Times New Roman" w:hAnsi="Times New Roman"/>
          <w:b/>
          <w:sz w:val="28"/>
          <w:szCs w:val="28"/>
          <w:lang w:eastAsia="ru-RU"/>
        </w:rPr>
        <w:t>сьомого</w:t>
      </w:r>
      <w:proofErr w:type="spellEnd"/>
      <w:r w:rsidRPr="00235D2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235D25">
        <w:rPr>
          <w:rFonts w:ascii="Times New Roman" w:hAnsi="Times New Roman"/>
          <w:b/>
          <w:sz w:val="28"/>
          <w:szCs w:val="28"/>
          <w:lang w:eastAsia="ru-RU"/>
        </w:rPr>
        <w:t>скликання</w:t>
      </w:r>
      <w:proofErr w:type="spellEnd"/>
    </w:p>
    <w:p w:rsidR="00123ABB" w:rsidRPr="00123ABB" w:rsidRDefault="00123ABB" w:rsidP="00123A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235D25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</w:p>
    <w:p w:rsidR="00123ABB" w:rsidRPr="00DE206C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E206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«14» лютого 2020 року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          № 1763</w:t>
      </w:r>
    </w:p>
    <w:p w:rsidR="00123ABB" w:rsidRPr="00DE206C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123ABB" w:rsidRPr="00123ABB" w:rsidRDefault="00123ABB" w:rsidP="00123ABB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E206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E206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:rsidR="00123ABB" w:rsidRPr="00123ABB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23A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голови опікунської ради</w:t>
      </w:r>
    </w:p>
    <w:p w:rsidR="00123ABB" w:rsidRPr="00123ABB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23A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при виконавчому комітеті Новопетрівської сільської ради </w:t>
      </w:r>
    </w:p>
    <w:p w:rsidR="00123ABB" w:rsidRPr="00123ABB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23A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2019 рік</w:t>
      </w:r>
    </w:p>
    <w:p w:rsidR="00123ABB" w:rsidRPr="00DE206C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23ABB" w:rsidRDefault="00123ABB" w:rsidP="00123AB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E20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Заслухавши та обговоривши звіт Кот Т.В.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8A2D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голови опікунської ради при виконавчому комітеті Новопетрівської сільської ради</w:t>
      </w:r>
      <w:r w:rsidRPr="00DE20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про проведену робо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 за 2019 рік, керуючись ст. 26</w:t>
      </w:r>
      <w:r w:rsidRPr="00DE20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</w:p>
    <w:p w:rsidR="00123ABB" w:rsidRPr="00DE206C" w:rsidRDefault="00123ABB" w:rsidP="00123AB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</w:p>
    <w:p w:rsidR="00123ABB" w:rsidRPr="00DE206C" w:rsidRDefault="00123ABB" w:rsidP="00123A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E206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123ABB" w:rsidRPr="00DE206C" w:rsidRDefault="00123ABB" w:rsidP="00123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23ABB" w:rsidRPr="00DE206C" w:rsidRDefault="00123ABB" w:rsidP="00123ABB">
      <w:pPr>
        <w:numPr>
          <w:ilvl w:val="0"/>
          <w:numId w:val="1"/>
        </w:num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E20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Звіт </w:t>
      </w:r>
      <w:r w:rsidRPr="00145597">
        <w:rPr>
          <w:rFonts w:ascii="Times New Roman" w:eastAsia="Calibri" w:hAnsi="Times New Roman" w:cs="Times New Roman"/>
          <w:sz w:val="28"/>
          <w:szCs w:val="28"/>
          <w:lang w:val="uk-UA"/>
        </w:rPr>
        <w:t>голови опікунської ради при виконавчому комітеті Новопетрівської сільської ради</w:t>
      </w:r>
      <w:r w:rsidRPr="00DE206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Кот Т.В. </w:t>
      </w:r>
      <w:r w:rsidRPr="00DE20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</w:t>
      </w:r>
      <w:r w:rsidRPr="00DE20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Pr="00DE20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опікунської ради </w:t>
      </w:r>
      <w:r w:rsidRPr="00DE20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2019 рік прийняти до відома (додається). </w:t>
      </w:r>
    </w:p>
    <w:p w:rsidR="00123ABB" w:rsidRPr="00DE206C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23ABB" w:rsidRPr="00DE206C" w:rsidRDefault="00123ABB" w:rsidP="00123ABB">
      <w:pPr>
        <w:numPr>
          <w:ilvl w:val="0"/>
          <w:numId w:val="1"/>
        </w:num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E20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Pr="006B3A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опікунської ради при виконавчому комітеті Новопетрівської сільської ради </w:t>
      </w:r>
      <w:r w:rsidRPr="00DE20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123ABB" w:rsidRPr="00DE206C" w:rsidRDefault="00123ABB" w:rsidP="00123ABB">
      <w:pPr>
        <w:tabs>
          <w:tab w:val="left" w:pos="567"/>
        </w:tabs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23ABB" w:rsidRPr="00DE206C" w:rsidRDefault="00123ABB" w:rsidP="00123ABB">
      <w:pPr>
        <w:numPr>
          <w:ilvl w:val="0"/>
          <w:numId w:val="1"/>
        </w:numPr>
        <w:tabs>
          <w:tab w:val="left" w:pos="567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</w:t>
      </w:r>
      <w:r w:rsidRPr="006B3A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олов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B3A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опікунської ради при виконавчому комітеті Новопетрівської сільської ради Кот Т.В.</w:t>
      </w:r>
      <w:r w:rsidRPr="00DE20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123ABB" w:rsidRDefault="00123ABB" w:rsidP="00123ABB">
      <w:pPr>
        <w:numPr>
          <w:ilvl w:val="1"/>
          <w:numId w:val="1"/>
        </w:numPr>
        <w:tabs>
          <w:tab w:val="left" w:pos="567"/>
          <w:tab w:val="left" w:pos="709"/>
          <w:tab w:val="left" w:pos="1418"/>
        </w:tabs>
        <w:ind w:left="1276" w:hanging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Організувати роботу опікунської ради згідно затвердженого рішенням виконавчим комітетом Новопетрівської сільської ради від 23.01.2020 року №5 плану роботи на 2020 рік;</w:t>
      </w:r>
    </w:p>
    <w:p w:rsidR="00123ABB" w:rsidRDefault="00123ABB" w:rsidP="00123ABB">
      <w:pPr>
        <w:numPr>
          <w:ilvl w:val="1"/>
          <w:numId w:val="1"/>
        </w:numPr>
        <w:tabs>
          <w:tab w:val="left" w:pos="567"/>
          <w:tab w:val="left" w:pos="709"/>
          <w:tab w:val="left" w:pos="1418"/>
        </w:tabs>
        <w:ind w:left="1276" w:hanging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Забезпечити проведення рейдів по </w:t>
      </w:r>
      <w:r w:rsidRPr="00F06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виявленню неповнолітніх (віком до 16) у розважальних закладах у пізній час та контролю продажу алкогольних напоїв неповнолітнім особам на території села Нові Петрівці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23ABB" w:rsidRPr="00123ABB" w:rsidRDefault="00123ABB" w:rsidP="00123ABB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123ABB">
        <w:rPr>
          <w:rFonts w:ascii="Times New Roman" w:hAnsi="Times New Roman"/>
          <w:sz w:val="28"/>
          <w:szCs w:val="28"/>
          <w:lang w:val="uk-UA"/>
        </w:rPr>
        <w:t xml:space="preserve">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123ABB" w:rsidRPr="00123ABB" w:rsidRDefault="00123ABB" w:rsidP="00123ABB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23ABB" w:rsidRPr="00DE206C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123ABB" w:rsidRPr="00123ABB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23A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</w:t>
      </w:r>
      <w:r w:rsidRPr="00123A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Р.М.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123A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Старенький</w:t>
      </w:r>
    </w:p>
    <w:p w:rsidR="00123ABB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23ABB" w:rsidRPr="00DE206C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23ABB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 </w:t>
      </w:r>
    </w:p>
    <w:p w:rsidR="00123ABB" w:rsidRPr="000125DB" w:rsidRDefault="00123ABB" w:rsidP="00123AB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>Аналітичний звіт роботи</w:t>
      </w:r>
    </w:p>
    <w:p w:rsidR="00123ABB" w:rsidRPr="000125DB" w:rsidRDefault="00123ABB" w:rsidP="00123AB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>пік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унської ради пр</w:t>
      </w: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>и виконавчому комітеті</w:t>
      </w:r>
    </w:p>
    <w:p w:rsidR="00123ABB" w:rsidRPr="000125DB" w:rsidRDefault="00123ABB" w:rsidP="00123AB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Новопетрівської сільської ради</w:t>
      </w:r>
    </w:p>
    <w:p w:rsidR="00123ABB" w:rsidRDefault="00123ABB" w:rsidP="00123AB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>за 2019 рік</w:t>
      </w:r>
    </w:p>
    <w:p w:rsidR="00123ABB" w:rsidRPr="000125DB" w:rsidRDefault="00123ABB" w:rsidP="00123AB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23ABB" w:rsidRPr="000125DB" w:rsidRDefault="00123ABB" w:rsidP="00123AB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села Нові Петрівці проживає близько 2000 дітей віком до 18 років,  серед   яких: 23 дитини виховується у 11 сім’ях, які перебували  в складних обставинах протягом 2019 року, 265 дітей проживає в 81 багатодітній родині, 124 дитини проживає у 118 неповних сім’ях, 34 дитини з інвалідністю виховуються  у 33 родинах, 36 дітей виховує 30 одиноких матерів. 6 дітей сиріт та 8 дітей позбавлених батьківського піклування виховуються опікунами та проживають в 14 сім’ях . На території села Нові Петрівці проживає близько 30 сімей вимушено переміщених осіб з зони АТО та Криму в яких виховується 53 дитини та 65 дітей </w:t>
      </w:r>
      <w:proofErr w:type="spellStart"/>
      <w:r w:rsidRPr="000125DB">
        <w:rPr>
          <w:rFonts w:ascii="Times New Roman" w:hAnsi="Times New Roman" w:cs="Times New Roman"/>
          <w:sz w:val="28"/>
          <w:szCs w:val="28"/>
          <w:lang w:val="uk-UA"/>
        </w:rPr>
        <w:t>військослужбовців</w:t>
      </w:r>
      <w:proofErr w:type="spellEnd"/>
      <w:r w:rsidRPr="000125DB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АТО.</w:t>
      </w:r>
    </w:p>
    <w:p w:rsidR="00123ABB" w:rsidRPr="000125DB" w:rsidRDefault="00123ABB" w:rsidP="00123AB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 xml:space="preserve">Протягом 2019 року  проведено 8 засідань органу опіки та піклування при виконавчому комітеті Новопетрівської сільської ради на яких розглядалися наступні питання: 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>- про затвердження плану  роботи органу опіки та піклування на 2019 рік.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>- про неналежне виконання батьківських обов’язків - 5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>- про позбавлення батьківських прав( ініційовано одним з батьків) – 5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>- про призначення опікуна над недієздатною особою – 1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>- про реєстрацію  дитини за місцем проживання одного з батьків-1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>- про встановлення способів участі у вихованні малолітньої дитини – 3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>- про визначення місця проживання дитини - 3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>- про обмеження часу перебування неповнолітніх дітей в громадських місцях та продажу спритних напоїв та тютюнових виробів на території с. Нові Петрівці. - 1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Виконавчий комітет Новопетрівської сільської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разом </w:t>
      </w:r>
      <w:r w:rsidRPr="000125DB">
        <w:rPr>
          <w:rFonts w:ascii="Times New Roman" w:hAnsi="Times New Roman" w:cs="Times New Roman"/>
          <w:sz w:val="28"/>
          <w:szCs w:val="28"/>
          <w:lang w:val="uk-UA"/>
        </w:rPr>
        <w:t>з опікунською радою здійснює контроль за роботою торгівельних закладів з метою дотримання їх власниками та працівниками чинного законодавства щодо недопущення відпуску алкогольних, слабоалкогольних напоїв та тютюнових виробів неповнолітнім.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 xml:space="preserve">     Проводяться постійно спільні рейди по перевірці цих закладів представниками опікунської ради та кримінальної міліції у справах дітей </w:t>
      </w:r>
      <w:r w:rsidRPr="000125DB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Вишгородського райвідділу поліці</w:t>
      </w:r>
      <w:r>
        <w:rPr>
          <w:rFonts w:ascii="Times New Roman" w:hAnsi="Times New Roman" w:cs="Times New Roman"/>
          <w:sz w:val="28"/>
          <w:szCs w:val="28"/>
          <w:lang w:val="uk-UA"/>
        </w:rPr>
        <w:t>ї відповідно до затвердженого «</w:t>
      </w:r>
      <w:r w:rsidRPr="000125DB">
        <w:rPr>
          <w:rFonts w:ascii="Times New Roman" w:hAnsi="Times New Roman" w:cs="Times New Roman"/>
          <w:sz w:val="28"/>
          <w:szCs w:val="28"/>
          <w:lang w:val="uk-UA"/>
        </w:rPr>
        <w:t>Плану проведення рейдів на 2019 рік».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sz w:val="28"/>
          <w:szCs w:val="28"/>
          <w:lang w:val="uk-UA"/>
        </w:rPr>
        <w:t xml:space="preserve">     Протя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гом 2019 року не було виявлено </w:t>
      </w:r>
      <w:r w:rsidRPr="000125DB">
        <w:rPr>
          <w:rFonts w:ascii="Times New Roman" w:hAnsi="Times New Roman" w:cs="Times New Roman"/>
          <w:sz w:val="28"/>
          <w:szCs w:val="28"/>
          <w:lang w:val="uk-UA"/>
        </w:rPr>
        <w:t xml:space="preserve">порушень у роботі закладів: перебування підлітків після 22.00 в розважальних закладах, порушення правил продажу алкогольних напоїв, недотримання графіків роботи закладів тощо. 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3ABB" w:rsidRPr="000125DB" w:rsidRDefault="00123ABB" w:rsidP="00123AB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Голова</w:t>
      </w: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опікунської ради</w:t>
      </w: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bookmarkStart w:id="0" w:name="_GoBack"/>
      <w:bookmarkEnd w:id="0"/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proofErr w:type="spellStart"/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>Т.В.Кот</w:t>
      </w:r>
      <w:proofErr w:type="spellEnd"/>
    </w:p>
    <w:p w:rsidR="00123ABB" w:rsidRPr="000125DB" w:rsidRDefault="00123ABB" w:rsidP="00123AB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 виконавчому комітеті 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25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Новопетрівської сільської ради </w:t>
      </w:r>
    </w:p>
    <w:p w:rsidR="00123ABB" w:rsidRPr="000125DB" w:rsidRDefault="00123ABB" w:rsidP="00123ABB">
      <w:pPr>
        <w:jc w:val="both"/>
        <w:rPr>
          <w:rFonts w:ascii="Times New Roman" w:hAnsi="Times New Roman" w:cs="Times New Roman"/>
          <w:lang w:val="uk-UA"/>
        </w:rPr>
      </w:pPr>
    </w:p>
    <w:p w:rsidR="00123ABB" w:rsidRPr="000125DB" w:rsidRDefault="00123ABB" w:rsidP="00123A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23ABB" w:rsidRPr="000125DB" w:rsidRDefault="00123ABB" w:rsidP="00123ABB">
      <w:pPr>
        <w:rPr>
          <w:rFonts w:ascii="Times New Roman" w:hAnsi="Times New Roman" w:cs="Times New Roman"/>
        </w:rPr>
      </w:pPr>
    </w:p>
    <w:p w:rsidR="003F6D89" w:rsidRDefault="003F6D89"/>
    <w:sectPr w:rsidR="003F6D89" w:rsidSect="00411A99">
      <w:pgSz w:w="11906" w:h="16838" w:code="9"/>
      <w:pgMar w:top="567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F53"/>
    <w:rsid w:val="00123ABB"/>
    <w:rsid w:val="003F6D89"/>
    <w:rsid w:val="00DB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4FBDF"/>
  <w15:chartTrackingRefBased/>
  <w15:docId w15:val="{48BCFABB-BBFE-446E-8603-D121AF0B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AB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A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3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23AB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2020-02-26T06:15:00Z</cp:lastPrinted>
  <dcterms:created xsi:type="dcterms:W3CDTF">2020-02-26T06:06:00Z</dcterms:created>
  <dcterms:modified xsi:type="dcterms:W3CDTF">2020-02-26T06:16:00Z</dcterms:modified>
</cp:coreProperties>
</file>