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D93" w:rsidRDefault="00CF2D93" w:rsidP="00CF2D9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D93" w:rsidRDefault="00CF2D93" w:rsidP="00CF2D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F2D93" w:rsidRDefault="00CF2D93" w:rsidP="00CF2D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CF2D93" w:rsidRDefault="00CF2D93" w:rsidP="00CF2D9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F2D93" w:rsidRDefault="00CF2D93" w:rsidP="00CF2D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2D93" w:rsidTr="00CF2D93">
        <w:tc>
          <w:tcPr>
            <w:tcW w:w="4790" w:type="dxa"/>
            <w:hideMark/>
          </w:tcPr>
          <w:p w:rsidR="00CF2D93" w:rsidRDefault="00CF2D93" w:rsidP="00362F8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>лютого 2020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F2D93" w:rsidRDefault="00CF2D93" w:rsidP="00362F8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362F83">
              <w:rPr>
                <w:b/>
                <w:sz w:val="28"/>
                <w:szCs w:val="28"/>
                <w:lang w:val="uk-UA"/>
              </w:rPr>
              <w:t>1803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F2D93" w:rsidTr="00CF2D93">
        <w:tc>
          <w:tcPr>
            <w:tcW w:w="9571" w:type="dxa"/>
            <w:gridSpan w:val="2"/>
            <w:hideMark/>
          </w:tcPr>
          <w:p w:rsidR="00CF2D93" w:rsidRDefault="00CF2D9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F2D93" w:rsidRDefault="00CF2D93" w:rsidP="00CF2D93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CF2D93" w:rsidRDefault="00CF2D93" w:rsidP="00CF2D93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CF2D93" w:rsidRDefault="00CF2D93" w:rsidP="00CF2D93">
      <w:pPr>
        <w:ind w:firstLine="708"/>
        <w:jc w:val="both"/>
        <w:rPr>
          <w:sz w:val="28"/>
          <w:szCs w:val="28"/>
          <w:lang w:val="uk-UA"/>
        </w:rPr>
      </w:pPr>
    </w:p>
    <w:p w:rsidR="00CF2D93" w:rsidRDefault="00CF2D93" w:rsidP="00CF2D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Михайлової Луїзи Олександрівни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«ТЕТІС 2007» ,</w:t>
      </w:r>
    </w:p>
    <w:p w:rsidR="00CF2D93" w:rsidRDefault="00CF2D93" w:rsidP="00CF2D93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CF2D93" w:rsidRDefault="00CF2D93" w:rsidP="00CF2D93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CF2D93" w:rsidRDefault="00CF2D93" w:rsidP="00CF2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Михайловій Луїзі Олександрівні для будівництва та обслуговування житлового будинку, господарських будівель та споруд (присадибна ділянка) площею 0,0445 га, кадастровий номер 3221886001:03:262:6015, при передачі її у власність, яка розташована в селі Нові Петрівці Київської області Вишгородського району.</w:t>
      </w:r>
    </w:p>
    <w:p w:rsidR="00CF2D93" w:rsidRDefault="00CF2D93" w:rsidP="00CF2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Михайловій Луїзі Олександрівні земельну ділянку загальною площею 0,0445 га з кадастровим номером 3221886001:03:262:6015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CF2D93" w:rsidRDefault="00CF2D93" w:rsidP="00CF2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Михайловій Луїзі Олександрівні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F2D93" w:rsidRDefault="00CF2D93" w:rsidP="00CF2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F2D93" w:rsidRDefault="00CF2D93" w:rsidP="00CF2D93">
      <w:pPr>
        <w:jc w:val="both"/>
        <w:rPr>
          <w:sz w:val="28"/>
          <w:szCs w:val="28"/>
          <w:lang w:val="uk-UA"/>
        </w:rPr>
      </w:pPr>
    </w:p>
    <w:p w:rsidR="00C8470C" w:rsidRPr="00CF2D93" w:rsidRDefault="00CF2D93" w:rsidP="00CF2D93">
      <w:pPr>
        <w:spacing w:before="240" w:after="12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sectPr w:rsidR="00C8470C" w:rsidRPr="00CF2D9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13"/>
    <w:rsid w:val="00287013"/>
    <w:rsid w:val="00362F83"/>
    <w:rsid w:val="00C8470C"/>
    <w:rsid w:val="00CF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A3A7F"/>
  <w15:chartTrackingRefBased/>
  <w15:docId w15:val="{0FC7237D-1AAF-43F1-AA1C-99370DAD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9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2020-02-11T17:55:00Z</dcterms:created>
  <dcterms:modified xsi:type="dcterms:W3CDTF">2020-02-19T14:57:00Z</dcterms:modified>
</cp:coreProperties>
</file>