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07439C6" w14:textId="77777777" w:rsidR="00FC2EEE" w:rsidRPr="000343E1" w:rsidRDefault="00FC2EEE" w:rsidP="00FC2EEE">
      <w:pPr>
        <w:jc w:val="center"/>
        <w:rPr>
          <w:bCs/>
          <w:snapToGrid w:val="0"/>
          <w:color w:val="00FF00"/>
        </w:rPr>
      </w:pPr>
      <w:r w:rsidRPr="000343E1">
        <w:rPr>
          <w:bCs/>
          <w:noProof/>
          <w:color w:val="00FF00"/>
          <w:lang w:val="uk-UA" w:eastAsia="uk-UA"/>
        </w:rPr>
        <w:drawing>
          <wp:inline distT="0" distB="0" distL="0" distR="0" wp14:anchorId="226D32EE" wp14:editId="5247AAA1">
            <wp:extent cx="581025" cy="7715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D92232" w14:textId="77777777" w:rsidR="00FC2EEE" w:rsidRPr="000343E1" w:rsidRDefault="00FC2EEE" w:rsidP="00FC2EEE">
      <w:pPr>
        <w:spacing w:after="80"/>
        <w:jc w:val="center"/>
        <w:rPr>
          <w:b/>
          <w:sz w:val="32"/>
          <w:szCs w:val="32"/>
        </w:rPr>
      </w:pPr>
      <w:r w:rsidRPr="000343E1">
        <w:rPr>
          <w:b/>
          <w:sz w:val="32"/>
          <w:szCs w:val="32"/>
        </w:rPr>
        <w:t>ПЕТРІВСЬКА СІЛЬСЬКА РАДА</w:t>
      </w:r>
    </w:p>
    <w:p w14:paraId="160193A9" w14:textId="77777777" w:rsidR="00FC2EEE" w:rsidRPr="000343E1" w:rsidRDefault="00FC2EEE" w:rsidP="00FC2EEE">
      <w:pPr>
        <w:spacing w:after="80"/>
        <w:jc w:val="center"/>
        <w:rPr>
          <w:b/>
          <w:sz w:val="28"/>
          <w:szCs w:val="28"/>
        </w:rPr>
      </w:pPr>
      <w:r w:rsidRPr="000343E1">
        <w:rPr>
          <w:b/>
          <w:sz w:val="28"/>
          <w:szCs w:val="28"/>
        </w:rPr>
        <w:t>ВИШГОРОДСЬКОГО РАЙОНУ КИЇВСЬКОЇ ОБЛАСТІ</w:t>
      </w:r>
    </w:p>
    <w:p w14:paraId="558A7669" w14:textId="77777777" w:rsidR="00FC2EEE" w:rsidRPr="000343E1" w:rsidRDefault="00FC2EEE" w:rsidP="00FC2EEE">
      <w:pPr>
        <w:spacing w:after="80"/>
        <w:jc w:val="center"/>
        <w:rPr>
          <w:b/>
          <w:sz w:val="28"/>
          <w:szCs w:val="28"/>
        </w:rPr>
      </w:pPr>
      <w:r w:rsidRPr="000343E1">
        <w:rPr>
          <w:b/>
          <w:sz w:val="28"/>
          <w:szCs w:val="28"/>
        </w:rPr>
        <w:t>ВИКОНАВЧИЙ КОМІТЕТ</w:t>
      </w:r>
    </w:p>
    <w:p w14:paraId="3BED86F1" w14:textId="77777777" w:rsidR="00FC2EEE" w:rsidRDefault="00FC2EEE" w:rsidP="00FC2EEE">
      <w:pPr>
        <w:rPr>
          <w:b/>
          <w:i/>
          <w:sz w:val="28"/>
          <w:szCs w:val="28"/>
        </w:rPr>
      </w:pPr>
    </w:p>
    <w:p w14:paraId="225E9B80" w14:textId="268CA192" w:rsidR="00FC2EEE" w:rsidRPr="000343E1" w:rsidRDefault="00FC2EEE" w:rsidP="00FC2EEE">
      <w:pPr>
        <w:rPr>
          <w:sz w:val="28"/>
          <w:szCs w:val="28"/>
        </w:rPr>
      </w:pPr>
      <w:r>
        <w:rPr>
          <w:b/>
          <w:i/>
          <w:sz w:val="28"/>
          <w:szCs w:val="28"/>
        </w:rPr>
        <w:t>«</w:t>
      </w:r>
      <w:r>
        <w:rPr>
          <w:b/>
          <w:i/>
          <w:sz w:val="28"/>
          <w:szCs w:val="28"/>
          <w:lang w:val="uk-UA"/>
        </w:rPr>
        <w:t>24</w:t>
      </w:r>
      <w:r>
        <w:rPr>
          <w:b/>
          <w:i/>
          <w:sz w:val="28"/>
          <w:szCs w:val="28"/>
        </w:rPr>
        <w:t xml:space="preserve">» </w:t>
      </w:r>
      <w:r>
        <w:rPr>
          <w:b/>
          <w:i/>
          <w:sz w:val="28"/>
          <w:szCs w:val="28"/>
          <w:lang w:val="uk-UA"/>
        </w:rPr>
        <w:t>липня</w:t>
      </w:r>
      <w:r>
        <w:rPr>
          <w:b/>
          <w:i/>
          <w:sz w:val="28"/>
          <w:szCs w:val="28"/>
        </w:rPr>
        <w:t xml:space="preserve"> </w:t>
      </w:r>
      <w:r w:rsidRPr="000343E1">
        <w:rPr>
          <w:b/>
          <w:i/>
          <w:sz w:val="28"/>
          <w:szCs w:val="28"/>
        </w:rPr>
        <w:t xml:space="preserve"> 202</w:t>
      </w:r>
      <w:r>
        <w:rPr>
          <w:b/>
          <w:i/>
          <w:sz w:val="28"/>
          <w:szCs w:val="28"/>
          <w:lang w:val="uk-UA"/>
        </w:rPr>
        <w:t>4</w:t>
      </w:r>
      <w:r w:rsidRPr="000343E1">
        <w:rPr>
          <w:b/>
          <w:i/>
          <w:sz w:val="28"/>
          <w:szCs w:val="28"/>
        </w:rPr>
        <w:t xml:space="preserve"> року                                                                              </w:t>
      </w:r>
      <w:r w:rsidR="006173FC">
        <w:rPr>
          <w:b/>
          <w:i/>
          <w:sz w:val="28"/>
          <w:szCs w:val="28"/>
          <w:lang w:val="uk-UA"/>
        </w:rPr>
        <w:t xml:space="preserve">      </w:t>
      </w:r>
      <w:r w:rsidRPr="000343E1">
        <w:rPr>
          <w:b/>
          <w:i/>
          <w:sz w:val="28"/>
          <w:szCs w:val="28"/>
        </w:rPr>
        <w:t>№</w:t>
      </w:r>
      <w:r w:rsidRPr="000343E1">
        <w:rPr>
          <w:sz w:val="28"/>
          <w:szCs w:val="28"/>
        </w:rPr>
        <w:t xml:space="preserve"> </w:t>
      </w:r>
      <w:r w:rsidR="006173FC" w:rsidRPr="006173FC">
        <w:rPr>
          <w:b/>
          <w:i/>
          <w:sz w:val="28"/>
          <w:szCs w:val="28"/>
          <w:lang w:val="uk-UA"/>
        </w:rPr>
        <w:t>634</w:t>
      </w:r>
      <w:r w:rsidRPr="006173FC">
        <w:rPr>
          <w:b/>
          <w:i/>
          <w:sz w:val="28"/>
          <w:szCs w:val="28"/>
        </w:rPr>
        <w:t xml:space="preserve">    </w:t>
      </w:r>
      <w:r w:rsidRPr="000343E1">
        <w:rPr>
          <w:sz w:val="28"/>
          <w:szCs w:val="28"/>
        </w:rPr>
        <w:t xml:space="preserve">                                           </w:t>
      </w:r>
    </w:p>
    <w:p w14:paraId="22805013" w14:textId="77777777" w:rsidR="00FC2EEE" w:rsidRPr="000343E1" w:rsidRDefault="00FC2EEE" w:rsidP="00FC2EEE">
      <w:pPr>
        <w:jc w:val="center"/>
        <w:rPr>
          <w:b/>
          <w:sz w:val="28"/>
          <w:szCs w:val="28"/>
        </w:rPr>
      </w:pPr>
      <w:r w:rsidRPr="000343E1">
        <w:rPr>
          <w:b/>
          <w:sz w:val="28"/>
          <w:szCs w:val="28"/>
        </w:rPr>
        <w:t>РІШЕННЯ</w:t>
      </w:r>
    </w:p>
    <w:p w14:paraId="2F8CA2D3" w14:textId="77777777" w:rsidR="00FC2EEE" w:rsidRDefault="00FC2EEE" w:rsidP="00FC2EEE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</w:p>
    <w:p w14:paraId="414F3BCA" w14:textId="25566870" w:rsidR="00FC2EEE" w:rsidRDefault="00FC2EEE" w:rsidP="00FC2EEE">
      <w:pPr>
        <w:tabs>
          <w:tab w:val="left" w:pos="495"/>
          <w:tab w:val="center" w:pos="4770"/>
        </w:tabs>
        <w:ind w:left="360" w:hanging="360"/>
        <w:rPr>
          <w:b/>
          <w:sz w:val="28"/>
          <w:szCs w:val="28"/>
          <w:lang w:val="uk-UA"/>
        </w:rPr>
      </w:pPr>
      <w:r w:rsidRPr="002C201F">
        <w:rPr>
          <w:b/>
          <w:i/>
          <w:sz w:val="28"/>
          <w:szCs w:val="28"/>
          <w:lang w:val="uk-UA"/>
        </w:rPr>
        <w:t xml:space="preserve">Про розгляд </w:t>
      </w:r>
      <w:proofErr w:type="spellStart"/>
      <w:r>
        <w:rPr>
          <w:b/>
          <w:i/>
          <w:sz w:val="28"/>
          <w:szCs w:val="28"/>
          <w:lang w:val="uk-UA"/>
        </w:rPr>
        <w:t>Краснопольського</w:t>
      </w:r>
      <w:proofErr w:type="spellEnd"/>
      <w:r>
        <w:rPr>
          <w:b/>
          <w:i/>
          <w:sz w:val="28"/>
          <w:szCs w:val="28"/>
          <w:lang w:val="uk-UA"/>
        </w:rPr>
        <w:t xml:space="preserve"> Г.М.</w:t>
      </w:r>
    </w:p>
    <w:p w14:paraId="17B584A2" w14:textId="77777777" w:rsidR="00FC2EEE" w:rsidRPr="002C201F" w:rsidRDefault="00FC2EEE" w:rsidP="00FC2EEE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</w:p>
    <w:p w14:paraId="29AE02EF" w14:textId="0BCED227" w:rsidR="00FC2EEE" w:rsidRDefault="00FC2EEE" w:rsidP="00FC2EEE">
      <w:pPr>
        <w:jc w:val="both"/>
        <w:rPr>
          <w:sz w:val="28"/>
          <w:szCs w:val="28"/>
          <w:lang w:val="uk-UA"/>
        </w:rPr>
      </w:pPr>
      <w:r w:rsidRPr="002C201F">
        <w:rPr>
          <w:sz w:val="28"/>
          <w:szCs w:val="28"/>
          <w:lang w:val="uk-UA"/>
        </w:rPr>
        <w:t xml:space="preserve">    </w:t>
      </w:r>
      <w:r w:rsidRPr="002C201F">
        <w:rPr>
          <w:sz w:val="28"/>
          <w:szCs w:val="28"/>
          <w:lang w:val="uk-UA"/>
        </w:rPr>
        <w:tab/>
        <w:t xml:space="preserve">Розглянувши заяву </w:t>
      </w:r>
      <w:proofErr w:type="spellStart"/>
      <w:r>
        <w:rPr>
          <w:sz w:val="28"/>
          <w:szCs w:val="28"/>
          <w:lang w:val="uk-UA"/>
        </w:rPr>
        <w:t>Краснопольського</w:t>
      </w:r>
      <w:proofErr w:type="spellEnd"/>
      <w:r>
        <w:rPr>
          <w:sz w:val="28"/>
          <w:szCs w:val="28"/>
          <w:lang w:val="uk-UA"/>
        </w:rPr>
        <w:t xml:space="preserve"> Григорія Михайловича, </w:t>
      </w:r>
      <w:r w:rsidRPr="007D365B">
        <w:rPr>
          <w:sz w:val="28"/>
          <w:szCs w:val="28"/>
          <w:lang w:val="uk-UA"/>
        </w:rPr>
        <w:t>про присвоєння адреси об’єкту нерухомого майна на земельній ділянці 322188</w:t>
      </w:r>
      <w:r>
        <w:rPr>
          <w:sz w:val="28"/>
          <w:szCs w:val="28"/>
          <w:lang w:val="uk-UA"/>
        </w:rPr>
        <w:t>78</w:t>
      </w:r>
      <w:r w:rsidRPr="007D365B">
        <w:rPr>
          <w:sz w:val="28"/>
          <w:szCs w:val="28"/>
          <w:lang w:val="uk-UA"/>
        </w:rPr>
        <w:t>01:0</w:t>
      </w:r>
      <w:r>
        <w:rPr>
          <w:sz w:val="28"/>
          <w:szCs w:val="28"/>
          <w:lang w:val="uk-UA"/>
        </w:rPr>
        <w:t>3</w:t>
      </w:r>
      <w:r w:rsidRPr="007D365B">
        <w:rPr>
          <w:sz w:val="28"/>
          <w:szCs w:val="28"/>
          <w:lang w:val="uk-UA"/>
        </w:rPr>
        <w:t>:</w:t>
      </w:r>
      <w:r>
        <w:rPr>
          <w:sz w:val="28"/>
          <w:szCs w:val="28"/>
          <w:lang w:val="uk-UA"/>
        </w:rPr>
        <w:t>094</w:t>
      </w:r>
      <w:r w:rsidRPr="007D365B">
        <w:rPr>
          <w:sz w:val="28"/>
          <w:szCs w:val="28"/>
          <w:lang w:val="uk-UA"/>
        </w:rPr>
        <w:t>:</w:t>
      </w:r>
      <w:r>
        <w:rPr>
          <w:sz w:val="28"/>
          <w:szCs w:val="28"/>
          <w:lang w:val="uk-UA"/>
        </w:rPr>
        <w:t>0152</w:t>
      </w:r>
      <w:r w:rsidRPr="007D365B">
        <w:rPr>
          <w:sz w:val="28"/>
          <w:szCs w:val="28"/>
          <w:lang w:val="uk-UA"/>
        </w:rPr>
        <w:t xml:space="preserve"> </w:t>
      </w:r>
      <w:r w:rsidRPr="002C201F">
        <w:rPr>
          <w:sz w:val="28"/>
          <w:szCs w:val="28"/>
          <w:lang w:val="uk-UA"/>
        </w:rPr>
        <w:t xml:space="preserve"> в селі </w:t>
      </w:r>
      <w:r>
        <w:rPr>
          <w:sz w:val="28"/>
          <w:szCs w:val="28"/>
          <w:lang w:val="uk-UA"/>
        </w:rPr>
        <w:t>Старі Петрівці</w:t>
      </w:r>
      <w:r w:rsidRPr="002C201F">
        <w:rPr>
          <w:sz w:val="28"/>
          <w:szCs w:val="28"/>
          <w:lang w:val="uk-UA"/>
        </w:rPr>
        <w:t xml:space="preserve"> та подані </w:t>
      </w:r>
      <w:r>
        <w:rPr>
          <w:sz w:val="28"/>
          <w:szCs w:val="28"/>
          <w:lang w:val="uk-UA"/>
        </w:rPr>
        <w:t xml:space="preserve">документи встановлено наступне. </w:t>
      </w:r>
    </w:p>
    <w:p w14:paraId="13B35AA0" w14:textId="2C7D4E1D" w:rsidR="00FC2EEE" w:rsidRDefault="00FC2EEE" w:rsidP="00FC2EEE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Відповідно до декларації про готовність до експлуатації об’єкта </w:t>
      </w:r>
      <w:r w:rsidRPr="007614F2">
        <w:rPr>
          <w:sz w:val="28"/>
          <w:szCs w:val="28"/>
        </w:rPr>
        <w:br/>
        <w:t>ІУ</w:t>
      </w:r>
      <w:r>
        <w:rPr>
          <w:sz w:val="28"/>
          <w:szCs w:val="28"/>
          <w:lang w:val="uk-UA"/>
        </w:rPr>
        <w:t xml:space="preserve">161231108564 приналежна річ «паркан», розміщений на землях загального користування. </w:t>
      </w:r>
    </w:p>
    <w:p w14:paraId="62A870C2" w14:textId="77777777" w:rsidR="00FC2EEE" w:rsidRPr="002C201F" w:rsidRDefault="00FC2EEE" w:rsidP="00FC2EEE">
      <w:pPr>
        <w:ind w:firstLine="709"/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У</w:t>
      </w:r>
      <w:r w:rsidRPr="002C201F">
        <w:rPr>
          <w:sz w:val="28"/>
          <w:szCs w:val="28"/>
          <w:lang w:val="uk-UA"/>
        </w:rPr>
        <w:t>раховуючи вищевикладене та керуючись</w:t>
      </w:r>
      <w:r>
        <w:rPr>
          <w:sz w:val="28"/>
          <w:szCs w:val="28"/>
          <w:lang w:val="uk-UA"/>
        </w:rPr>
        <w:t xml:space="preserve"> підпункт 1) пункту 8, статті 26</w:t>
      </w:r>
      <w:r>
        <w:rPr>
          <w:sz w:val="28"/>
          <w:szCs w:val="28"/>
          <w:vertAlign w:val="superscript"/>
          <w:lang w:val="uk-UA"/>
        </w:rPr>
        <w:t xml:space="preserve">4 </w:t>
      </w:r>
      <w:r>
        <w:rPr>
          <w:sz w:val="28"/>
          <w:szCs w:val="28"/>
          <w:lang w:val="uk-UA"/>
        </w:rPr>
        <w:t xml:space="preserve"> Закону України «Про регулювання містобудівної діяльності»</w:t>
      </w:r>
      <w:r w:rsidRPr="002C201F">
        <w:rPr>
          <w:sz w:val="28"/>
          <w:szCs w:val="28"/>
          <w:lang w:val="uk-UA" w:eastAsia="uk-UA"/>
        </w:rPr>
        <w:t xml:space="preserve">, </w:t>
      </w:r>
      <w:r w:rsidRPr="002C201F">
        <w:rPr>
          <w:sz w:val="28"/>
          <w:szCs w:val="28"/>
          <w:lang w:val="uk-UA"/>
        </w:rPr>
        <w:t xml:space="preserve">статтями 37, 59 Закону України «Про місцеве самоврядування в Україні», </w:t>
      </w:r>
      <w:r w:rsidRPr="002C201F"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72FAAB00" w14:textId="77777777" w:rsidR="00FC2EEE" w:rsidRPr="002C201F" w:rsidRDefault="00FC2EEE" w:rsidP="00FC2EEE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 w:rsidRPr="002C201F">
        <w:rPr>
          <w:b/>
          <w:sz w:val="28"/>
          <w:szCs w:val="28"/>
          <w:lang w:val="uk-UA"/>
        </w:rPr>
        <w:t>ВИРІШИВ:</w:t>
      </w:r>
    </w:p>
    <w:p w14:paraId="157F07C1" w14:textId="6344B016" w:rsidR="00FC2EEE" w:rsidRDefault="00FC2EEE" w:rsidP="00FC2EEE">
      <w:pPr>
        <w:tabs>
          <w:tab w:val="left" w:pos="426"/>
        </w:tabs>
        <w:jc w:val="both"/>
        <w:rPr>
          <w:sz w:val="28"/>
          <w:szCs w:val="28"/>
          <w:lang w:val="uk-UA"/>
        </w:rPr>
      </w:pPr>
      <w:r w:rsidRPr="002C201F">
        <w:rPr>
          <w:sz w:val="28"/>
          <w:szCs w:val="28"/>
          <w:lang w:val="uk-UA"/>
        </w:rPr>
        <w:t xml:space="preserve">1. Відмовити </w:t>
      </w:r>
      <w:proofErr w:type="spellStart"/>
      <w:r>
        <w:rPr>
          <w:b/>
          <w:sz w:val="28"/>
          <w:szCs w:val="28"/>
          <w:lang w:val="uk-UA"/>
        </w:rPr>
        <w:t>Краснопольському</w:t>
      </w:r>
      <w:proofErr w:type="spellEnd"/>
      <w:r>
        <w:rPr>
          <w:b/>
          <w:sz w:val="28"/>
          <w:szCs w:val="28"/>
          <w:lang w:val="uk-UA"/>
        </w:rPr>
        <w:t xml:space="preserve"> Григорію Михайловичу</w:t>
      </w:r>
      <w:r w:rsidRPr="002C201F">
        <w:rPr>
          <w:sz w:val="28"/>
          <w:szCs w:val="28"/>
          <w:lang w:val="uk-UA"/>
        </w:rPr>
        <w:t xml:space="preserve"> у присвоєнні адреси </w:t>
      </w:r>
      <w:r>
        <w:rPr>
          <w:sz w:val="28"/>
          <w:szCs w:val="28"/>
          <w:lang w:val="uk-UA"/>
        </w:rPr>
        <w:t>об’єкту нерухомого майна на земельній</w:t>
      </w:r>
      <w:r w:rsidRPr="002C201F">
        <w:rPr>
          <w:sz w:val="28"/>
          <w:szCs w:val="28"/>
          <w:lang w:val="uk-UA"/>
        </w:rPr>
        <w:t xml:space="preserve"> ділян</w:t>
      </w:r>
      <w:r>
        <w:rPr>
          <w:sz w:val="28"/>
          <w:szCs w:val="28"/>
          <w:lang w:val="uk-UA"/>
        </w:rPr>
        <w:t>ці</w:t>
      </w:r>
      <w:r w:rsidRPr="002C201F">
        <w:rPr>
          <w:sz w:val="28"/>
          <w:szCs w:val="28"/>
          <w:lang w:val="uk-UA"/>
        </w:rPr>
        <w:t xml:space="preserve"> </w:t>
      </w:r>
      <w:r w:rsidRPr="007D365B">
        <w:rPr>
          <w:sz w:val="28"/>
          <w:szCs w:val="28"/>
          <w:lang w:val="uk-UA"/>
        </w:rPr>
        <w:t>322188</w:t>
      </w:r>
      <w:r>
        <w:rPr>
          <w:sz w:val="28"/>
          <w:szCs w:val="28"/>
          <w:lang w:val="uk-UA"/>
        </w:rPr>
        <w:t>78</w:t>
      </w:r>
      <w:r w:rsidRPr="007D365B">
        <w:rPr>
          <w:sz w:val="28"/>
          <w:szCs w:val="28"/>
          <w:lang w:val="uk-UA"/>
        </w:rPr>
        <w:t>01:0</w:t>
      </w:r>
      <w:r>
        <w:rPr>
          <w:sz w:val="28"/>
          <w:szCs w:val="28"/>
          <w:lang w:val="uk-UA"/>
        </w:rPr>
        <w:t>3</w:t>
      </w:r>
      <w:r w:rsidRPr="007D365B">
        <w:rPr>
          <w:sz w:val="28"/>
          <w:szCs w:val="28"/>
          <w:lang w:val="uk-UA"/>
        </w:rPr>
        <w:t>:</w:t>
      </w:r>
      <w:r>
        <w:rPr>
          <w:sz w:val="28"/>
          <w:szCs w:val="28"/>
          <w:lang w:val="uk-UA"/>
        </w:rPr>
        <w:t>094</w:t>
      </w:r>
      <w:r w:rsidRPr="007D365B">
        <w:rPr>
          <w:sz w:val="28"/>
          <w:szCs w:val="28"/>
          <w:lang w:val="uk-UA"/>
        </w:rPr>
        <w:t>:</w:t>
      </w:r>
      <w:r>
        <w:rPr>
          <w:sz w:val="28"/>
          <w:szCs w:val="28"/>
          <w:lang w:val="uk-UA"/>
        </w:rPr>
        <w:t>0152.</w:t>
      </w:r>
    </w:p>
    <w:p w14:paraId="45592831" w14:textId="77777777" w:rsidR="00FC2EEE" w:rsidRDefault="00FC2EEE" w:rsidP="00FC2EEE">
      <w:pPr>
        <w:tabs>
          <w:tab w:val="left" w:pos="426"/>
        </w:tabs>
        <w:jc w:val="both"/>
        <w:rPr>
          <w:sz w:val="28"/>
          <w:szCs w:val="28"/>
          <w:lang w:val="uk-UA"/>
        </w:rPr>
      </w:pPr>
    </w:p>
    <w:p w14:paraId="0867B8AB" w14:textId="77777777" w:rsidR="00FC2EEE" w:rsidRDefault="00FC2EEE" w:rsidP="00FC2EEE">
      <w:pPr>
        <w:tabs>
          <w:tab w:val="left" w:pos="426"/>
        </w:tabs>
        <w:jc w:val="both"/>
        <w:rPr>
          <w:sz w:val="28"/>
          <w:szCs w:val="28"/>
          <w:lang w:val="uk-UA"/>
        </w:rPr>
      </w:pPr>
    </w:p>
    <w:p w14:paraId="0E243BEF" w14:textId="77777777" w:rsidR="00FC2EEE" w:rsidRDefault="00FC2EEE" w:rsidP="00FC2EEE">
      <w:pPr>
        <w:tabs>
          <w:tab w:val="left" w:pos="426"/>
        </w:tabs>
        <w:jc w:val="both"/>
        <w:rPr>
          <w:rStyle w:val="rvts6"/>
          <w:rFonts w:eastAsiaTheme="majorEastAsia"/>
          <w:color w:val="000000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</w:t>
      </w:r>
      <w:r w:rsidRPr="002C201F">
        <w:rPr>
          <w:rStyle w:val="rvts6"/>
          <w:rFonts w:eastAsiaTheme="majorEastAsia"/>
          <w:color w:val="000000"/>
          <w:sz w:val="28"/>
          <w:szCs w:val="28"/>
          <w:lang w:val="uk-UA"/>
        </w:rPr>
        <w:t>Контроль за виконанням цього рішення покласти на Петровську Т.В., секретаря виконавчого комітету.</w:t>
      </w:r>
    </w:p>
    <w:p w14:paraId="1F1C0210" w14:textId="77777777" w:rsidR="00FC2EEE" w:rsidRDefault="00FC2EEE" w:rsidP="00FC2EEE">
      <w:pPr>
        <w:tabs>
          <w:tab w:val="left" w:pos="0"/>
        </w:tabs>
        <w:jc w:val="both"/>
        <w:rPr>
          <w:rStyle w:val="rvts6"/>
          <w:rFonts w:eastAsiaTheme="majorEastAsia"/>
          <w:color w:val="000000"/>
          <w:sz w:val="28"/>
          <w:szCs w:val="28"/>
          <w:lang w:val="uk-UA"/>
        </w:rPr>
      </w:pPr>
    </w:p>
    <w:p w14:paraId="1087E92C" w14:textId="77777777" w:rsidR="00FC2EEE" w:rsidRDefault="00FC2EEE" w:rsidP="00FC2EEE">
      <w:pPr>
        <w:tabs>
          <w:tab w:val="left" w:pos="0"/>
        </w:tabs>
        <w:jc w:val="both"/>
        <w:rPr>
          <w:rStyle w:val="rvts6"/>
          <w:rFonts w:eastAsiaTheme="majorEastAsia"/>
          <w:color w:val="000000"/>
          <w:sz w:val="28"/>
          <w:szCs w:val="28"/>
          <w:lang w:val="uk-UA"/>
        </w:rPr>
      </w:pPr>
    </w:p>
    <w:p w14:paraId="4908E9CB" w14:textId="77777777" w:rsidR="00FC2EEE" w:rsidRDefault="00FC2EEE" w:rsidP="00FC2EEE">
      <w:pPr>
        <w:tabs>
          <w:tab w:val="left" w:pos="0"/>
        </w:tabs>
        <w:jc w:val="both"/>
        <w:rPr>
          <w:rStyle w:val="rvts6"/>
          <w:rFonts w:eastAsiaTheme="majorEastAsia"/>
          <w:color w:val="000000"/>
          <w:sz w:val="28"/>
          <w:szCs w:val="28"/>
          <w:lang w:val="uk-UA"/>
        </w:rPr>
      </w:pPr>
    </w:p>
    <w:p w14:paraId="75FDDC0C" w14:textId="530BD74A" w:rsidR="00FC2EEE" w:rsidRPr="005B1D75" w:rsidRDefault="00FC2EEE" w:rsidP="00FC2EEE">
      <w:pPr>
        <w:tabs>
          <w:tab w:val="left" w:pos="1305"/>
        </w:tabs>
        <w:rPr>
          <w:i/>
        </w:rPr>
      </w:pPr>
      <w:r w:rsidRPr="005B1D75">
        <w:rPr>
          <w:b/>
          <w:i/>
          <w:sz w:val="28"/>
          <w:szCs w:val="28"/>
          <w:lang w:val="uk-UA"/>
        </w:rPr>
        <w:t xml:space="preserve">Сільський голова                       </w:t>
      </w:r>
      <w:r w:rsidRPr="005B1D75">
        <w:rPr>
          <w:b/>
          <w:i/>
          <w:sz w:val="28"/>
          <w:szCs w:val="28"/>
          <w:lang w:val="uk-UA"/>
        </w:rPr>
        <w:tab/>
      </w:r>
      <w:r w:rsidR="006173FC">
        <w:rPr>
          <w:b/>
          <w:i/>
          <w:sz w:val="28"/>
          <w:szCs w:val="28"/>
          <w:lang w:val="uk-UA"/>
        </w:rPr>
        <w:t xml:space="preserve">                </w:t>
      </w:r>
      <w:r w:rsidRPr="005B1D75">
        <w:rPr>
          <w:b/>
          <w:i/>
          <w:sz w:val="28"/>
          <w:szCs w:val="28"/>
          <w:lang w:val="uk-UA"/>
        </w:rPr>
        <w:tab/>
        <w:t xml:space="preserve">      </w:t>
      </w:r>
      <w:r w:rsidR="006173FC">
        <w:rPr>
          <w:b/>
          <w:i/>
          <w:sz w:val="28"/>
          <w:szCs w:val="28"/>
          <w:lang w:val="uk-UA"/>
        </w:rPr>
        <w:t xml:space="preserve">     </w:t>
      </w:r>
      <w:bookmarkStart w:id="0" w:name="_GoBack"/>
      <w:bookmarkEnd w:id="0"/>
      <w:r w:rsidRPr="005B1D75">
        <w:rPr>
          <w:b/>
          <w:i/>
          <w:sz w:val="28"/>
          <w:szCs w:val="28"/>
          <w:lang w:val="uk-UA"/>
        </w:rPr>
        <w:t xml:space="preserve"> </w:t>
      </w:r>
      <w:proofErr w:type="spellStart"/>
      <w:r w:rsidRPr="005B1D75">
        <w:rPr>
          <w:b/>
          <w:i/>
          <w:sz w:val="28"/>
          <w:szCs w:val="28"/>
          <w:lang w:val="uk-UA"/>
        </w:rPr>
        <w:t>Радіон</w:t>
      </w:r>
      <w:proofErr w:type="spellEnd"/>
      <w:r w:rsidRPr="005B1D75">
        <w:rPr>
          <w:b/>
          <w:i/>
          <w:sz w:val="28"/>
          <w:szCs w:val="28"/>
          <w:lang w:val="uk-UA"/>
        </w:rPr>
        <w:t xml:space="preserve">  СТАРЕНЬКИЙ</w:t>
      </w:r>
    </w:p>
    <w:p w14:paraId="26EFA741" w14:textId="77777777" w:rsidR="00FC2EEE" w:rsidRPr="005B1D75" w:rsidRDefault="00FC2EEE" w:rsidP="00FC2EEE">
      <w:pPr>
        <w:rPr>
          <w:i/>
        </w:rPr>
      </w:pPr>
    </w:p>
    <w:p w14:paraId="52F03BDC" w14:textId="77777777" w:rsidR="00FC2EEE" w:rsidRDefault="00FC2EEE" w:rsidP="00FC2EEE"/>
    <w:p w14:paraId="65353931" w14:textId="77777777" w:rsidR="00FC2EEE" w:rsidRDefault="00FC2EEE" w:rsidP="00FC2EEE"/>
    <w:p w14:paraId="45DFF793" w14:textId="77777777" w:rsidR="00FC2EEE" w:rsidRDefault="00FC2EEE" w:rsidP="00FC2EEE"/>
    <w:p w14:paraId="3C299606" w14:textId="77777777" w:rsidR="00FC2EEE" w:rsidRDefault="00FC2EEE" w:rsidP="00FC2EEE"/>
    <w:p w14:paraId="478DCBD3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641F"/>
    <w:rsid w:val="00591D56"/>
    <w:rsid w:val="005B1D75"/>
    <w:rsid w:val="006173FC"/>
    <w:rsid w:val="0075477A"/>
    <w:rsid w:val="00A80274"/>
    <w:rsid w:val="00AC5859"/>
    <w:rsid w:val="00D0641F"/>
    <w:rsid w:val="00EE790A"/>
    <w:rsid w:val="00FC2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C3FBB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EEE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0641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0641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0641F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0641F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0641F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0641F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0641F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0641F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0641F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0641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0641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0641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0641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0641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0641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0641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0641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0641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0641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D064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0641F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D064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0641F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D0641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0641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D0641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0641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D0641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0641F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FC2EEE"/>
  </w:style>
  <w:style w:type="paragraph" w:styleId="ac">
    <w:name w:val="Balloon Text"/>
    <w:basedOn w:val="a"/>
    <w:link w:val="ad"/>
    <w:uiPriority w:val="99"/>
    <w:semiHidden/>
    <w:unhideWhenUsed/>
    <w:rsid w:val="005B1D75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5B1D75"/>
    <w:rPr>
      <w:rFonts w:ascii="Tahoma" w:eastAsia="Times New Roman" w:hAnsi="Tahoma" w:cs="Tahoma"/>
      <w:kern w:val="0"/>
      <w:sz w:val="16"/>
      <w:szCs w:val="16"/>
      <w:lang w:val="ru-RU" w:eastAsia="ru-RU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EEE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0641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0641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0641F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0641F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0641F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0641F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0641F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0641F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0641F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0641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0641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0641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0641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0641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0641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0641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0641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0641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0641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D064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0641F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D064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0641F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D0641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0641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D0641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0641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D0641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0641F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FC2EEE"/>
  </w:style>
  <w:style w:type="paragraph" w:styleId="ac">
    <w:name w:val="Balloon Text"/>
    <w:basedOn w:val="a"/>
    <w:link w:val="ad"/>
    <w:uiPriority w:val="99"/>
    <w:semiHidden/>
    <w:unhideWhenUsed/>
    <w:rsid w:val="005B1D75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5B1D75"/>
    <w:rPr>
      <w:rFonts w:ascii="Tahoma" w:eastAsia="Times New Roman" w:hAnsi="Tahoma" w:cs="Tahoma"/>
      <w:kern w:val="0"/>
      <w:sz w:val="16"/>
      <w:szCs w:val="16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794</Words>
  <Characters>453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2025-07-29T12:43:00Z</cp:lastPrinted>
  <dcterms:created xsi:type="dcterms:W3CDTF">2025-07-21T07:04:00Z</dcterms:created>
  <dcterms:modified xsi:type="dcterms:W3CDTF">2025-07-29T12:43:00Z</dcterms:modified>
</cp:coreProperties>
</file>