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DE60F5" w14:textId="77777777" w:rsidR="003448E8" w:rsidRDefault="003448E8" w:rsidP="003448E8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 wp14:anchorId="37B4094A" wp14:editId="10D51BE0">
            <wp:extent cx="571500" cy="769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3A8227" w14:textId="77777777" w:rsidR="003448E8" w:rsidRDefault="003448E8" w:rsidP="003448E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14:paraId="589FE26A" w14:textId="77777777" w:rsidR="003448E8" w:rsidRDefault="003448E8" w:rsidP="003448E8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14:paraId="08BDEAF5" w14:textId="1882AEDF" w:rsidR="003448E8" w:rsidRDefault="00BA3C4B" w:rsidP="003448E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Сімдесят четверта </w:t>
      </w:r>
      <w:r w:rsidR="003448E8">
        <w:rPr>
          <w:b/>
          <w:sz w:val="28"/>
          <w:szCs w:val="28"/>
          <w:lang w:val="uk-UA"/>
        </w:rPr>
        <w:t>сесія восьмого скликання</w:t>
      </w:r>
    </w:p>
    <w:p w14:paraId="78EB6270" w14:textId="77777777" w:rsidR="003448E8" w:rsidRDefault="003448E8" w:rsidP="003448E8">
      <w:pPr>
        <w:rPr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3448E8" w14:paraId="12F576E9" w14:textId="77777777" w:rsidTr="003739AB">
        <w:tc>
          <w:tcPr>
            <w:tcW w:w="4826" w:type="dxa"/>
            <w:hideMark/>
          </w:tcPr>
          <w:p w14:paraId="792C4DAF" w14:textId="06839372" w:rsidR="003448E8" w:rsidRDefault="003448E8" w:rsidP="00E7766E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«</w:t>
            </w:r>
            <w:r w:rsidR="00BA3C4B">
              <w:rPr>
                <w:b/>
                <w:sz w:val="28"/>
                <w:szCs w:val="28"/>
                <w:lang w:val="uk-UA"/>
              </w:rPr>
              <w:t>12</w:t>
            </w:r>
            <w:r>
              <w:rPr>
                <w:b/>
                <w:sz w:val="28"/>
                <w:szCs w:val="28"/>
                <w:lang w:val="uk-UA"/>
              </w:rPr>
              <w:t>»</w:t>
            </w:r>
            <w:r w:rsidR="00BA3C4B">
              <w:rPr>
                <w:b/>
                <w:sz w:val="28"/>
                <w:szCs w:val="28"/>
                <w:lang w:val="uk-UA"/>
              </w:rPr>
              <w:t xml:space="preserve"> серпня </w:t>
            </w:r>
            <w:r w:rsidR="00E7766E">
              <w:rPr>
                <w:b/>
                <w:sz w:val="28"/>
                <w:szCs w:val="28"/>
                <w:lang w:val="uk-UA"/>
              </w:rPr>
              <w:t>202</w:t>
            </w:r>
            <w:r w:rsidR="00CF3E8C">
              <w:rPr>
                <w:b/>
                <w:sz w:val="28"/>
                <w:szCs w:val="28"/>
                <w:lang w:val="uk-UA"/>
              </w:rPr>
              <w:t>5</w:t>
            </w:r>
            <w:r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826" w:type="dxa"/>
            <w:hideMark/>
          </w:tcPr>
          <w:p w14:paraId="5A490BEE" w14:textId="77777777" w:rsidR="003448E8" w:rsidRDefault="003448E8" w:rsidP="00E7766E">
            <w:pPr>
              <w:tabs>
                <w:tab w:val="left" w:pos="6750"/>
              </w:tabs>
              <w:ind w:right="256"/>
              <w:jc w:val="righ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№ </w:t>
            </w:r>
            <w:r w:rsidR="00BB3501">
              <w:rPr>
                <w:b/>
                <w:sz w:val="28"/>
                <w:szCs w:val="28"/>
                <w:lang w:val="uk-UA"/>
              </w:rPr>
              <w:t>2833</w:t>
            </w:r>
          </w:p>
          <w:p w14:paraId="33AD1B1A" w14:textId="428A9A2A" w:rsidR="00BB3501" w:rsidRDefault="00BB3501" w:rsidP="00E7766E">
            <w:pPr>
              <w:tabs>
                <w:tab w:val="left" w:pos="6750"/>
              </w:tabs>
              <w:ind w:right="256"/>
              <w:jc w:val="right"/>
              <w:rPr>
                <w:b/>
                <w:sz w:val="28"/>
                <w:szCs w:val="28"/>
                <w:lang w:val="en-US"/>
              </w:rPr>
            </w:pPr>
            <w:bookmarkStart w:id="0" w:name="_GoBack"/>
            <w:bookmarkEnd w:id="0"/>
          </w:p>
        </w:tc>
      </w:tr>
      <w:tr w:rsidR="003448E8" w14:paraId="394B4BD7" w14:textId="77777777" w:rsidTr="003739AB">
        <w:tc>
          <w:tcPr>
            <w:tcW w:w="9652" w:type="dxa"/>
            <w:gridSpan w:val="2"/>
          </w:tcPr>
          <w:p w14:paraId="6DDF808A" w14:textId="3F5B9F06" w:rsidR="003448E8" w:rsidRDefault="003448E8" w:rsidP="003739A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14:paraId="32531B4E" w14:textId="77777777" w:rsidR="003448E8" w:rsidRDefault="003448E8" w:rsidP="003739AB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3448E8" w:rsidRPr="00BC5FAE" w14:paraId="23585D64" w14:textId="77777777" w:rsidTr="003739AB">
        <w:tc>
          <w:tcPr>
            <w:tcW w:w="4826" w:type="dxa"/>
            <w:hideMark/>
          </w:tcPr>
          <w:p w14:paraId="18A93C0B" w14:textId="77777777" w:rsidR="00933DE2" w:rsidRPr="00933DE2" w:rsidRDefault="003448E8" w:rsidP="00933DE2">
            <w:pPr>
              <w:rPr>
                <w:b/>
                <w:i/>
                <w:sz w:val="28"/>
                <w:szCs w:val="28"/>
                <w:lang w:val="uk-UA"/>
              </w:rPr>
            </w:pPr>
            <w:r w:rsidRPr="003448E8">
              <w:rPr>
                <w:b/>
                <w:bCs/>
                <w:i/>
                <w:color w:val="212529"/>
                <w:sz w:val="28"/>
                <w:szCs w:val="28"/>
              </w:rPr>
              <w:t xml:space="preserve">Про </w:t>
            </w:r>
            <w:proofErr w:type="spellStart"/>
            <w:r w:rsidR="00933DE2">
              <w:rPr>
                <w:b/>
                <w:bCs/>
                <w:i/>
                <w:color w:val="212529"/>
                <w:sz w:val="28"/>
                <w:szCs w:val="28"/>
              </w:rPr>
              <w:t>внесення</w:t>
            </w:r>
            <w:proofErr w:type="spellEnd"/>
            <w:r w:rsidR="00933DE2">
              <w:rPr>
                <w:b/>
                <w:bCs/>
                <w:i/>
                <w:color w:val="212529"/>
                <w:sz w:val="28"/>
                <w:szCs w:val="28"/>
              </w:rPr>
              <w:t xml:space="preserve"> </w:t>
            </w:r>
            <w:proofErr w:type="spellStart"/>
            <w:r w:rsidR="00933DE2">
              <w:rPr>
                <w:b/>
                <w:bCs/>
                <w:i/>
                <w:color w:val="212529"/>
                <w:sz w:val="28"/>
                <w:szCs w:val="28"/>
              </w:rPr>
              <w:t>зм</w:t>
            </w:r>
            <w:proofErr w:type="spellEnd"/>
            <w:r w:rsidR="00933DE2">
              <w:rPr>
                <w:b/>
                <w:bCs/>
                <w:i/>
                <w:color w:val="212529"/>
                <w:sz w:val="28"/>
                <w:szCs w:val="28"/>
                <w:lang w:val="uk-UA"/>
              </w:rPr>
              <w:t>і</w:t>
            </w:r>
            <w:r w:rsidR="00933DE2">
              <w:rPr>
                <w:b/>
                <w:bCs/>
                <w:i/>
                <w:color w:val="212529"/>
                <w:sz w:val="28"/>
                <w:szCs w:val="28"/>
              </w:rPr>
              <w:t>н до</w:t>
            </w:r>
            <w:r w:rsidR="00933DE2">
              <w:rPr>
                <w:b/>
                <w:bCs/>
                <w:i/>
                <w:color w:val="212529"/>
                <w:sz w:val="28"/>
                <w:szCs w:val="28"/>
                <w:lang w:val="uk-UA"/>
              </w:rPr>
              <w:t xml:space="preserve"> кошторису спеціального фонду</w:t>
            </w:r>
            <w:r w:rsidR="00A15E36">
              <w:rPr>
                <w:b/>
                <w:bCs/>
                <w:i/>
                <w:color w:val="212529"/>
                <w:sz w:val="28"/>
                <w:szCs w:val="28"/>
                <w:lang w:val="uk-UA"/>
              </w:rPr>
              <w:t xml:space="preserve"> Петрівської сільської ради</w:t>
            </w:r>
          </w:p>
        </w:tc>
        <w:tc>
          <w:tcPr>
            <w:tcW w:w="4826" w:type="dxa"/>
          </w:tcPr>
          <w:p w14:paraId="2F7129AB" w14:textId="77777777" w:rsidR="003448E8" w:rsidRDefault="003448E8" w:rsidP="003739AB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14:paraId="100377C2" w14:textId="77777777" w:rsidR="003448E8" w:rsidRDefault="003448E8" w:rsidP="003448E8">
      <w:pPr>
        <w:ind w:firstLine="708"/>
        <w:jc w:val="both"/>
        <w:rPr>
          <w:sz w:val="28"/>
          <w:szCs w:val="28"/>
          <w:lang w:val="uk-UA"/>
        </w:rPr>
      </w:pPr>
    </w:p>
    <w:p w14:paraId="70160A51" w14:textId="77777777" w:rsidR="003448E8" w:rsidRPr="003448E8" w:rsidRDefault="003448E8" w:rsidP="003448E8">
      <w:pPr>
        <w:ind w:firstLine="708"/>
        <w:jc w:val="both"/>
        <w:rPr>
          <w:sz w:val="28"/>
          <w:szCs w:val="28"/>
          <w:lang w:val="uk-UA"/>
        </w:rPr>
      </w:pPr>
      <w:r w:rsidRPr="003448E8">
        <w:rPr>
          <w:sz w:val="28"/>
          <w:szCs w:val="28"/>
          <w:lang w:val="uk-UA"/>
        </w:rPr>
        <w:t xml:space="preserve">Керуючись </w:t>
      </w:r>
      <w:r w:rsidR="00933DE2">
        <w:rPr>
          <w:sz w:val="28"/>
          <w:szCs w:val="28"/>
          <w:lang w:val="uk-UA"/>
        </w:rPr>
        <w:t>ст.</w:t>
      </w:r>
      <w:r w:rsidRPr="003448E8">
        <w:rPr>
          <w:sz w:val="28"/>
          <w:szCs w:val="28"/>
          <w:lang w:val="uk-UA"/>
        </w:rPr>
        <w:t xml:space="preserve"> 26, </w:t>
      </w:r>
      <w:r w:rsidR="00933DE2">
        <w:rPr>
          <w:sz w:val="28"/>
          <w:szCs w:val="28"/>
          <w:lang w:val="uk-UA"/>
        </w:rPr>
        <w:t>28</w:t>
      </w:r>
      <w:r w:rsidRPr="003448E8">
        <w:rPr>
          <w:sz w:val="28"/>
          <w:szCs w:val="28"/>
          <w:lang w:val="uk-UA"/>
        </w:rPr>
        <w:t xml:space="preserve"> Закону України «Про мі</w:t>
      </w:r>
      <w:r w:rsidR="00933DE2">
        <w:rPr>
          <w:sz w:val="28"/>
          <w:szCs w:val="28"/>
          <w:lang w:val="uk-UA"/>
        </w:rPr>
        <w:t>сцеве самоврядування в Україні», ст.13, 69-1, ст. 78</w:t>
      </w:r>
      <w:r w:rsidRPr="003448E8">
        <w:rPr>
          <w:sz w:val="28"/>
          <w:szCs w:val="28"/>
          <w:lang w:val="uk-UA"/>
        </w:rPr>
        <w:t xml:space="preserve"> </w:t>
      </w:r>
      <w:r w:rsidR="00933DE2">
        <w:rPr>
          <w:sz w:val="28"/>
          <w:szCs w:val="28"/>
          <w:lang w:val="uk-UA"/>
        </w:rPr>
        <w:t>Бюджетного кодексу України</w:t>
      </w:r>
      <w:r w:rsidRPr="003448E8">
        <w:rPr>
          <w:sz w:val="28"/>
          <w:szCs w:val="28"/>
          <w:lang w:val="uk-UA"/>
        </w:rPr>
        <w:t xml:space="preserve">, </w:t>
      </w:r>
      <w:r w:rsidR="00933DE2">
        <w:rPr>
          <w:sz w:val="28"/>
          <w:szCs w:val="28"/>
          <w:lang w:val="uk-UA"/>
        </w:rPr>
        <w:t xml:space="preserve">ст. 47 Постанови кабінету міністрів України №228 від 28.02.2002р. із змінами «Про затвердження Порядку складання, розгляду, затвердження та основних вимог до виконання кошторисів бюджетних установ», враховуючи потребу в </w:t>
      </w:r>
      <w:r w:rsidR="00E7766E">
        <w:rPr>
          <w:color w:val="FF0000"/>
          <w:sz w:val="28"/>
          <w:szCs w:val="28"/>
          <w:lang w:val="uk-UA"/>
        </w:rPr>
        <w:t xml:space="preserve"> </w:t>
      </w:r>
      <w:r w:rsidR="00E7766E">
        <w:rPr>
          <w:sz w:val="28"/>
          <w:szCs w:val="28"/>
          <w:lang w:val="uk-UA"/>
        </w:rPr>
        <w:t>створенні та накопиченні матеріальних резервів для запобігання і ліквідації надзвичайних ситуацій та їх наслідків на території Петрівської сільської територіальної громади,</w:t>
      </w:r>
      <w:r w:rsidRPr="003448E8">
        <w:rPr>
          <w:sz w:val="28"/>
          <w:szCs w:val="28"/>
          <w:lang w:val="uk-UA"/>
        </w:rPr>
        <w:t xml:space="preserve"> сільська рада</w:t>
      </w:r>
    </w:p>
    <w:p w14:paraId="1896B226" w14:textId="77777777" w:rsidR="003448E8" w:rsidRDefault="003448E8" w:rsidP="003448E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14:paraId="683D24DC" w14:textId="4BAFA1AB" w:rsidR="000315F8" w:rsidRPr="00E7766E" w:rsidRDefault="00933DE2" w:rsidP="000A3954">
      <w:pPr>
        <w:pStyle w:val="a3"/>
        <w:numPr>
          <w:ilvl w:val="0"/>
          <w:numId w:val="2"/>
        </w:numPr>
        <w:ind w:left="0" w:firstLine="210"/>
        <w:jc w:val="both"/>
        <w:rPr>
          <w:sz w:val="28"/>
          <w:szCs w:val="28"/>
          <w:lang w:val="uk-UA"/>
        </w:rPr>
      </w:pPr>
      <w:r w:rsidRPr="00E7766E">
        <w:rPr>
          <w:rFonts w:ascii="ProbaPro" w:hAnsi="ProbaPro"/>
          <w:color w:val="000000"/>
          <w:sz w:val="27"/>
          <w:szCs w:val="27"/>
          <w:lang w:val="uk-UA"/>
        </w:rPr>
        <w:t>Провести уточнення доходів спе</w:t>
      </w:r>
      <w:r w:rsidR="00E7766E" w:rsidRPr="00E7766E">
        <w:rPr>
          <w:rFonts w:ascii="ProbaPro" w:hAnsi="ProbaPro"/>
          <w:color w:val="000000"/>
          <w:sz w:val="27"/>
          <w:szCs w:val="27"/>
          <w:lang w:val="uk-UA"/>
        </w:rPr>
        <w:t>ціального фонду по КБКД 250201</w:t>
      </w:r>
      <w:r w:rsidRPr="00E7766E">
        <w:rPr>
          <w:rFonts w:ascii="ProbaPro" w:hAnsi="ProbaPro"/>
          <w:color w:val="000000"/>
          <w:sz w:val="27"/>
          <w:szCs w:val="27"/>
          <w:lang w:val="uk-UA"/>
        </w:rPr>
        <w:t xml:space="preserve">00 </w:t>
      </w:r>
      <w:r w:rsidRPr="00E7766E">
        <w:rPr>
          <w:rFonts w:ascii="ProbaPro" w:hAnsi="ProbaPro"/>
          <w:color w:val="000000"/>
          <w:sz w:val="28"/>
          <w:szCs w:val="28"/>
          <w:lang w:val="uk-UA"/>
        </w:rPr>
        <w:t>«</w:t>
      </w:r>
      <w:r w:rsidR="00E7766E" w:rsidRPr="00E7766E">
        <w:rPr>
          <w:rFonts w:ascii="ProbaPro" w:hAnsi="ProbaPro"/>
          <w:color w:val="000000"/>
          <w:sz w:val="27"/>
          <w:szCs w:val="27"/>
          <w:lang w:val="uk-UA"/>
        </w:rPr>
        <w:t>Благодійні внески, гранти та дарунки</w:t>
      </w:r>
      <w:r w:rsidRPr="00E7766E">
        <w:rPr>
          <w:sz w:val="28"/>
          <w:szCs w:val="28"/>
          <w:lang w:val="uk-UA"/>
        </w:rPr>
        <w:t xml:space="preserve">» в сумі </w:t>
      </w:r>
      <w:r w:rsidR="00CF3E8C">
        <w:rPr>
          <w:sz w:val="28"/>
          <w:szCs w:val="28"/>
          <w:lang w:val="uk-UA"/>
        </w:rPr>
        <w:t>20160,00</w:t>
      </w:r>
      <w:r w:rsidR="00E7766E" w:rsidRPr="00E7766E">
        <w:rPr>
          <w:sz w:val="28"/>
          <w:szCs w:val="28"/>
          <w:lang w:val="uk-UA"/>
        </w:rPr>
        <w:t>грн</w:t>
      </w:r>
      <w:r w:rsidRPr="00E7766E">
        <w:rPr>
          <w:sz w:val="28"/>
          <w:szCs w:val="28"/>
          <w:lang w:val="uk-UA"/>
        </w:rPr>
        <w:t>. (</w:t>
      </w:r>
      <w:r w:rsidR="00CF3E8C">
        <w:rPr>
          <w:sz w:val="28"/>
          <w:szCs w:val="28"/>
          <w:lang w:val="uk-UA"/>
        </w:rPr>
        <w:t xml:space="preserve">Двадцять тисяч сто шістдесят </w:t>
      </w:r>
      <w:r w:rsidRPr="00E7766E">
        <w:rPr>
          <w:sz w:val="28"/>
          <w:szCs w:val="28"/>
          <w:lang w:val="uk-UA"/>
        </w:rPr>
        <w:t xml:space="preserve">грн. </w:t>
      </w:r>
      <w:r w:rsidR="00CF3E8C">
        <w:rPr>
          <w:sz w:val="28"/>
          <w:szCs w:val="28"/>
          <w:lang w:val="uk-UA"/>
        </w:rPr>
        <w:t>00</w:t>
      </w:r>
      <w:r w:rsidRPr="00E7766E">
        <w:rPr>
          <w:sz w:val="28"/>
          <w:szCs w:val="28"/>
          <w:lang w:val="uk-UA"/>
        </w:rPr>
        <w:t xml:space="preserve"> коп.)</w:t>
      </w:r>
      <w:r w:rsidR="000315F8" w:rsidRPr="00E7766E">
        <w:rPr>
          <w:sz w:val="28"/>
          <w:szCs w:val="28"/>
          <w:lang w:val="uk-UA"/>
        </w:rPr>
        <w:t>.</w:t>
      </w:r>
      <w:r w:rsidRPr="00E7766E">
        <w:rPr>
          <w:sz w:val="28"/>
          <w:szCs w:val="28"/>
          <w:lang w:val="uk-UA"/>
        </w:rPr>
        <w:t xml:space="preserve"> </w:t>
      </w:r>
    </w:p>
    <w:p w14:paraId="0CBBE996" w14:textId="3475CF0D" w:rsidR="000A3954" w:rsidRPr="00CF3E8C" w:rsidRDefault="000315F8" w:rsidP="00CF3E8C">
      <w:pPr>
        <w:pStyle w:val="a3"/>
        <w:numPr>
          <w:ilvl w:val="0"/>
          <w:numId w:val="2"/>
        </w:numPr>
        <w:ind w:left="0" w:firstLine="210"/>
        <w:jc w:val="both"/>
        <w:rPr>
          <w:sz w:val="28"/>
          <w:szCs w:val="28"/>
          <w:lang w:val="uk-UA"/>
        </w:rPr>
      </w:pPr>
      <w:r w:rsidRPr="000A3954">
        <w:rPr>
          <w:sz w:val="28"/>
          <w:szCs w:val="28"/>
          <w:lang w:val="uk-UA"/>
        </w:rPr>
        <w:t xml:space="preserve">Відповідно збільшити кошторисні призначення </w:t>
      </w:r>
      <w:r w:rsidR="00933DE2" w:rsidRPr="000A3954">
        <w:rPr>
          <w:sz w:val="28"/>
          <w:szCs w:val="28"/>
          <w:lang w:val="uk-UA"/>
        </w:rPr>
        <w:t>по</w:t>
      </w:r>
      <w:r w:rsidR="000A3954" w:rsidRPr="000A3954">
        <w:rPr>
          <w:sz w:val="28"/>
          <w:szCs w:val="28"/>
          <w:lang w:val="uk-UA"/>
        </w:rPr>
        <w:t xml:space="preserve"> </w:t>
      </w:r>
      <w:r w:rsidR="00933DE2" w:rsidRPr="000A3954">
        <w:rPr>
          <w:sz w:val="28"/>
          <w:szCs w:val="28"/>
          <w:lang w:val="uk-UA"/>
        </w:rPr>
        <w:t>КПКВМБ 0118110 «Заходи із запобігання та ліквідації надзвичайних ситуацій та наслідків стихійного лиха</w:t>
      </w:r>
      <w:r w:rsidRPr="000A3954">
        <w:rPr>
          <w:sz w:val="28"/>
          <w:szCs w:val="28"/>
          <w:lang w:val="uk-UA"/>
        </w:rPr>
        <w:t>»</w:t>
      </w:r>
      <w:r w:rsidR="00933DE2" w:rsidRPr="000A3954">
        <w:rPr>
          <w:sz w:val="28"/>
          <w:szCs w:val="28"/>
          <w:lang w:val="uk-UA"/>
        </w:rPr>
        <w:t xml:space="preserve"> </w:t>
      </w:r>
      <w:r w:rsidR="00CF3E8C" w:rsidRPr="000A3954">
        <w:rPr>
          <w:sz w:val="28"/>
          <w:szCs w:val="28"/>
          <w:lang w:val="uk-UA"/>
        </w:rPr>
        <w:t>КЕКВ 2210 «Предмети,  матеріали,  обладнання  та  інвентар»</w:t>
      </w:r>
      <w:r w:rsidR="00CF3E8C">
        <w:rPr>
          <w:sz w:val="28"/>
          <w:szCs w:val="28"/>
          <w:lang w:val="uk-UA"/>
        </w:rPr>
        <w:t xml:space="preserve"> </w:t>
      </w:r>
      <w:r w:rsidR="000A3954">
        <w:rPr>
          <w:sz w:val="28"/>
          <w:szCs w:val="28"/>
          <w:lang w:val="uk-UA"/>
        </w:rPr>
        <w:t xml:space="preserve">на суму </w:t>
      </w:r>
      <w:r w:rsidR="00CF3E8C">
        <w:rPr>
          <w:sz w:val="28"/>
          <w:szCs w:val="28"/>
          <w:lang w:val="uk-UA"/>
        </w:rPr>
        <w:t>20160,00</w:t>
      </w:r>
      <w:r w:rsidR="00CF3E8C" w:rsidRPr="00E7766E">
        <w:rPr>
          <w:sz w:val="28"/>
          <w:szCs w:val="28"/>
          <w:lang w:val="uk-UA"/>
        </w:rPr>
        <w:t>грн. (</w:t>
      </w:r>
      <w:r w:rsidR="00CF3E8C">
        <w:rPr>
          <w:sz w:val="28"/>
          <w:szCs w:val="28"/>
          <w:lang w:val="uk-UA"/>
        </w:rPr>
        <w:t xml:space="preserve">Двадцять тисяч сто шістдесят </w:t>
      </w:r>
      <w:r w:rsidR="00CF3E8C" w:rsidRPr="00E7766E">
        <w:rPr>
          <w:sz w:val="28"/>
          <w:szCs w:val="28"/>
          <w:lang w:val="uk-UA"/>
        </w:rPr>
        <w:t xml:space="preserve">грн. </w:t>
      </w:r>
      <w:r w:rsidR="00CF3E8C">
        <w:rPr>
          <w:sz w:val="28"/>
          <w:szCs w:val="28"/>
          <w:lang w:val="uk-UA"/>
        </w:rPr>
        <w:t>00</w:t>
      </w:r>
      <w:r w:rsidR="00CF3E8C" w:rsidRPr="00E7766E">
        <w:rPr>
          <w:sz w:val="28"/>
          <w:szCs w:val="28"/>
          <w:lang w:val="uk-UA"/>
        </w:rPr>
        <w:t xml:space="preserve"> коп.)</w:t>
      </w:r>
      <w:r w:rsidR="00282159">
        <w:rPr>
          <w:sz w:val="28"/>
          <w:szCs w:val="28"/>
          <w:lang w:val="uk-UA"/>
        </w:rPr>
        <w:t>.</w:t>
      </w:r>
    </w:p>
    <w:p w14:paraId="0D460AC1" w14:textId="77777777" w:rsidR="003448E8" w:rsidRPr="000315F8" w:rsidRDefault="000315F8" w:rsidP="000315F8">
      <w:pPr>
        <w:pStyle w:val="a3"/>
        <w:numPr>
          <w:ilvl w:val="0"/>
          <w:numId w:val="2"/>
        </w:numPr>
        <w:shd w:val="clear" w:color="auto" w:fill="FFFFFF"/>
        <w:spacing w:after="225"/>
        <w:ind w:left="0" w:firstLine="210"/>
        <w:jc w:val="both"/>
        <w:textAlignment w:val="baseline"/>
        <w:rPr>
          <w:rFonts w:ascii="ProbaPro" w:hAnsi="ProbaPro"/>
          <w:color w:val="000000"/>
          <w:sz w:val="28"/>
          <w:szCs w:val="28"/>
          <w:lang w:val="uk-UA"/>
        </w:rPr>
      </w:pPr>
      <w:r w:rsidRPr="000315F8">
        <w:rPr>
          <w:rFonts w:ascii="ProbaPro" w:hAnsi="ProbaPro"/>
          <w:color w:val="000000"/>
          <w:sz w:val="28"/>
          <w:szCs w:val="28"/>
          <w:lang w:val="uk-UA"/>
        </w:rPr>
        <w:t xml:space="preserve">Головному бухгалтеру </w:t>
      </w:r>
      <w:proofErr w:type="spellStart"/>
      <w:r w:rsidR="00A15E36">
        <w:rPr>
          <w:rFonts w:ascii="ProbaPro" w:hAnsi="ProbaPro"/>
          <w:color w:val="000000"/>
          <w:sz w:val="28"/>
          <w:szCs w:val="28"/>
          <w:lang w:val="uk-UA"/>
        </w:rPr>
        <w:t>Петрівської</w:t>
      </w:r>
      <w:proofErr w:type="spellEnd"/>
      <w:r w:rsidR="00A15E36">
        <w:rPr>
          <w:rFonts w:ascii="ProbaPro" w:hAnsi="ProbaPro"/>
          <w:color w:val="000000"/>
          <w:sz w:val="28"/>
          <w:szCs w:val="28"/>
          <w:lang w:val="uk-UA"/>
        </w:rPr>
        <w:t xml:space="preserve"> сільської ради </w:t>
      </w:r>
      <w:r w:rsidRPr="000315F8">
        <w:rPr>
          <w:rFonts w:ascii="ProbaPro" w:hAnsi="ProbaPro"/>
          <w:color w:val="000000"/>
          <w:sz w:val="28"/>
          <w:szCs w:val="28"/>
          <w:lang w:val="uk-UA"/>
        </w:rPr>
        <w:t>внести відповідні зміни до кошторису спеціального фонду бюджету.</w:t>
      </w:r>
    </w:p>
    <w:p w14:paraId="53173FB7" w14:textId="77777777" w:rsidR="000315F8" w:rsidRDefault="000315F8" w:rsidP="000315F8">
      <w:pPr>
        <w:pStyle w:val="a3"/>
        <w:numPr>
          <w:ilvl w:val="0"/>
          <w:numId w:val="2"/>
        </w:numPr>
        <w:shd w:val="clear" w:color="auto" w:fill="FFFFFF"/>
        <w:spacing w:after="225"/>
        <w:ind w:left="0" w:firstLine="210"/>
        <w:jc w:val="both"/>
        <w:textAlignment w:val="baseline"/>
        <w:rPr>
          <w:rFonts w:ascii="ProbaPro" w:hAnsi="ProbaPro"/>
          <w:color w:val="000000"/>
          <w:sz w:val="28"/>
          <w:szCs w:val="28"/>
          <w:lang w:val="uk-UA"/>
        </w:rPr>
      </w:pPr>
      <w:r>
        <w:rPr>
          <w:rFonts w:ascii="ProbaPro" w:hAnsi="ProbaPro"/>
          <w:color w:val="000000"/>
          <w:sz w:val="28"/>
          <w:szCs w:val="28"/>
          <w:lang w:val="uk-UA"/>
        </w:rPr>
        <w:t>Контроль за виконанням даного рішення покласти на комісію з питань</w:t>
      </w:r>
      <w:r w:rsidR="009F35B4">
        <w:rPr>
          <w:rFonts w:ascii="ProbaPro" w:hAnsi="ProbaPro"/>
          <w:color w:val="000000"/>
          <w:sz w:val="28"/>
          <w:szCs w:val="28"/>
          <w:lang w:val="uk-UA"/>
        </w:rPr>
        <w:t xml:space="preserve"> техногенно-екологічної безпеки та надзвичайних ситуацій Петрівської сільської ради.</w:t>
      </w:r>
    </w:p>
    <w:p w14:paraId="3DF432C3" w14:textId="77777777" w:rsidR="0082727B" w:rsidRDefault="0082727B" w:rsidP="0082727B">
      <w:pPr>
        <w:pStyle w:val="a3"/>
        <w:ind w:left="210"/>
        <w:jc w:val="both"/>
        <w:rPr>
          <w:b/>
          <w:i/>
          <w:sz w:val="28"/>
          <w:szCs w:val="28"/>
          <w:lang w:val="uk-UA"/>
        </w:rPr>
      </w:pPr>
    </w:p>
    <w:p w14:paraId="1DF39C3E" w14:textId="77777777" w:rsidR="00CF3E8C" w:rsidRDefault="00CF3E8C" w:rsidP="0082727B">
      <w:pPr>
        <w:pStyle w:val="a3"/>
        <w:ind w:left="210"/>
        <w:jc w:val="both"/>
        <w:rPr>
          <w:b/>
          <w:i/>
          <w:sz w:val="28"/>
          <w:szCs w:val="28"/>
          <w:lang w:val="uk-UA"/>
        </w:rPr>
      </w:pPr>
    </w:p>
    <w:p w14:paraId="5C4C302A" w14:textId="77777777" w:rsidR="0082727B" w:rsidRPr="0082727B" w:rsidRDefault="0082727B" w:rsidP="0082727B">
      <w:pPr>
        <w:pStyle w:val="a3"/>
        <w:ind w:left="210"/>
        <w:jc w:val="both"/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Сільський голова </w:t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 w:rsidR="003448E8">
        <w:rPr>
          <w:b/>
          <w:i/>
          <w:sz w:val="28"/>
          <w:szCs w:val="28"/>
          <w:lang w:val="uk-UA"/>
        </w:rPr>
        <w:t xml:space="preserve">      </w:t>
      </w:r>
      <w:r w:rsidR="00EC5FF6">
        <w:rPr>
          <w:b/>
          <w:i/>
          <w:sz w:val="28"/>
          <w:szCs w:val="28"/>
          <w:lang w:val="uk-UA"/>
        </w:rPr>
        <w:t xml:space="preserve">               </w:t>
      </w:r>
      <w:proofErr w:type="spellStart"/>
      <w:r w:rsidR="00EC5FF6">
        <w:rPr>
          <w:b/>
          <w:i/>
          <w:sz w:val="28"/>
          <w:szCs w:val="28"/>
          <w:lang w:val="uk-UA"/>
        </w:rPr>
        <w:t>Радіон</w:t>
      </w:r>
      <w:proofErr w:type="spellEnd"/>
      <w:r w:rsidR="00EC5FF6">
        <w:rPr>
          <w:b/>
          <w:i/>
          <w:sz w:val="28"/>
          <w:szCs w:val="28"/>
          <w:lang w:val="uk-UA"/>
        </w:rPr>
        <w:t xml:space="preserve"> СТАРЕНЬКИЙ</w:t>
      </w:r>
      <w:r>
        <w:rPr>
          <w:b/>
          <w:i/>
          <w:sz w:val="28"/>
          <w:szCs w:val="28"/>
          <w:lang w:val="uk-UA"/>
        </w:rPr>
        <w:t xml:space="preserve"> </w:t>
      </w:r>
    </w:p>
    <w:p w14:paraId="71E0A67A" w14:textId="77777777" w:rsidR="0082727B" w:rsidRDefault="0082727B" w:rsidP="0082727B">
      <w:pPr>
        <w:pStyle w:val="a3"/>
        <w:ind w:left="210"/>
        <w:jc w:val="both"/>
        <w:rPr>
          <w:sz w:val="28"/>
          <w:szCs w:val="28"/>
          <w:lang w:val="uk-UA"/>
        </w:rPr>
      </w:pPr>
    </w:p>
    <w:p w14:paraId="525F93C0" w14:textId="77777777" w:rsidR="0082727B" w:rsidRDefault="0082727B" w:rsidP="0082727B">
      <w:pPr>
        <w:pStyle w:val="a3"/>
        <w:ind w:left="210"/>
        <w:jc w:val="both"/>
        <w:rPr>
          <w:sz w:val="28"/>
          <w:szCs w:val="28"/>
          <w:lang w:val="uk-UA"/>
        </w:rPr>
      </w:pPr>
    </w:p>
    <w:sectPr w:rsidR="0082727B" w:rsidSect="000A3954">
      <w:pgSz w:w="12240" w:h="15840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84B32"/>
    <w:multiLevelType w:val="hybridMultilevel"/>
    <w:tmpl w:val="0D92F868"/>
    <w:lvl w:ilvl="0" w:tplc="D1505F64">
      <w:numFmt w:val="bullet"/>
      <w:lvlText w:val="-"/>
      <w:lvlJc w:val="left"/>
      <w:pPr>
        <w:ind w:left="57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1">
    <w:nsid w:val="180F39CF"/>
    <w:multiLevelType w:val="hybridMultilevel"/>
    <w:tmpl w:val="F5AEC328"/>
    <w:lvl w:ilvl="0" w:tplc="1F822126">
      <w:start w:val="1"/>
      <w:numFmt w:val="decimal"/>
      <w:lvlText w:val="%1."/>
      <w:lvlJc w:val="left"/>
      <w:pPr>
        <w:ind w:left="570" w:hanging="360"/>
      </w:pPr>
      <w:rPr>
        <w:rFonts w:ascii="ProbaPro" w:hAnsi="ProbaPro" w:hint="default"/>
        <w:color w:val="00000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2">
    <w:nsid w:val="2BE34BFB"/>
    <w:multiLevelType w:val="hybridMultilevel"/>
    <w:tmpl w:val="42D07512"/>
    <w:lvl w:ilvl="0" w:tplc="20723E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8E8"/>
    <w:rsid w:val="000315F8"/>
    <w:rsid w:val="000A3954"/>
    <w:rsid w:val="000F32C1"/>
    <w:rsid w:val="001D263B"/>
    <w:rsid w:val="00222B0B"/>
    <w:rsid w:val="00282159"/>
    <w:rsid w:val="002E0637"/>
    <w:rsid w:val="003448E8"/>
    <w:rsid w:val="0035124C"/>
    <w:rsid w:val="003708F0"/>
    <w:rsid w:val="0082727B"/>
    <w:rsid w:val="00885806"/>
    <w:rsid w:val="00933DE2"/>
    <w:rsid w:val="009F35B4"/>
    <w:rsid w:val="00A15E36"/>
    <w:rsid w:val="00BA3C4B"/>
    <w:rsid w:val="00BB3501"/>
    <w:rsid w:val="00CF3E8C"/>
    <w:rsid w:val="00D57760"/>
    <w:rsid w:val="00DD2061"/>
    <w:rsid w:val="00DF5B68"/>
    <w:rsid w:val="00E21268"/>
    <w:rsid w:val="00E576AF"/>
    <w:rsid w:val="00E7766E"/>
    <w:rsid w:val="00E874B9"/>
    <w:rsid w:val="00EC5FF6"/>
    <w:rsid w:val="00F27154"/>
    <w:rsid w:val="00F33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05B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8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link w:val="30"/>
    <w:qFormat/>
    <w:rsid w:val="00DF5B68"/>
    <w:pPr>
      <w:spacing w:before="100" w:beforeAutospacing="1" w:after="100" w:afterAutospacing="1"/>
      <w:outlineLvl w:val="2"/>
    </w:pPr>
    <w:rPr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48E8"/>
    <w:pPr>
      <w:ind w:left="720"/>
      <w:contextualSpacing/>
    </w:pPr>
  </w:style>
  <w:style w:type="paragraph" w:styleId="a4">
    <w:name w:val="Normal (Web)"/>
    <w:basedOn w:val="a"/>
    <w:rsid w:val="00DF5B68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DF5B68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6">
    <w:name w:val="footer"/>
    <w:basedOn w:val="a"/>
    <w:link w:val="a7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DF5B68"/>
    <w:rPr>
      <w:rFonts w:ascii="Calibri" w:eastAsia="Calibri" w:hAnsi="Calibri" w:cs="Times New Roman"/>
      <w:lang w:val="ru-RU"/>
    </w:rPr>
  </w:style>
  <w:style w:type="character" w:customStyle="1" w:styleId="30">
    <w:name w:val="Заголовок 3 Знак"/>
    <w:basedOn w:val="a0"/>
    <w:link w:val="3"/>
    <w:rsid w:val="00DF5B68"/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paragraph" w:styleId="a8">
    <w:name w:val="header"/>
    <w:basedOn w:val="a"/>
    <w:link w:val="a9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DF5B68"/>
    <w:rPr>
      <w:rFonts w:ascii="Calibri" w:eastAsia="Calibri" w:hAnsi="Calibri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1D263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D263B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8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link w:val="30"/>
    <w:qFormat/>
    <w:rsid w:val="00DF5B68"/>
    <w:pPr>
      <w:spacing w:before="100" w:beforeAutospacing="1" w:after="100" w:afterAutospacing="1"/>
      <w:outlineLvl w:val="2"/>
    </w:pPr>
    <w:rPr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48E8"/>
    <w:pPr>
      <w:ind w:left="720"/>
      <w:contextualSpacing/>
    </w:pPr>
  </w:style>
  <w:style w:type="paragraph" w:styleId="a4">
    <w:name w:val="Normal (Web)"/>
    <w:basedOn w:val="a"/>
    <w:rsid w:val="00DF5B68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DF5B68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6">
    <w:name w:val="footer"/>
    <w:basedOn w:val="a"/>
    <w:link w:val="a7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DF5B68"/>
    <w:rPr>
      <w:rFonts w:ascii="Calibri" w:eastAsia="Calibri" w:hAnsi="Calibri" w:cs="Times New Roman"/>
      <w:lang w:val="ru-RU"/>
    </w:rPr>
  </w:style>
  <w:style w:type="character" w:customStyle="1" w:styleId="30">
    <w:name w:val="Заголовок 3 Знак"/>
    <w:basedOn w:val="a0"/>
    <w:link w:val="3"/>
    <w:rsid w:val="00DF5B68"/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paragraph" w:styleId="a8">
    <w:name w:val="header"/>
    <w:basedOn w:val="a"/>
    <w:link w:val="a9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DF5B68"/>
    <w:rPr>
      <w:rFonts w:ascii="Calibri" w:eastAsia="Calibri" w:hAnsi="Calibri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1D263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D263B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5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E1159F-E16A-421D-8746-5E4ADB153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1007</Words>
  <Characters>575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2025-08-12T12:40:00Z</cp:lastPrinted>
  <dcterms:created xsi:type="dcterms:W3CDTF">2025-08-04T12:43:00Z</dcterms:created>
  <dcterms:modified xsi:type="dcterms:W3CDTF">2025-08-12T12:40:00Z</dcterms:modified>
</cp:coreProperties>
</file>