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872" w:rsidRDefault="00710872"/>
    <w:p w:rsidR="00710872" w:rsidRDefault="00710872"/>
    <w:p w:rsidR="005F350B" w:rsidRDefault="005F350B" w:rsidP="005F350B">
      <w:pPr>
        <w:jc w:val="center"/>
        <w:rPr>
          <w:snapToGrid w:val="0"/>
          <w:color w:val="00FF00"/>
          <w:sz w:val="22"/>
          <w:szCs w:val="22"/>
          <w:lang w:eastAsia="en-US"/>
        </w:rPr>
      </w:pPr>
      <w:r>
        <w:rPr>
          <w:lang w:val="uk-UA"/>
        </w:rPr>
        <w:t xml:space="preserve">       </w:t>
      </w:r>
      <w:r w:rsidR="00A80A07" w:rsidRPr="005F350B">
        <w:rPr>
          <w:noProof/>
          <w:color w:val="00FF00"/>
          <w:lang w:val="en-US" w:eastAsia="en-US"/>
        </w:rPr>
        <w:drawing>
          <wp:inline distT="0" distB="0" distL="0" distR="0">
            <wp:extent cx="571500" cy="77152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F350B" w:rsidRDefault="005F350B" w:rsidP="005F350B">
      <w:pPr>
        <w:jc w:val="center"/>
        <w:rPr>
          <w:b/>
          <w:sz w:val="28"/>
          <w:szCs w:val="28"/>
        </w:rPr>
      </w:pPr>
      <w:r>
        <w:rPr>
          <w:b/>
          <w:sz w:val="28"/>
          <w:szCs w:val="28"/>
        </w:rPr>
        <w:t>ПЕТРІВСЬКА СІЛЬСЬКА РАДА</w:t>
      </w:r>
    </w:p>
    <w:p w:rsidR="005F350B" w:rsidRDefault="005F350B" w:rsidP="005F350B">
      <w:pPr>
        <w:rPr>
          <w:b/>
          <w:sz w:val="28"/>
          <w:szCs w:val="28"/>
        </w:rPr>
      </w:pPr>
      <w:r>
        <w:rPr>
          <w:b/>
          <w:sz w:val="28"/>
          <w:szCs w:val="28"/>
        </w:rPr>
        <w:t xml:space="preserve">                  ВИШГОРОДСЬКОГО РАЙОНУ КИЇВСЬКОЇ ОБЛАСТІ</w:t>
      </w:r>
    </w:p>
    <w:p w:rsidR="005F350B" w:rsidRDefault="00C329DF" w:rsidP="005F350B">
      <w:pPr>
        <w:jc w:val="center"/>
        <w:rPr>
          <w:b/>
          <w:sz w:val="28"/>
          <w:szCs w:val="28"/>
        </w:rPr>
      </w:pPr>
      <w:r>
        <w:rPr>
          <w:b/>
          <w:sz w:val="28"/>
          <w:szCs w:val="28"/>
          <w:lang w:val="uk-UA"/>
        </w:rPr>
        <w:t>Сімнадцята</w:t>
      </w:r>
      <w:r w:rsidR="005F350B">
        <w:rPr>
          <w:b/>
          <w:sz w:val="28"/>
          <w:szCs w:val="28"/>
          <w:lang w:val="uk-UA"/>
        </w:rPr>
        <w:t xml:space="preserve"> сесія</w:t>
      </w:r>
      <w:r w:rsidR="005F350B">
        <w:rPr>
          <w:b/>
          <w:sz w:val="28"/>
          <w:szCs w:val="28"/>
        </w:rPr>
        <w:t xml:space="preserve"> восьмого </w:t>
      </w:r>
      <w:r w:rsidR="005F350B" w:rsidRPr="005F350B">
        <w:rPr>
          <w:b/>
          <w:sz w:val="28"/>
          <w:szCs w:val="28"/>
          <w:lang w:val="uk-UA"/>
        </w:rPr>
        <w:t>скликання</w:t>
      </w:r>
    </w:p>
    <w:p w:rsidR="005F350B" w:rsidRDefault="005F350B" w:rsidP="005F350B">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688"/>
        <w:gridCol w:w="4667"/>
      </w:tblGrid>
      <w:tr w:rsidR="00F269B1" w:rsidTr="00407561">
        <w:tc>
          <w:tcPr>
            <w:tcW w:w="4790" w:type="dxa"/>
          </w:tcPr>
          <w:p w:rsidR="00F269B1" w:rsidRDefault="00F269B1" w:rsidP="004073A8">
            <w:pPr>
              <w:tabs>
                <w:tab w:val="left" w:pos="6750"/>
              </w:tabs>
              <w:rPr>
                <w:b/>
                <w:sz w:val="28"/>
                <w:szCs w:val="28"/>
              </w:rPr>
            </w:pPr>
            <w:r>
              <w:rPr>
                <w:b/>
                <w:sz w:val="28"/>
                <w:szCs w:val="28"/>
              </w:rPr>
              <w:t>«</w:t>
            </w:r>
            <w:r w:rsidR="00C329DF">
              <w:rPr>
                <w:b/>
                <w:sz w:val="28"/>
                <w:szCs w:val="28"/>
                <w:lang w:val="uk-UA"/>
              </w:rPr>
              <w:t>24</w:t>
            </w:r>
            <w:r>
              <w:rPr>
                <w:b/>
                <w:sz w:val="28"/>
                <w:szCs w:val="28"/>
              </w:rPr>
              <w:t xml:space="preserve">» </w:t>
            </w:r>
            <w:r w:rsidR="004073A8">
              <w:rPr>
                <w:b/>
                <w:sz w:val="28"/>
                <w:szCs w:val="28"/>
                <w:lang w:val="uk-UA"/>
              </w:rPr>
              <w:t>грудня</w:t>
            </w:r>
            <w:r>
              <w:rPr>
                <w:b/>
                <w:sz w:val="28"/>
                <w:szCs w:val="28"/>
              </w:rPr>
              <w:t xml:space="preserve"> 20</w:t>
            </w:r>
            <w:r w:rsidR="00103E58">
              <w:rPr>
                <w:b/>
                <w:sz w:val="28"/>
                <w:szCs w:val="28"/>
                <w:lang w:val="en-US"/>
              </w:rPr>
              <w:t xml:space="preserve">21 </w:t>
            </w:r>
            <w:r>
              <w:rPr>
                <w:b/>
                <w:sz w:val="28"/>
                <w:szCs w:val="28"/>
              </w:rPr>
              <w:t>року</w:t>
            </w:r>
          </w:p>
        </w:tc>
        <w:tc>
          <w:tcPr>
            <w:tcW w:w="4781" w:type="dxa"/>
          </w:tcPr>
          <w:p w:rsidR="00F269B1" w:rsidRDefault="00F269B1" w:rsidP="00C329DF">
            <w:pPr>
              <w:tabs>
                <w:tab w:val="left" w:pos="6750"/>
              </w:tabs>
              <w:jc w:val="center"/>
              <w:rPr>
                <w:b/>
                <w:sz w:val="28"/>
                <w:szCs w:val="28"/>
                <w:lang w:val="uk-UA"/>
              </w:rPr>
            </w:pPr>
            <w:r>
              <w:rPr>
                <w:b/>
                <w:sz w:val="28"/>
                <w:szCs w:val="28"/>
                <w:lang w:val="uk-UA"/>
              </w:rPr>
              <w:t xml:space="preserve">                                                  № </w:t>
            </w:r>
            <w:r w:rsidR="00C329DF">
              <w:rPr>
                <w:b/>
                <w:sz w:val="28"/>
                <w:szCs w:val="28"/>
                <w:lang w:val="uk-UA"/>
              </w:rPr>
              <w:t>867</w:t>
            </w:r>
          </w:p>
        </w:tc>
      </w:tr>
      <w:tr w:rsidR="00F269B1" w:rsidTr="00407561">
        <w:tc>
          <w:tcPr>
            <w:tcW w:w="9571" w:type="dxa"/>
            <w:gridSpan w:val="2"/>
          </w:tcPr>
          <w:p w:rsidR="00F269B1" w:rsidRDefault="00F269B1" w:rsidP="00407561">
            <w:pPr>
              <w:tabs>
                <w:tab w:val="left" w:pos="6750"/>
              </w:tabs>
              <w:jc w:val="center"/>
              <w:rPr>
                <w:b/>
                <w:sz w:val="28"/>
                <w:szCs w:val="28"/>
              </w:rPr>
            </w:pPr>
            <w:r>
              <w:rPr>
                <w:b/>
                <w:sz w:val="28"/>
                <w:szCs w:val="28"/>
              </w:rPr>
              <w:t>РІШЕННЯ</w:t>
            </w:r>
          </w:p>
        </w:tc>
      </w:tr>
    </w:tbl>
    <w:p w:rsidR="00EF13FC" w:rsidRDefault="00EF13FC" w:rsidP="00EF13FC">
      <w:pPr>
        <w:jc w:val="center"/>
        <w:rPr>
          <w:sz w:val="28"/>
          <w:szCs w:val="28"/>
          <w:lang w:val="uk-UA"/>
        </w:rPr>
      </w:pPr>
    </w:p>
    <w:p w:rsidR="0080524B" w:rsidRDefault="0080524B" w:rsidP="0080524B">
      <w:pPr>
        <w:rPr>
          <w:b/>
          <w:bCs/>
          <w:i/>
          <w:sz w:val="28"/>
          <w:szCs w:val="28"/>
          <w:lang w:val="uk-UA"/>
        </w:rPr>
      </w:pPr>
      <w:r>
        <w:rPr>
          <w:b/>
          <w:bCs/>
          <w:i/>
          <w:sz w:val="28"/>
          <w:szCs w:val="28"/>
          <w:lang w:val="uk-UA"/>
        </w:rPr>
        <w:t xml:space="preserve">Про затвердження звіту </w:t>
      </w:r>
    </w:p>
    <w:p w:rsidR="0080524B" w:rsidRDefault="0080524B" w:rsidP="0080524B">
      <w:pPr>
        <w:rPr>
          <w:b/>
          <w:bCs/>
          <w:i/>
          <w:sz w:val="28"/>
          <w:szCs w:val="28"/>
          <w:lang w:val="uk-UA"/>
        </w:rPr>
      </w:pPr>
      <w:r>
        <w:rPr>
          <w:b/>
          <w:bCs/>
          <w:i/>
          <w:sz w:val="28"/>
          <w:szCs w:val="28"/>
          <w:lang w:val="uk-UA"/>
        </w:rPr>
        <w:t xml:space="preserve"> сільського голови щодо здійснення</w:t>
      </w:r>
    </w:p>
    <w:p w:rsidR="0080524B" w:rsidRDefault="0080524B" w:rsidP="0080524B">
      <w:pPr>
        <w:rPr>
          <w:b/>
          <w:bCs/>
          <w:i/>
          <w:sz w:val="28"/>
          <w:szCs w:val="28"/>
          <w:lang w:val="uk-UA"/>
        </w:rPr>
      </w:pPr>
      <w:r>
        <w:rPr>
          <w:b/>
          <w:bCs/>
          <w:i/>
          <w:sz w:val="28"/>
          <w:szCs w:val="28"/>
          <w:lang w:val="uk-UA"/>
        </w:rPr>
        <w:t xml:space="preserve"> </w:t>
      </w:r>
      <w:r w:rsidR="00496D00">
        <w:rPr>
          <w:b/>
          <w:bCs/>
          <w:i/>
          <w:sz w:val="28"/>
          <w:szCs w:val="28"/>
          <w:lang w:val="uk-UA"/>
        </w:rPr>
        <w:t>Петрівською</w:t>
      </w:r>
      <w:r>
        <w:rPr>
          <w:b/>
          <w:bCs/>
          <w:i/>
          <w:sz w:val="28"/>
          <w:szCs w:val="28"/>
          <w:lang w:val="uk-UA"/>
        </w:rPr>
        <w:t xml:space="preserve"> сільською радою</w:t>
      </w:r>
    </w:p>
    <w:p w:rsidR="0080524B" w:rsidRDefault="0080524B" w:rsidP="0080524B">
      <w:pPr>
        <w:rPr>
          <w:b/>
          <w:bCs/>
          <w:i/>
          <w:sz w:val="28"/>
          <w:szCs w:val="28"/>
          <w:lang w:val="uk-UA"/>
        </w:rPr>
      </w:pPr>
      <w:r>
        <w:rPr>
          <w:b/>
          <w:bCs/>
          <w:i/>
          <w:sz w:val="28"/>
          <w:szCs w:val="28"/>
          <w:lang w:val="uk-UA"/>
        </w:rPr>
        <w:t xml:space="preserve"> державної регуляторної політики</w:t>
      </w:r>
    </w:p>
    <w:p w:rsidR="0080524B" w:rsidRDefault="0080524B" w:rsidP="0080524B">
      <w:pPr>
        <w:rPr>
          <w:b/>
          <w:bCs/>
          <w:i/>
          <w:sz w:val="28"/>
          <w:szCs w:val="28"/>
          <w:lang w:val="uk-UA"/>
        </w:rPr>
      </w:pPr>
      <w:r>
        <w:rPr>
          <w:b/>
          <w:bCs/>
          <w:i/>
          <w:sz w:val="28"/>
          <w:szCs w:val="28"/>
          <w:lang w:val="uk-UA"/>
        </w:rPr>
        <w:t xml:space="preserve"> у сфері господарської діяльності за 20</w:t>
      </w:r>
      <w:r w:rsidR="00496D00">
        <w:rPr>
          <w:b/>
          <w:bCs/>
          <w:i/>
          <w:sz w:val="28"/>
          <w:szCs w:val="28"/>
          <w:lang w:val="uk-UA"/>
        </w:rPr>
        <w:t>21</w:t>
      </w:r>
      <w:r>
        <w:rPr>
          <w:b/>
          <w:bCs/>
          <w:i/>
          <w:sz w:val="28"/>
          <w:szCs w:val="28"/>
          <w:lang w:val="uk-UA"/>
        </w:rPr>
        <w:t xml:space="preserve"> рік</w:t>
      </w:r>
    </w:p>
    <w:p w:rsidR="0080524B" w:rsidRDefault="0080524B" w:rsidP="0080524B">
      <w:pPr>
        <w:rPr>
          <w:b/>
          <w:bCs/>
          <w:sz w:val="28"/>
          <w:szCs w:val="28"/>
          <w:lang w:val="uk-UA"/>
        </w:rPr>
      </w:pPr>
    </w:p>
    <w:p w:rsidR="0080524B" w:rsidRDefault="0080524B" w:rsidP="0080524B">
      <w:pPr>
        <w:ind w:firstLine="708"/>
        <w:jc w:val="both"/>
        <w:rPr>
          <w:sz w:val="28"/>
          <w:szCs w:val="28"/>
          <w:lang w:val="uk-UA"/>
        </w:rPr>
      </w:pPr>
      <w:r>
        <w:rPr>
          <w:sz w:val="28"/>
          <w:szCs w:val="28"/>
          <w:lang w:val="uk-UA"/>
        </w:rPr>
        <w:t xml:space="preserve">Заслухавши звіт </w:t>
      </w:r>
      <w:r w:rsidR="00496D00">
        <w:rPr>
          <w:sz w:val="28"/>
          <w:szCs w:val="28"/>
          <w:lang w:val="uk-UA"/>
        </w:rPr>
        <w:t>П</w:t>
      </w:r>
      <w:r>
        <w:rPr>
          <w:sz w:val="28"/>
          <w:szCs w:val="28"/>
          <w:lang w:val="uk-UA"/>
        </w:rPr>
        <w:t xml:space="preserve">етрівського сільського голови  про здійснення державної регуляторної політики </w:t>
      </w:r>
      <w:r w:rsidR="00496D00">
        <w:rPr>
          <w:sz w:val="28"/>
          <w:szCs w:val="28"/>
          <w:lang w:val="uk-UA"/>
        </w:rPr>
        <w:t>П</w:t>
      </w:r>
      <w:r>
        <w:rPr>
          <w:sz w:val="28"/>
          <w:szCs w:val="28"/>
          <w:lang w:val="uk-UA"/>
        </w:rPr>
        <w:t>етрівською сільської радою за 20</w:t>
      </w:r>
      <w:r w:rsidR="00496D00">
        <w:rPr>
          <w:sz w:val="28"/>
          <w:szCs w:val="28"/>
          <w:lang w:val="uk-UA"/>
        </w:rPr>
        <w:t xml:space="preserve">21 </w:t>
      </w:r>
      <w:r>
        <w:rPr>
          <w:sz w:val="28"/>
          <w:szCs w:val="28"/>
          <w:lang w:val="uk-UA"/>
        </w:rPr>
        <w:t>рік, відповідно до ст.38 Закону України «Про засади державної регуляторної політики у сфері господарської діяльності», ст. 26 Закону України «Про місцеве самоврядування в Україні»</w:t>
      </w:r>
      <w:r>
        <w:rPr>
          <w:b/>
          <w:bCs/>
          <w:lang w:val="uk-UA"/>
        </w:rPr>
        <w:t xml:space="preserve">  </w:t>
      </w:r>
    </w:p>
    <w:p w:rsidR="0080524B" w:rsidRDefault="0080524B" w:rsidP="0080524B">
      <w:pPr>
        <w:jc w:val="both"/>
        <w:rPr>
          <w:sz w:val="28"/>
          <w:szCs w:val="28"/>
          <w:lang w:val="uk-UA"/>
        </w:rPr>
      </w:pPr>
      <w:r>
        <w:rPr>
          <w:sz w:val="28"/>
          <w:szCs w:val="28"/>
          <w:lang w:val="uk-UA"/>
        </w:rPr>
        <w:t xml:space="preserve">    </w:t>
      </w:r>
    </w:p>
    <w:p w:rsidR="0080524B" w:rsidRDefault="0080524B" w:rsidP="0080524B">
      <w:pPr>
        <w:jc w:val="both"/>
        <w:rPr>
          <w:i/>
          <w:sz w:val="28"/>
          <w:szCs w:val="28"/>
          <w:lang w:val="uk-UA"/>
        </w:rPr>
      </w:pPr>
      <w:r>
        <w:rPr>
          <w:b/>
          <w:bCs/>
          <w:i/>
          <w:sz w:val="28"/>
          <w:szCs w:val="28"/>
          <w:lang w:val="uk-UA"/>
        </w:rPr>
        <w:t xml:space="preserve"> сільська рада</w:t>
      </w:r>
      <w:r>
        <w:rPr>
          <w:i/>
          <w:sz w:val="28"/>
          <w:szCs w:val="28"/>
          <w:lang w:val="uk-UA"/>
        </w:rPr>
        <w:t xml:space="preserve"> </w:t>
      </w:r>
    </w:p>
    <w:p w:rsidR="0080524B" w:rsidRDefault="0080524B" w:rsidP="0080524B">
      <w:pPr>
        <w:jc w:val="both"/>
        <w:rPr>
          <w:i/>
          <w:sz w:val="28"/>
          <w:szCs w:val="28"/>
          <w:lang w:val="uk-UA"/>
        </w:rPr>
      </w:pPr>
    </w:p>
    <w:p w:rsidR="0080524B" w:rsidRDefault="0080524B" w:rsidP="0080524B">
      <w:pPr>
        <w:jc w:val="center"/>
        <w:rPr>
          <w:i/>
          <w:sz w:val="28"/>
          <w:szCs w:val="28"/>
          <w:lang w:val="uk-UA"/>
        </w:rPr>
      </w:pPr>
      <w:r>
        <w:rPr>
          <w:b/>
          <w:bCs/>
          <w:i/>
          <w:sz w:val="28"/>
          <w:szCs w:val="28"/>
          <w:lang w:val="uk-UA"/>
        </w:rPr>
        <w:t>ВИРІШИЛА:</w:t>
      </w:r>
    </w:p>
    <w:p w:rsidR="0080524B" w:rsidRDefault="0080524B" w:rsidP="0080524B">
      <w:pPr>
        <w:numPr>
          <w:ilvl w:val="0"/>
          <w:numId w:val="2"/>
        </w:numPr>
        <w:tabs>
          <w:tab w:val="num" w:pos="0"/>
          <w:tab w:val="left" w:pos="284"/>
        </w:tabs>
        <w:spacing w:before="120"/>
        <w:ind w:left="0" w:firstLine="0"/>
        <w:jc w:val="both"/>
        <w:rPr>
          <w:sz w:val="28"/>
          <w:szCs w:val="28"/>
          <w:lang w:val="uk-UA"/>
        </w:rPr>
      </w:pPr>
      <w:r>
        <w:rPr>
          <w:sz w:val="28"/>
          <w:szCs w:val="28"/>
          <w:lang w:val="uk-UA"/>
        </w:rPr>
        <w:t xml:space="preserve">Затвердити звіт </w:t>
      </w:r>
      <w:r w:rsidR="00496D00">
        <w:rPr>
          <w:sz w:val="28"/>
          <w:szCs w:val="28"/>
          <w:lang w:val="uk-UA"/>
        </w:rPr>
        <w:t>П</w:t>
      </w:r>
      <w:r>
        <w:rPr>
          <w:sz w:val="28"/>
          <w:szCs w:val="28"/>
          <w:lang w:val="uk-UA"/>
        </w:rPr>
        <w:t>етрівського сільського голови про здійснення державної регуляторної політики у сфері господарської діяльності за 20</w:t>
      </w:r>
      <w:r w:rsidR="00496D00">
        <w:rPr>
          <w:sz w:val="28"/>
          <w:szCs w:val="28"/>
          <w:lang w:val="uk-UA"/>
        </w:rPr>
        <w:t>21</w:t>
      </w:r>
      <w:r>
        <w:rPr>
          <w:sz w:val="28"/>
          <w:szCs w:val="28"/>
          <w:lang w:val="uk-UA"/>
        </w:rPr>
        <w:t xml:space="preserve"> рік (додається).</w:t>
      </w:r>
    </w:p>
    <w:p w:rsidR="0080524B" w:rsidRDefault="008B64E5" w:rsidP="0080524B">
      <w:pPr>
        <w:pStyle w:val="ac"/>
        <w:numPr>
          <w:ilvl w:val="0"/>
          <w:numId w:val="2"/>
        </w:numPr>
        <w:tabs>
          <w:tab w:val="num" w:pos="0"/>
          <w:tab w:val="left" w:pos="284"/>
        </w:tabs>
        <w:spacing w:before="120" w:beforeAutospacing="0" w:after="0" w:afterAutospacing="0"/>
        <w:ind w:left="0" w:firstLine="0"/>
        <w:jc w:val="both"/>
        <w:rPr>
          <w:sz w:val="28"/>
          <w:szCs w:val="28"/>
        </w:rPr>
      </w:pPr>
      <w:r w:rsidRPr="00BB1716">
        <w:rPr>
          <w:rFonts w:eastAsia="Times New Roman"/>
          <w:sz w:val="28"/>
        </w:rPr>
        <w:t xml:space="preserve">Доручити секретарю сільської ради оприлюднити </w:t>
      </w:r>
      <w:r>
        <w:rPr>
          <w:rFonts w:eastAsia="Times New Roman"/>
          <w:sz w:val="28"/>
        </w:rPr>
        <w:t xml:space="preserve">це рішення </w:t>
      </w:r>
      <w:r w:rsidRPr="00BB1716">
        <w:rPr>
          <w:rFonts w:eastAsia="Times New Roman"/>
          <w:sz w:val="28"/>
        </w:rPr>
        <w:t>відповідно до чинного законодавства.</w:t>
      </w:r>
    </w:p>
    <w:p w:rsidR="0080524B" w:rsidRDefault="0080524B" w:rsidP="0080524B">
      <w:pPr>
        <w:numPr>
          <w:ilvl w:val="0"/>
          <w:numId w:val="2"/>
        </w:numPr>
        <w:tabs>
          <w:tab w:val="num" w:pos="0"/>
          <w:tab w:val="left" w:pos="284"/>
        </w:tabs>
        <w:spacing w:before="120"/>
        <w:ind w:left="0" w:firstLine="0"/>
        <w:jc w:val="both"/>
        <w:rPr>
          <w:sz w:val="28"/>
          <w:szCs w:val="28"/>
          <w:lang w:val="uk-UA"/>
        </w:rPr>
      </w:pPr>
      <w:r>
        <w:rPr>
          <w:sz w:val="28"/>
          <w:szCs w:val="28"/>
          <w:lang w:val="uk-UA"/>
        </w:rPr>
        <w:t xml:space="preserve">Контроль за виконанням даного рішення покласти на постійну </w:t>
      </w:r>
      <w:r w:rsidR="008B64E5" w:rsidRPr="008B64E5">
        <w:rPr>
          <w:sz w:val="28"/>
          <w:szCs w:val="28"/>
          <w:lang w:val="uk-UA"/>
        </w:rPr>
        <w:t>комісія з питань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r>
        <w:rPr>
          <w:sz w:val="28"/>
          <w:szCs w:val="28"/>
          <w:lang w:val="uk-UA"/>
        </w:rPr>
        <w:t>.</w:t>
      </w:r>
    </w:p>
    <w:p w:rsidR="0080524B" w:rsidRDefault="0080524B" w:rsidP="0080524B">
      <w:pPr>
        <w:ind w:left="180"/>
        <w:jc w:val="both"/>
        <w:rPr>
          <w:sz w:val="28"/>
          <w:szCs w:val="28"/>
          <w:lang w:val="uk-UA"/>
        </w:rPr>
      </w:pPr>
    </w:p>
    <w:p w:rsidR="0080524B" w:rsidRDefault="0080524B" w:rsidP="0080524B">
      <w:pPr>
        <w:ind w:left="180"/>
        <w:jc w:val="both"/>
        <w:rPr>
          <w:sz w:val="28"/>
          <w:szCs w:val="28"/>
          <w:lang w:val="uk-UA"/>
        </w:rPr>
      </w:pPr>
    </w:p>
    <w:p w:rsidR="0080524B" w:rsidRDefault="0080524B" w:rsidP="0080524B">
      <w:pPr>
        <w:rPr>
          <w:b/>
          <w:bCs/>
          <w:sz w:val="28"/>
          <w:szCs w:val="28"/>
          <w:lang w:val="uk-UA"/>
        </w:rPr>
      </w:pPr>
    </w:p>
    <w:p w:rsidR="0080524B" w:rsidRDefault="0080524B" w:rsidP="0080524B">
      <w:pPr>
        <w:rPr>
          <w:b/>
          <w:bCs/>
          <w:i/>
          <w:sz w:val="28"/>
          <w:szCs w:val="28"/>
          <w:lang w:val="uk-UA"/>
        </w:rPr>
      </w:pPr>
      <w:r>
        <w:rPr>
          <w:b/>
          <w:bCs/>
          <w:i/>
          <w:sz w:val="28"/>
          <w:szCs w:val="28"/>
          <w:lang w:val="uk-UA"/>
        </w:rPr>
        <w:t xml:space="preserve">Сільський голова                 </w:t>
      </w:r>
      <w:r>
        <w:rPr>
          <w:b/>
          <w:bCs/>
          <w:i/>
          <w:sz w:val="28"/>
          <w:szCs w:val="28"/>
          <w:lang w:val="uk-UA"/>
        </w:rPr>
        <w:tab/>
      </w:r>
      <w:r>
        <w:rPr>
          <w:b/>
          <w:bCs/>
          <w:i/>
          <w:sz w:val="28"/>
          <w:szCs w:val="28"/>
          <w:lang w:val="uk-UA"/>
        </w:rPr>
        <w:tab/>
      </w:r>
      <w:r>
        <w:rPr>
          <w:b/>
          <w:bCs/>
          <w:i/>
          <w:sz w:val="28"/>
          <w:szCs w:val="28"/>
          <w:lang w:val="uk-UA"/>
        </w:rPr>
        <w:tab/>
      </w:r>
      <w:r w:rsidR="00C329DF">
        <w:rPr>
          <w:b/>
          <w:bCs/>
          <w:i/>
          <w:sz w:val="28"/>
          <w:szCs w:val="28"/>
          <w:lang w:val="uk-UA"/>
        </w:rPr>
        <w:t xml:space="preserve">           </w:t>
      </w:r>
      <w:r>
        <w:rPr>
          <w:b/>
          <w:bCs/>
          <w:i/>
          <w:sz w:val="28"/>
          <w:szCs w:val="28"/>
          <w:lang w:val="uk-UA"/>
        </w:rPr>
        <w:tab/>
      </w:r>
      <w:r w:rsidR="00496D00">
        <w:rPr>
          <w:b/>
          <w:bCs/>
          <w:i/>
          <w:sz w:val="28"/>
          <w:szCs w:val="28"/>
          <w:lang w:val="uk-UA"/>
        </w:rPr>
        <w:t>Радіон СТАРЕНЬКИЙ</w:t>
      </w:r>
    </w:p>
    <w:p w:rsidR="0080524B" w:rsidRDefault="0080524B" w:rsidP="0080524B">
      <w:pPr>
        <w:rPr>
          <w:b/>
          <w:bCs/>
          <w:i/>
          <w:sz w:val="28"/>
          <w:szCs w:val="28"/>
          <w:lang w:val="uk-UA"/>
        </w:rPr>
      </w:pPr>
      <w:r>
        <w:rPr>
          <w:b/>
          <w:bCs/>
          <w:i/>
          <w:sz w:val="28"/>
          <w:szCs w:val="28"/>
          <w:lang w:val="uk-UA"/>
        </w:rPr>
        <w:t xml:space="preserve">  </w:t>
      </w:r>
    </w:p>
    <w:p w:rsidR="0080524B" w:rsidRDefault="0080524B" w:rsidP="0080524B">
      <w:pPr>
        <w:rPr>
          <w:b/>
          <w:bCs/>
          <w:sz w:val="28"/>
          <w:szCs w:val="28"/>
          <w:lang w:val="uk-UA"/>
        </w:rPr>
      </w:pPr>
      <w:r>
        <w:rPr>
          <w:b/>
          <w:bCs/>
          <w:sz w:val="28"/>
          <w:szCs w:val="28"/>
          <w:lang w:val="uk-UA"/>
        </w:rPr>
        <w:t xml:space="preserve">      </w:t>
      </w:r>
    </w:p>
    <w:p w:rsidR="0080524B" w:rsidRDefault="0080524B" w:rsidP="0080524B">
      <w:pPr>
        <w:rPr>
          <w:b/>
          <w:bCs/>
          <w:sz w:val="28"/>
          <w:szCs w:val="28"/>
          <w:lang w:val="uk-UA"/>
        </w:rPr>
      </w:pPr>
      <w:r>
        <w:rPr>
          <w:b/>
          <w:bCs/>
          <w:sz w:val="28"/>
          <w:szCs w:val="28"/>
          <w:lang w:val="uk-UA"/>
        </w:rPr>
        <w:t xml:space="preserve"> </w:t>
      </w:r>
    </w:p>
    <w:p w:rsidR="0080524B" w:rsidRDefault="0080524B" w:rsidP="0080524B">
      <w:pPr>
        <w:rPr>
          <w:b/>
          <w:bCs/>
          <w:lang w:val="uk-UA"/>
        </w:rPr>
      </w:pPr>
    </w:p>
    <w:p w:rsidR="0080524B" w:rsidRDefault="0080524B" w:rsidP="0080524B">
      <w:pPr>
        <w:rPr>
          <w:b/>
          <w:bCs/>
          <w:lang w:val="uk-UA"/>
        </w:rPr>
      </w:pPr>
    </w:p>
    <w:p w:rsidR="0080524B" w:rsidRDefault="0080524B" w:rsidP="0080524B">
      <w:pPr>
        <w:rPr>
          <w:b/>
          <w:bCs/>
          <w:lang w:val="uk-UA"/>
        </w:rPr>
      </w:pPr>
    </w:p>
    <w:p w:rsidR="0080524B" w:rsidRDefault="0080524B" w:rsidP="0080524B">
      <w:pPr>
        <w:rPr>
          <w:b/>
          <w:bCs/>
          <w:lang w:val="uk-UA"/>
        </w:rPr>
      </w:pPr>
    </w:p>
    <w:p w:rsidR="0080524B" w:rsidRDefault="0080524B" w:rsidP="0080524B">
      <w:pPr>
        <w:rPr>
          <w:lang w:val="uk-UA"/>
        </w:rPr>
      </w:pPr>
    </w:p>
    <w:p w:rsidR="008B64E5" w:rsidRDefault="008B64E5" w:rsidP="0080524B">
      <w:pPr>
        <w:ind w:left="4962"/>
        <w:rPr>
          <w:lang w:val="uk-UA"/>
        </w:rPr>
      </w:pPr>
      <w:r>
        <w:rPr>
          <w:lang w:val="uk-UA"/>
        </w:rPr>
        <w:t>ЗАТВЕРДЖЕНО</w:t>
      </w:r>
    </w:p>
    <w:p w:rsidR="0080524B" w:rsidRDefault="0080524B" w:rsidP="0080524B">
      <w:pPr>
        <w:ind w:left="4962"/>
        <w:rPr>
          <w:lang w:val="uk-UA"/>
        </w:rPr>
      </w:pPr>
      <w:r>
        <w:rPr>
          <w:lang w:val="uk-UA"/>
        </w:rPr>
        <w:t>рішення</w:t>
      </w:r>
      <w:r w:rsidR="008B64E5">
        <w:rPr>
          <w:lang w:val="uk-UA"/>
        </w:rPr>
        <w:t>м</w:t>
      </w:r>
      <w:r>
        <w:rPr>
          <w:lang w:val="uk-UA"/>
        </w:rPr>
        <w:t xml:space="preserve"> </w:t>
      </w:r>
      <w:r w:rsidR="008B64E5">
        <w:rPr>
          <w:lang w:val="uk-UA"/>
        </w:rPr>
        <w:t>П</w:t>
      </w:r>
      <w:r>
        <w:rPr>
          <w:lang w:val="uk-UA"/>
        </w:rPr>
        <w:t xml:space="preserve">етрівської сільської ради «Про затвердження звіту сільського голови щодо здійснення </w:t>
      </w:r>
      <w:r w:rsidR="008B64E5">
        <w:rPr>
          <w:lang w:val="uk-UA"/>
        </w:rPr>
        <w:t>П</w:t>
      </w:r>
      <w:r>
        <w:rPr>
          <w:lang w:val="uk-UA"/>
        </w:rPr>
        <w:t>етрівською сільською радою державної регуляторної політики у сфері господарської діяльності за 20</w:t>
      </w:r>
      <w:r w:rsidR="008B64E5">
        <w:rPr>
          <w:lang w:val="uk-UA"/>
        </w:rPr>
        <w:t>21</w:t>
      </w:r>
      <w:r>
        <w:rPr>
          <w:lang w:val="uk-UA"/>
        </w:rPr>
        <w:t>рік»</w:t>
      </w:r>
    </w:p>
    <w:p w:rsidR="0080524B" w:rsidRDefault="0080524B" w:rsidP="0080524B">
      <w:pPr>
        <w:ind w:left="4962"/>
        <w:rPr>
          <w:lang w:val="uk-UA"/>
        </w:rPr>
      </w:pPr>
      <w:r>
        <w:rPr>
          <w:lang w:val="uk-UA"/>
        </w:rPr>
        <w:t xml:space="preserve">№ </w:t>
      </w:r>
      <w:r w:rsidR="00C329DF">
        <w:rPr>
          <w:lang w:val="uk-UA"/>
        </w:rPr>
        <w:t>867</w:t>
      </w:r>
      <w:r>
        <w:rPr>
          <w:lang w:val="uk-UA"/>
        </w:rPr>
        <w:t xml:space="preserve"> </w:t>
      </w:r>
      <w:r>
        <w:t>в</w:t>
      </w:r>
      <w:r>
        <w:rPr>
          <w:lang w:val="uk-UA"/>
        </w:rPr>
        <w:t xml:space="preserve">ід </w:t>
      </w:r>
      <w:r w:rsidR="00C329DF">
        <w:rPr>
          <w:lang w:val="uk-UA"/>
        </w:rPr>
        <w:t>24</w:t>
      </w:r>
      <w:r>
        <w:rPr>
          <w:lang w:val="uk-UA"/>
        </w:rPr>
        <w:t>.12.20</w:t>
      </w:r>
      <w:r w:rsidR="008B64E5">
        <w:rPr>
          <w:lang w:val="uk-UA"/>
        </w:rPr>
        <w:t>2</w:t>
      </w:r>
      <w:r>
        <w:rPr>
          <w:lang w:val="uk-UA"/>
        </w:rPr>
        <w:t xml:space="preserve">1 р. </w:t>
      </w:r>
    </w:p>
    <w:p w:rsidR="0080524B" w:rsidRDefault="0080524B" w:rsidP="0080524B">
      <w:pPr>
        <w:jc w:val="center"/>
        <w:rPr>
          <w:rStyle w:val="FontStyle24"/>
        </w:rPr>
      </w:pPr>
    </w:p>
    <w:p w:rsidR="0080524B" w:rsidRDefault="0080524B" w:rsidP="0080524B">
      <w:pPr>
        <w:jc w:val="center"/>
        <w:rPr>
          <w:rStyle w:val="FontStyle24"/>
          <w:b w:val="0"/>
          <w:bCs w:val="0"/>
          <w:sz w:val="28"/>
          <w:szCs w:val="28"/>
          <w:lang w:val="uk-UA"/>
        </w:rPr>
      </w:pPr>
      <w:r>
        <w:rPr>
          <w:rStyle w:val="FontStyle24"/>
          <w:sz w:val="28"/>
          <w:szCs w:val="28"/>
          <w:lang w:val="uk-UA"/>
        </w:rPr>
        <w:t>Звіт</w:t>
      </w:r>
    </w:p>
    <w:p w:rsidR="0080524B" w:rsidRDefault="008B64E5" w:rsidP="0080524B">
      <w:pPr>
        <w:pStyle w:val="Style3"/>
        <w:widowControl/>
        <w:spacing w:before="7"/>
        <w:ind w:left="427"/>
        <w:rPr>
          <w:rStyle w:val="FontStyle24"/>
          <w:sz w:val="28"/>
          <w:szCs w:val="28"/>
          <w:lang w:val="uk-UA"/>
        </w:rPr>
      </w:pPr>
      <w:r>
        <w:rPr>
          <w:rStyle w:val="FontStyle24"/>
          <w:sz w:val="28"/>
          <w:szCs w:val="28"/>
          <w:lang w:val="uk-UA"/>
        </w:rPr>
        <w:t>П</w:t>
      </w:r>
      <w:r w:rsidR="0080524B">
        <w:rPr>
          <w:rStyle w:val="FontStyle24"/>
          <w:sz w:val="28"/>
          <w:szCs w:val="28"/>
          <w:lang w:val="uk-UA"/>
        </w:rPr>
        <w:t>етрівського сільського голови про здійснення державної регуляторної політики за 20</w:t>
      </w:r>
      <w:r>
        <w:rPr>
          <w:rStyle w:val="FontStyle24"/>
          <w:sz w:val="28"/>
          <w:szCs w:val="28"/>
          <w:lang w:val="uk-UA"/>
        </w:rPr>
        <w:t>21</w:t>
      </w:r>
      <w:r w:rsidR="0080524B">
        <w:rPr>
          <w:rStyle w:val="FontStyle24"/>
          <w:sz w:val="28"/>
          <w:szCs w:val="28"/>
          <w:lang w:val="uk-UA"/>
        </w:rPr>
        <w:t xml:space="preserve"> рік.</w:t>
      </w:r>
    </w:p>
    <w:p w:rsidR="0080524B" w:rsidRDefault="0080524B" w:rsidP="0080524B">
      <w:pPr>
        <w:pStyle w:val="Style3"/>
        <w:widowControl/>
        <w:spacing w:before="7"/>
        <w:ind w:left="427"/>
        <w:rPr>
          <w:rStyle w:val="FontStyle24"/>
          <w:sz w:val="28"/>
          <w:szCs w:val="28"/>
          <w:lang w:val="uk-UA"/>
        </w:rPr>
      </w:pPr>
    </w:p>
    <w:p w:rsidR="0080524B" w:rsidRDefault="0080524B" w:rsidP="0080524B">
      <w:pPr>
        <w:pStyle w:val="Style3"/>
        <w:widowControl/>
        <w:spacing w:before="7"/>
        <w:ind w:firstLine="709"/>
        <w:jc w:val="both"/>
        <w:rPr>
          <w:rStyle w:val="FontStyle24"/>
          <w:b w:val="0"/>
          <w:bCs w:val="0"/>
          <w:sz w:val="28"/>
          <w:szCs w:val="28"/>
          <w:lang w:val="uk-UA"/>
        </w:rPr>
      </w:pPr>
      <w:r>
        <w:rPr>
          <w:rStyle w:val="FontStyle24"/>
          <w:b w:val="0"/>
          <w:bCs w:val="0"/>
          <w:sz w:val="28"/>
          <w:szCs w:val="28"/>
          <w:lang w:val="uk-UA"/>
        </w:rPr>
        <w:t xml:space="preserve">Одним з пріоритетних напрямів державної політики в Україні визначено державну регуляторну політику, яка є одним з інструментів адміністративної реформи. Регуляторна політика визначає певні стандарти щодо необхідності процедур підготовки та прийняття рішень на всіх владних рівнях. Дотримуватися принципів регуляторної політики повинні і органи місцевого самоврядування – сільські ради. В тому числі і </w:t>
      </w:r>
      <w:r w:rsidR="008B64E5">
        <w:rPr>
          <w:rStyle w:val="FontStyle24"/>
          <w:b w:val="0"/>
          <w:bCs w:val="0"/>
          <w:sz w:val="28"/>
          <w:szCs w:val="28"/>
          <w:lang w:val="uk-UA"/>
        </w:rPr>
        <w:t>П</w:t>
      </w:r>
      <w:r>
        <w:rPr>
          <w:rStyle w:val="FontStyle24"/>
          <w:b w:val="0"/>
          <w:bCs w:val="0"/>
          <w:sz w:val="28"/>
          <w:szCs w:val="28"/>
          <w:lang w:val="uk-UA"/>
        </w:rPr>
        <w:t>етрівська сільська рада.</w:t>
      </w:r>
    </w:p>
    <w:p w:rsidR="0080524B" w:rsidRDefault="0080524B" w:rsidP="0080524B">
      <w:pPr>
        <w:pStyle w:val="Style4"/>
        <w:widowControl/>
        <w:spacing w:before="60" w:line="310" w:lineRule="exact"/>
        <w:ind w:firstLine="709"/>
        <w:jc w:val="both"/>
        <w:rPr>
          <w:rStyle w:val="FontStyle22"/>
          <w:sz w:val="28"/>
          <w:szCs w:val="28"/>
        </w:rPr>
      </w:pPr>
      <w:r>
        <w:rPr>
          <w:rStyle w:val="FontStyle22"/>
          <w:sz w:val="28"/>
          <w:szCs w:val="28"/>
          <w:lang w:val="uk-UA" w:eastAsia="uk-UA"/>
        </w:rPr>
        <w:t>Державна регуляторна політика у сфері господарської діяльності направлена на вдосконалення правового регулювання господарських відносин між регуляторними органами та суб'єктами господарювання, недопущення прийняття економічно-недоцільних та неефективних регуляторних актів, усунення перешкод для розвитку господарської діяльності, що здійснюється в межах, у порядку та у спосіб, що встановлені Конституцією та Законами України.</w:t>
      </w:r>
    </w:p>
    <w:p w:rsidR="0080524B" w:rsidRDefault="0080524B" w:rsidP="0080524B">
      <w:pPr>
        <w:pStyle w:val="Style4"/>
        <w:widowControl/>
        <w:spacing w:line="310" w:lineRule="exact"/>
        <w:ind w:firstLine="709"/>
        <w:jc w:val="both"/>
        <w:rPr>
          <w:rStyle w:val="FontStyle22"/>
          <w:sz w:val="28"/>
          <w:szCs w:val="28"/>
          <w:lang w:val="uk-UA" w:eastAsia="uk-UA"/>
        </w:rPr>
      </w:pPr>
      <w:r>
        <w:rPr>
          <w:rStyle w:val="FontStyle22"/>
          <w:sz w:val="28"/>
          <w:szCs w:val="28"/>
          <w:lang w:val="uk-UA" w:eastAsia="uk-UA"/>
        </w:rPr>
        <w:t>Новопетрівська сільська рада та її виконавчий комітет є регуляторними органами на  території сільської ради. Регуляторний акт – це рішення регуляторного органу, яке спрямоване на правове регулювання господарських відносин.</w:t>
      </w:r>
    </w:p>
    <w:p w:rsidR="0080524B" w:rsidRDefault="0080524B" w:rsidP="0080524B">
      <w:pPr>
        <w:pStyle w:val="Style4"/>
        <w:widowControl/>
        <w:spacing w:before="14" w:line="310" w:lineRule="exact"/>
        <w:ind w:firstLine="709"/>
        <w:jc w:val="both"/>
        <w:rPr>
          <w:rStyle w:val="FontStyle22"/>
          <w:sz w:val="28"/>
          <w:szCs w:val="28"/>
          <w:lang w:val="uk-UA" w:eastAsia="uk-UA"/>
        </w:rPr>
      </w:pPr>
      <w:r>
        <w:rPr>
          <w:rStyle w:val="FontStyle22"/>
          <w:sz w:val="28"/>
          <w:szCs w:val="28"/>
          <w:lang w:val="uk-UA" w:eastAsia="uk-UA"/>
        </w:rPr>
        <w:t>Протягом звітного періоду розробниками регуляторних актів готувалися аналізи регуляторного впливу згідно з вимогами Методики підготовки аналізу регуляторного впливу, затвердженої Кабінетом Міністрів України, проводиться відстеження результативності регуляторних актів та їх оприлюднення з метою одержання зауважень та пропозицій від юридичних та фізичних осіб.</w:t>
      </w:r>
    </w:p>
    <w:p w:rsidR="0080524B" w:rsidRDefault="0080524B" w:rsidP="0080524B">
      <w:pPr>
        <w:pStyle w:val="Style4"/>
        <w:widowControl/>
        <w:spacing w:line="310" w:lineRule="exact"/>
        <w:ind w:right="518" w:firstLine="709"/>
        <w:jc w:val="both"/>
        <w:rPr>
          <w:rStyle w:val="FontStyle22"/>
          <w:sz w:val="28"/>
          <w:szCs w:val="28"/>
          <w:lang w:val="uk-UA" w:eastAsia="uk-UA"/>
        </w:rPr>
      </w:pPr>
      <w:r>
        <w:rPr>
          <w:rStyle w:val="FontStyle22"/>
          <w:sz w:val="28"/>
          <w:szCs w:val="28"/>
          <w:lang w:val="uk-UA" w:eastAsia="uk-UA"/>
        </w:rPr>
        <w:t>Щодо всіх проектів регуляторних актів перед винесенням їх на розгляд сільської ради:</w:t>
      </w:r>
    </w:p>
    <w:p w:rsidR="0080524B" w:rsidRDefault="0080524B" w:rsidP="0080524B">
      <w:pPr>
        <w:pStyle w:val="Style5"/>
        <w:widowControl/>
        <w:numPr>
          <w:ilvl w:val="0"/>
          <w:numId w:val="3"/>
        </w:numPr>
        <w:tabs>
          <w:tab w:val="left" w:pos="958"/>
        </w:tabs>
        <w:spacing w:before="2" w:line="310" w:lineRule="exact"/>
        <w:ind w:firstLine="709"/>
        <w:jc w:val="both"/>
        <w:rPr>
          <w:rStyle w:val="FontStyle22"/>
          <w:sz w:val="28"/>
          <w:szCs w:val="28"/>
          <w:lang w:val="uk-UA" w:eastAsia="uk-UA"/>
        </w:rPr>
      </w:pPr>
      <w:r>
        <w:rPr>
          <w:rStyle w:val="FontStyle22"/>
          <w:sz w:val="28"/>
          <w:szCs w:val="28"/>
          <w:lang w:val="uk-UA" w:eastAsia="uk-UA"/>
        </w:rPr>
        <w:t>оприлюднюються проекти регуляторних актів;</w:t>
      </w:r>
    </w:p>
    <w:p w:rsidR="0080524B" w:rsidRDefault="0080524B" w:rsidP="0080524B">
      <w:pPr>
        <w:pStyle w:val="Style5"/>
        <w:widowControl/>
        <w:numPr>
          <w:ilvl w:val="0"/>
          <w:numId w:val="3"/>
        </w:numPr>
        <w:tabs>
          <w:tab w:val="left" w:pos="958"/>
        </w:tabs>
        <w:spacing w:before="5" w:line="310" w:lineRule="exact"/>
        <w:ind w:firstLine="709"/>
        <w:jc w:val="both"/>
        <w:rPr>
          <w:rStyle w:val="FontStyle22"/>
          <w:sz w:val="28"/>
          <w:szCs w:val="28"/>
          <w:lang w:val="uk-UA" w:eastAsia="uk-UA"/>
        </w:rPr>
      </w:pPr>
      <w:r>
        <w:rPr>
          <w:rStyle w:val="FontStyle22"/>
          <w:sz w:val="28"/>
          <w:szCs w:val="28"/>
          <w:lang w:val="uk-UA" w:eastAsia="uk-UA"/>
        </w:rPr>
        <w:t>приймаються пропозиції та зауваження від мешканців села;</w:t>
      </w:r>
    </w:p>
    <w:p w:rsidR="0080524B" w:rsidRDefault="0080524B" w:rsidP="0080524B">
      <w:pPr>
        <w:pStyle w:val="Style5"/>
        <w:widowControl/>
        <w:numPr>
          <w:ilvl w:val="0"/>
          <w:numId w:val="3"/>
        </w:numPr>
        <w:tabs>
          <w:tab w:val="left" w:pos="958"/>
        </w:tabs>
        <w:spacing w:line="310" w:lineRule="exact"/>
        <w:ind w:firstLine="709"/>
        <w:jc w:val="both"/>
        <w:rPr>
          <w:rStyle w:val="FontStyle22"/>
          <w:sz w:val="28"/>
          <w:szCs w:val="28"/>
          <w:lang w:val="uk-UA" w:eastAsia="uk-UA"/>
        </w:rPr>
      </w:pPr>
      <w:r>
        <w:rPr>
          <w:rStyle w:val="FontStyle22"/>
          <w:sz w:val="28"/>
          <w:szCs w:val="28"/>
          <w:lang w:val="uk-UA" w:eastAsia="uk-UA"/>
        </w:rPr>
        <w:t>розглядаються остаточні варіанти проектів регуляторних актів;</w:t>
      </w:r>
    </w:p>
    <w:p w:rsidR="0080524B" w:rsidRDefault="0080524B" w:rsidP="0080524B">
      <w:pPr>
        <w:pStyle w:val="Style5"/>
        <w:widowControl/>
        <w:numPr>
          <w:ilvl w:val="0"/>
          <w:numId w:val="3"/>
        </w:numPr>
        <w:tabs>
          <w:tab w:val="left" w:pos="958"/>
        </w:tabs>
        <w:spacing w:line="310" w:lineRule="exact"/>
        <w:ind w:firstLine="709"/>
        <w:jc w:val="both"/>
        <w:rPr>
          <w:rStyle w:val="FontStyle22"/>
          <w:sz w:val="28"/>
          <w:szCs w:val="28"/>
          <w:lang w:val="uk-UA" w:eastAsia="uk-UA"/>
        </w:rPr>
      </w:pPr>
      <w:r>
        <w:rPr>
          <w:rStyle w:val="FontStyle22"/>
          <w:sz w:val="28"/>
          <w:szCs w:val="28"/>
          <w:lang w:val="uk-UA" w:eastAsia="uk-UA"/>
        </w:rPr>
        <w:t>виносяться проекти на розгляд сесії сільської ради.</w:t>
      </w:r>
    </w:p>
    <w:p w:rsidR="0080524B" w:rsidRDefault="0080524B" w:rsidP="0080524B">
      <w:pPr>
        <w:pStyle w:val="Style4"/>
        <w:widowControl/>
        <w:spacing w:line="310" w:lineRule="exact"/>
        <w:ind w:firstLine="709"/>
        <w:jc w:val="both"/>
        <w:rPr>
          <w:rStyle w:val="FontStyle22"/>
          <w:sz w:val="28"/>
          <w:szCs w:val="28"/>
          <w:lang w:val="uk-UA" w:eastAsia="uk-UA"/>
        </w:rPr>
      </w:pPr>
      <w:r>
        <w:rPr>
          <w:rStyle w:val="FontStyle22"/>
          <w:sz w:val="28"/>
          <w:szCs w:val="28"/>
          <w:lang w:val="uk-UA" w:eastAsia="uk-UA"/>
        </w:rPr>
        <w:t xml:space="preserve">Відповідно до ст. 8 Закону України «Про засади державної регуляторної політики у сфері господарської діяльності» в аналізі регуляторного впливу розробники обов'язково визначали та аналізували проблеми, які пропонувалося розв'язати шляхом державного регулювання, оцінювали </w:t>
      </w:r>
      <w:r>
        <w:rPr>
          <w:rStyle w:val="FontStyle22"/>
          <w:sz w:val="28"/>
          <w:szCs w:val="28"/>
          <w:lang w:val="uk-UA" w:eastAsia="uk-UA"/>
        </w:rPr>
        <w:lastRenderedPageBreak/>
        <w:t>важливість даної проблеми, робилось обґрунтування - чому дана проблема не може бути розв'язана за допомогою діючих актів, оцінювалися всі альтернативні варіанти вирішення проблеми, створювалися механізми та розроблялися заходи, що забезпечать розв'язання визначеної проблеми шляхом прийняття запропонованого регуляторного акта, обґрунтовувався термін чинності регуляторного акту, визначалися показники результативності регуляторного акта.</w:t>
      </w:r>
    </w:p>
    <w:p w:rsidR="0080524B" w:rsidRDefault="0080524B" w:rsidP="0080524B">
      <w:pPr>
        <w:pStyle w:val="Style4"/>
        <w:widowControl/>
        <w:spacing w:line="310" w:lineRule="exact"/>
        <w:ind w:firstLine="709"/>
        <w:jc w:val="both"/>
        <w:rPr>
          <w:rStyle w:val="FontStyle22"/>
          <w:sz w:val="28"/>
          <w:szCs w:val="28"/>
          <w:lang w:val="uk-UA" w:eastAsia="uk-UA"/>
        </w:rPr>
      </w:pPr>
      <w:r>
        <w:rPr>
          <w:rStyle w:val="FontStyle22"/>
          <w:sz w:val="28"/>
          <w:szCs w:val="28"/>
          <w:lang w:val="uk-UA" w:eastAsia="uk-UA"/>
        </w:rPr>
        <w:t>Всі проекти регуляторних актів відповідно до ст.9 Закону України «Про засади державної регуляторної політики у сфері господарської діяльності» із відповідними аналізами регуляторного впливу оприлюднюються на офіційному сайті Новопетрівської сільської ради. Протягом одного місяця з дня оприлюднення проекту регуляторного акту та відповідного аналізу регуляторного впливу приймалися зауваження та пропозиції від юридичних та фізичних осіб.</w:t>
      </w:r>
    </w:p>
    <w:p w:rsidR="0080524B" w:rsidRDefault="0080524B" w:rsidP="0080524B">
      <w:pPr>
        <w:pStyle w:val="Style4"/>
        <w:widowControl/>
        <w:spacing w:line="310" w:lineRule="exact"/>
        <w:ind w:firstLine="709"/>
        <w:jc w:val="both"/>
        <w:rPr>
          <w:rStyle w:val="FontStyle22"/>
          <w:sz w:val="28"/>
          <w:szCs w:val="28"/>
          <w:lang w:val="uk-UA" w:eastAsia="uk-UA"/>
        </w:rPr>
      </w:pPr>
      <w:r>
        <w:rPr>
          <w:rStyle w:val="FontStyle22"/>
          <w:sz w:val="28"/>
          <w:szCs w:val="28"/>
          <w:lang w:val="uk-UA" w:eastAsia="uk-UA"/>
        </w:rPr>
        <w:t>Відповідно до ст. 10 Закону України «Про засади державної регуляторної політики у сфері господарської діяльності» здійснювалося базове відстеження результативності кожного регуляторного акту.</w:t>
      </w:r>
    </w:p>
    <w:p w:rsidR="0080524B" w:rsidRDefault="0080524B" w:rsidP="0080524B">
      <w:pPr>
        <w:pStyle w:val="Style4"/>
        <w:widowControl/>
        <w:spacing w:before="60" w:line="310" w:lineRule="exact"/>
        <w:ind w:firstLine="709"/>
        <w:jc w:val="both"/>
        <w:rPr>
          <w:rStyle w:val="FontStyle22"/>
          <w:sz w:val="28"/>
          <w:szCs w:val="28"/>
          <w:lang w:val="uk-UA" w:eastAsia="uk-UA"/>
        </w:rPr>
      </w:pPr>
      <w:r>
        <w:rPr>
          <w:rStyle w:val="FontStyle22"/>
          <w:sz w:val="28"/>
          <w:szCs w:val="28"/>
          <w:lang w:val="uk-UA" w:eastAsia="uk-UA"/>
        </w:rPr>
        <w:t>З метою додержання принципів прозорості, врахування громадської думки, відкритості для фізичних та юридичних осіб, їх об'єднань на всіх етапах регуляторної діяльності органів місцевого самоврядування, виконавчий комітет сільської ради завжди прагнув до своєчасного доведення до відома територіальної громади запланованих та прийнятих регуляторних актів.</w:t>
      </w:r>
    </w:p>
    <w:p w:rsidR="0080524B" w:rsidRDefault="007665A9" w:rsidP="003F6246">
      <w:pPr>
        <w:pStyle w:val="Style4"/>
        <w:widowControl/>
        <w:spacing w:before="60" w:line="310" w:lineRule="exact"/>
        <w:ind w:firstLine="709"/>
        <w:jc w:val="both"/>
        <w:rPr>
          <w:rStyle w:val="FontStyle22"/>
          <w:sz w:val="28"/>
          <w:szCs w:val="28"/>
          <w:lang w:val="uk-UA" w:eastAsia="uk-UA"/>
        </w:rPr>
      </w:pPr>
      <w:r w:rsidRPr="003F6246">
        <w:rPr>
          <w:rStyle w:val="FontStyle22"/>
          <w:sz w:val="28"/>
          <w:szCs w:val="28"/>
          <w:lang w:val="uk-UA" w:eastAsia="uk-UA"/>
        </w:rPr>
        <w:t>П</w:t>
      </w:r>
      <w:r w:rsidR="0080524B" w:rsidRPr="003F6246">
        <w:rPr>
          <w:rStyle w:val="FontStyle22"/>
          <w:sz w:val="28"/>
          <w:szCs w:val="28"/>
          <w:lang w:val="uk-UA" w:eastAsia="uk-UA"/>
        </w:rPr>
        <w:t xml:space="preserve">етрівською сільською радою </w:t>
      </w:r>
      <w:r w:rsidR="003F6246" w:rsidRPr="003F6246">
        <w:rPr>
          <w:rStyle w:val="FontStyle22"/>
          <w:sz w:val="28"/>
          <w:szCs w:val="28"/>
          <w:lang w:val="uk-UA" w:eastAsia="uk-UA"/>
        </w:rPr>
        <w:t xml:space="preserve">25.12.2020 р. </w:t>
      </w:r>
      <w:r w:rsidR="0080524B" w:rsidRPr="003F6246">
        <w:rPr>
          <w:rStyle w:val="FontStyle22"/>
          <w:sz w:val="28"/>
          <w:szCs w:val="28"/>
          <w:lang w:val="uk-UA" w:eastAsia="uk-UA"/>
        </w:rPr>
        <w:t>року</w:t>
      </w:r>
      <w:r w:rsidR="0080524B" w:rsidRPr="007665A9">
        <w:rPr>
          <w:rStyle w:val="FontStyle22"/>
          <w:sz w:val="28"/>
          <w:szCs w:val="28"/>
          <w:lang w:val="uk-UA" w:eastAsia="uk-UA"/>
        </w:rPr>
        <w:t xml:space="preserve"> </w:t>
      </w:r>
      <w:r w:rsidR="0080524B" w:rsidRPr="003F6246">
        <w:rPr>
          <w:rStyle w:val="FontStyle22"/>
          <w:sz w:val="28"/>
          <w:szCs w:val="28"/>
          <w:lang w:val="uk-UA" w:eastAsia="uk-UA"/>
        </w:rPr>
        <w:t xml:space="preserve">прийнято рішення </w:t>
      </w:r>
      <w:r w:rsidR="003F6246" w:rsidRPr="003F6246">
        <w:rPr>
          <w:rStyle w:val="FontStyle22"/>
          <w:sz w:val="28"/>
          <w:szCs w:val="28"/>
          <w:lang w:val="uk-UA" w:eastAsia="uk-UA"/>
        </w:rPr>
        <w:t>№50</w:t>
      </w:r>
      <w:r w:rsidR="003F6246" w:rsidRPr="007812AC">
        <w:rPr>
          <w:rStyle w:val="FontStyle22"/>
          <w:sz w:val="28"/>
          <w:szCs w:val="28"/>
          <w:lang w:val="uk-UA" w:eastAsia="uk-UA"/>
        </w:rPr>
        <w:t xml:space="preserve"> </w:t>
      </w:r>
      <w:r w:rsidR="0080524B" w:rsidRPr="003F6246">
        <w:rPr>
          <w:rStyle w:val="FontStyle22"/>
          <w:sz w:val="28"/>
          <w:szCs w:val="28"/>
          <w:lang w:val="uk-UA" w:eastAsia="uk-UA"/>
        </w:rPr>
        <w:t>«</w:t>
      </w:r>
      <w:r w:rsidR="003F6246" w:rsidRPr="003F6246">
        <w:rPr>
          <w:rStyle w:val="FontStyle22"/>
          <w:sz w:val="28"/>
          <w:szCs w:val="28"/>
          <w:lang w:val="uk-UA" w:eastAsia="uk-UA"/>
        </w:rPr>
        <w:t xml:space="preserve">Про затвердження плану діяльності Петрівської сільської ради з підготовки регуляторних актів на 2021 </w:t>
      </w:r>
      <w:r w:rsidR="003F6246" w:rsidRPr="007812AC">
        <w:rPr>
          <w:rStyle w:val="FontStyle22"/>
          <w:sz w:val="28"/>
          <w:szCs w:val="28"/>
          <w:lang w:val="uk-UA" w:eastAsia="uk-UA"/>
        </w:rPr>
        <w:t>рік</w:t>
      </w:r>
      <w:r w:rsidR="0080524B" w:rsidRPr="007812AC">
        <w:rPr>
          <w:rStyle w:val="FontStyle22"/>
          <w:sz w:val="28"/>
          <w:szCs w:val="28"/>
          <w:lang w:val="uk-UA" w:eastAsia="uk-UA"/>
        </w:rPr>
        <w:t>»:</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105"/>
        <w:gridCol w:w="2580"/>
        <w:gridCol w:w="2098"/>
        <w:gridCol w:w="1842"/>
        <w:gridCol w:w="1163"/>
      </w:tblGrid>
      <w:tr w:rsidR="007812AC" w:rsidRPr="00680CD8" w:rsidTr="00680CD8">
        <w:tc>
          <w:tcPr>
            <w:tcW w:w="426"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jc w:val="center"/>
              <w:rPr>
                <w:b/>
                <w:bCs/>
                <w:i/>
                <w:iCs/>
                <w:sz w:val="22"/>
                <w:szCs w:val="28"/>
                <w:lang w:val="uk-UA"/>
              </w:rPr>
            </w:pPr>
            <w:r w:rsidRPr="00680CD8">
              <w:rPr>
                <w:b/>
                <w:bCs/>
                <w:i/>
                <w:iCs/>
                <w:sz w:val="22"/>
                <w:szCs w:val="28"/>
                <w:lang w:val="uk-UA"/>
              </w:rPr>
              <w:t>№</w:t>
            </w:r>
          </w:p>
        </w:tc>
        <w:tc>
          <w:tcPr>
            <w:tcW w:w="1105"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jc w:val="center"/>
              <w:rPr>
                <w:b/>
                <w:bCs/>
                <w:i/>
                <w:iCs/>
                <w:sz w:val="22"/>
                <w:szCs w:val="28"/>
                <w:lang w:val="uk-UA"/>
              </w:rPr>
            </w:pPr>
            <w:r w:rsidRPr="00680CD8">
              <w:rPr>
                <w:b/>
                <w:bCs/>
                <w:i/>
                <w:iCs/>
                <w:sz w:val="22"/>
                <w:szCs w:val="28"/>
                <w:lang w:val="uk-UA"/>
              </w:rPr>
              <w:t>Вид проекту</w:t>
            </w:r>
          </w:p>
        </w:tc>
        <w:tc>
          <w:tcPr>
            <w:tcW w:w="2580"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jc w:val="center"/>
              <w:rPr>
                <w:b/>
                <w:bCs/>
                <w:i/>
                <w:iCs/>
                <w:sz w:val="22"/>
                <w:szCs w:val="28"/>
                <w:lang w:val="uk-UA"/>
              </w:rPr>
            </w:pPr>
            <w:r w:rsidRPr="00680CD8">
              <w:rPr>
                <w:b/>
                <w:bCs/>
                <w:i/>
                <w:iCs/>
                <w:sz w:val="22"/>
                <w:szCs w:val="28"/>
                <w:lang w:val="uk-UA"/>
              </w:rPr>
              <w:t xml:space="preserve">Назва проекту </w:t>
            </w:r>
          </w:p>
        </w:tc>
        <w:tc>
          <w:tcPr>
            <w:tcW w:w="2098" w:type="dxa"/>
            <w:tcBorders>
              <w:top w:val="single" w:sz="4" w:space="0" w:color="auto"/>
              <w:left w:val="single" w:sz="4" w:space="0" w:color="auto"/>
              <w:bottom w:val="single" w:sz="4" w:space="0" w:color="auto"/>
              <w:right w:val="single" w:sz="4" w:space="0" w:color="auto"/>
            </w:tcBorders>
          </w:tcPr>
          <w:p w:rsidR="007812AC" w:rsidRPr="00680CD8" w:rsidRDefault="007812AC" w:rsidP="00346FD6">
            <w:pPr>
              <w:jc w:val="center"/>
              <w:rPr>
                <w:b/>
                <w:bCs/>
                <w:i/>
                <w:iCs/>
                <w:sz w:val="22"/>
                <w:szCs w:val="28"/>
                <w:lang w:val="uk-UA"/>
              </w:rPr>
            </w:pPr>
            <w:r w:rsidRPr="00680CD8">
              <w:rPr>
                <w:b/>
                <w:bCs/>
                <w:i/>
                <w:iCs/>
                <w:sz w:val="22"/>
                <w:szCs w:val="28"/>
                <w:lang w:val="uk-UA"/>
              </w:rPr>
              <w:t>Мета прийняття регуляторного акта</w:t>
            </w:r>
          </w:p>
        </w:tc>
        <w:tc>
          <w:tcPr>
            <w:tcW w:w="1842"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jc w:val="center"/>
              <w:rPr>
                <w:b/>
                <w:bCs/>
                <w:i/>
                <w:iCs/>
                <w:sz w:val="22"/>
                <w:szCs w:val="28"/>
                <w:lang w:val="uk-UA"/>
              </w:rPr>
            </w:pPr>
            <w:r w:rsidRPr="00680CD8">
              <w:rPr>
                <w:b/>
                <w:bCs/>
                <w:i/>
                <w:iCs/>
                <w:sz w:val="22"/>
                <w:szCs w:val="28"/>
                <w:lang w:val="uk-UA"/>
              </w:rPr>
              <w:t>Строки здійснення проектів</w:t>
            </w:r>
          </w:p>
        </w:tc>
        <w:tc>
          <w:tcPr>
            <w:tcW w:w="1163"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jc w:val="center"/>
              <w:rPr>
                <w:b/>
                <w:bCs/>
                <w:i/>
                <w:iCs/>
                <w:sz w:val="22"/>
                <w:szCs w:val="28"/>
                <w:lang w:val="uk-UA"/>
              </w:rPr>
            </w:pPr>
            <w:r w:rsidRPr="00680CD8">
              <w:rPr>
                <w:b/>
                <w:bCs/>
                <w:i/>
                <w:iCs/>
                <w:sz w:val="22"/>
                <w:szCs w:val="28"/>
                <w:lang w:val="uk-UA"/>
              </w:rPr>
              <w:t>Відповідальні за розроблення</w:t>
            </w:r>
          </w:p>
        </w:tc>
      </w:tr>
      <w:tr w:rsidR="007812AC" w:rsidRPr="00680CD8" w:rsidTr="00680CD8">
        <w:tc>
          <w:tcPr>
            <w:tcW w:w="426"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jc w:val="center"/>
              <w:rPr>
                <w:sz w:val="22"/>
                <w:lang w:val="uk-UA"/>
              </w:rPr>
            </w:pPr>
            <w:r w:rsidRPr="00680CD8">
              <w:rPr>
                <w:sz w:val="22"/>
                <w:lang w:val="uk-UA"/>
              </w:rPr>
              <w:t>1</w:t>
            </w:r>
          </w:p>
        </w:tc>
        <w:tc>
          <w:tcPr>
            <w:tcW w:w="1105"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jc w:val="center"/>
              <w:rPr>
                <w:sz w:val="22"/>
                <w:lang w:val="uk-UA"/>
              </w:rPr>
            </w:pPr>
            <w:r w:rsidRPr="00680CD8">
              <w:rPr>
                <w:sz w:val="22"/>
                <w:lang w:val="uk-UA"/>
              </w:rPr>
              <w:t>Рішення сесії</w:t>
            </w:r>
          </w:p>
        </w:tc>
        <w:tc>
          <w:tcPr>
            <w:tcW w:w="2580"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rPr>
                <w:sz w:val="22"/>
                <w:lang w:val="uk-UA"/>
              </w:rPr>
            </w:pPr>
            <w:r w:rsidRPr="00680CD8">
              <w:rPr>
                <w:sz w:val="22"/>
                <w:lang w:val="uk-UA"/>
              </w:rPr>
              <w:t>Про затвердження Положення про утримання та функціонування кладовищ на території сіл Петрівської сільської територіальної громади</w:t>
            </w:r>
          </w:p>
        </w:tc>
        <w:tc>
          <w:tcPr>
            <w:tcW w:w="2098" w:type="dxa"/>
            <w:tcBorders>
              <w:top w:val="single" w:sz="4" w:space="0" w:color="auto"/>
              <w:left w:val="single" w:sz="4" w:space="0" w:color="auto"/>
              <w:bottom w:val="single" w:sz="4" w:space="0" w:color="auto"/>
              <w:right w:val="single" w:sz="4" w:space="0" w:color="auto"/>
            </w:tcBorders>
          </w:tcPr>
          <w:p w:rsidR="007812AC" w:rsidRPr="00680CD8" w:rsidRDefault="007812AC" w:rsidP="00346FD6">
            <w:pPr>
              <w:rPr>
                <w:sz w:val="22"/>
                <w:lang w:val="uk-UA"/>
              </w:rPr>
            </w:pPr>
            <w:r w:rsidRPr="00680CD8">
              <w:rPr>
                <w:sz w:val="22"/>
                <w:szCs w:val="26"/>
                <w:bdr w:val="none" w:sz="0" w:space="0" w:color="auto" w:frame="1"/>
                <w:lang w:val="uk-UA" w:eastAsia="uk-UA"/>
              </w:rPr>
              <w:t xml:space="preserve">Упорядкування організації поховань та надання ритуальних послуг </w:t>
            </w:r>
            <w:r w:rsidRPr="00680CD8">
              <w:rPr>
                <w:sz w:val="22"/>
                <w:szCs w:val="26"/>
                <w:lang w:val="uk-UA"/>
              </w:rPr>
              <w:t>на території громади</w:t>
            </w:r>
          </w:p>
        </w:tc>
        <w:tc>
          <w:tcPr>
            <w:tcW w:w="1842"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rPr>
                <w:sz w:val="22"/>
                <w:lang w:val="uk-UA"/>
              </w:rPr>
            </w:pPr>
            <w:r w:rsidRPr="00680CD8">
              <w:rPr>
                <w:sz w:val="22"/>
                <w:lang w:val="uk-UA"/>
              </w:rPr>
              <w:t>І-ІV квартал 2021 року</w:t>
            </w:r>
          </w:p>
          <w:p w:rsidR="007812AC" w:rsidRPr="00680CD8" w:rsidRDefault="007812AC" w:rsidP="00346FD6">
            <w:pPr>
              <w:rPr>
                <w:sz w:val="22"/>
                <w:lang w:val="uk-UA"/>
              </w:rPr>
            </w:pPr>
          </w:p>
        </w:tc>
        <w:tc>
          <w:tcPr>
            <w:tcW w:w="1163"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rPr>
                <w:sz w:val="22"/>
                <w:lang w:val="uk-UA"/>
              </w:rPr>
            </w:pPr>
            <w:r w:rsidRPr="00680CD8">
              <w:rPr>
                <w:sz w:val="22"/>
                <w:lang w:val="uk-UA"/>
              </w:rPr>
              <w:t>Виконавчий комітет Петрівської сільської ради</w:t>
            </w:r>
          </w:p>
        </w:tc>
      </w:tr>
      <w:tr w:rsidR="007812AC" w:rsidRPr="00680CD8" w:rsidTr="00680CD8">
        <w:tc>
          <w:tcPr>
            <w:tcW w:w="426"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jc w:val="center"/>
              <w:rPr>
                <w:sz w:val="22"/>
                <w:lang w:val="uk-UA"/>
              </w:rPr>
            </w:pPr>
            <w:r w:rsidRPr="00680CD8">
              <w:rPr>
                <w:sz w:val="22"/>
                <w:lang w:val="uk-UA"/>
              </w:rPr>
              <w:t>2</w:t>
            </w:r>
          </w:p>
        </w:tc>
        <w:tc>
          <w:tcPr>
            <w:tcW w:w="1105"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jc w:val="center"/>
              <w:rPr>
                <w:sz w:val="22"/>
                <w:lang w:val="uk-UA"/>
              </w:rPr>
            </w:pPr>
            <w:r w:rsidRPr="00680CD8">
              <w:rPr>
                <w:sz w:val="22"/>
                <w:lang w:val="uk-UA"/>
              </w:rPr>
              <w:t>Рішення сесії</w:t>
            </w:r>
          </w:p>
        </w:tc>
        <w:tc>
          <w:tcPr>
            <w:tcW w:w="2580"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rPr>
                <w:sz w:val="22"/>
                <w:lang w:val="uk-UA"/>
              </w:rPr>
            </w:pPr>
            <w:r w:rsidRPr="00680CD8">
              <w:rPr>
                <w:sz w:val="22"/>
                <w:szCs w:val="26"/>
                <w:lang w:val="uk-UA"/>
              </w:rPr>
              <w:t>Про затвердження Порядку передачі в оренду нерухомого майна, що належить до комунальної власності Петрівської сільської територіальної громади</w:t>
            </w:r>
          </w:p>
        </w:tc>
        <w:tc>
          <w:tcPr>
            <w:tcW w:w="2098" w:type="dxa"/>
            <w:tcBorders>
              <w:top w:val="single" w:sz="4" w:space="0" w:color="auto"/>
              <w:left w:val="single" w:sz="4" w:space="0" w:color="auto"/>
              <w:bottom w:val="single" w:sz="4" w:space="0" w:color="auto"/>
              <w:right w:val="single" w:sz="4" w:space="0" w:color="auto"/>
            </w:tcBorders>
          </w:tcPr>
          <w:p w:rsidR="007812AC" w:rsidRPr="00680CD8" w:rsidRDefault="007812AC" w:rsidP="00346FD6">
            <w:pPr>
              <w:rPr>
                <w:sz w:val="22"/>
                <w:lang w:val="uk-UA"/>
              </w:rPr>
            </w:pPr>
            <w:r w:rsidRPr="00680CD8">
              <w:rPr>
                <w:sz w:val="22"/>
                <w:szCs w:val="26"/>
                <w:lang w:val="uk-UA"/>
              </w:rPr>
              <w:t xml:space="preserve">Упорядкування процесу передачі в оренду нерухомого майна, що належить до комунальної власності територіальної громади </w:t>
            </w:r>
          </w:p>
        </w:tc>
        <w:tc>
          <w:tcPr>
            <w:tcW w:w="1842"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rPr>
                <w:sz w:val="22"/>
                <w:lang w:val="uk-UA"/>
              </w:rPr>
            </w:pPr>
            <w:r w:rsidRPr="00680CD8">
              <w:rPr>
                <w:sz w:val="22"/>
                <w:lang w:val="uk-UA"/>
              </w:rPr>
              <w:t>І-ІV квартал 2021 року</w:t>
            </w:r>
          </w:p>
        </w:tc>
        <w:tc>
          <w:tcPr>
            <w:tcW w:w="1163"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rPr>
                <w:sz w:val="22"/>
                <w:lang w:val="uk-UA"/>
              </w:rPr>
            </w:pPr>
            <w:r w:rsidRPr="00680CD8">
              <w:rPr>
                <w:sz w:val="22"/>
                <w:lang w:val="uk-UA"/>
              </w:rPr>
              <w:t>Виконавчий комітет Петрівської сільської ради</w:t>
            </w:r>
          </w:p>
        </w:tc>
      </w:tr>
      <w:tr w:rsidR="007812AC" w:rsidRPr="00680CD8" w:rsidTr="00680CD8">
        <w:tc>
          <w:tcPr>
            <w:tcW w:w="426"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jc w:val="center"/>
              <w:rPr>
                <w:sz w:val="22"/>
                <w:lang w:val="uk-UA"/>
              </w:rPr>
            </w:pPr>
            <w:r w:rsidRPr="00680CD8">
              <w:rPr>
                <w:sz w:val="22"/>
                <w:lang w:val="uk-UA"/>
              </w:rPr>
              <w:t>3</w:t>
            </w:r>
          </w:p>
        </w:tc>
        <w:tc>
          <w:tcPr>
            <w:tcW w:w="1105"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jc w:val="center"/>
              <w:rPr>
                <w:sz w:val="22"/>
                <w:lang w:val="uk-UA"/>
              </w:rPr>
            </w:pPr>
            <w:r w:rsidRPr="00680CD8">
              <w:rPr>
                <w:sz w:val="22"/>
                <w:lang w:val="uk-UA"/>
              </w:rPr>
              <w:t>Рішення сесії</w:t>
            </w:r>
          </w:p>
        </w:tc>
        <w:tc>
          <w:tcPr>
            <w:tcW w:w="2580"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rPr>
                <w:sz w:val="22"/>
                <w:szCs w:val="26"/>
                <w:lang w:val="uk-UA"/>
              </w:rPr>
            </w:pPr>
            <w:r w:rsidRPr="00680CD8">
              <w:rPr>
                <w:sz w:val="22"/>
                <w:szCs w:val="26"/>
                <w:lang w:val="uk-UA"/>
              </w:rPr>
              <w:t xml:space="preserve">Про затвердження </w:t>
            </w:r>
          </w:p>
          <w:p w:rsidR="007812AC" w:rsidRPr="00680CD8" w:rsidRDefault="007812AC" w:rsidP="00346FD6">
            <w:pPr>
              <w:rPr>
                <w:sz w:val="22"/>
                <w:szCs w:val="26"/>
                <w:lang w:val="uk-UA"/>
              </w:rPr>
            </w:pPr>
            <w:r w:rsidRPr="00680CD8">
              <w:rPr>
                <w:sz w:val="22"/>
                <w:szCs w:val="26"/>
                <w:lang w:val="uk-UA"/>
              </w:rPr>
              <w:t>Правил благоустрою</w:t>
            </w:r>
          </w:p>
          <w:p w:rsidR="007812AC" w:rsidRPr="00680CD8" w:rsidRDefault="007812AC" w:rsidP="00346FD6">
            <w:pPr>
              <w:rPr>
                <w:sz w:val="22"/>
                <w:szCs w:val="26"/>
                <w:lang w:val="uk-UA"/>
              </w:rPr>
            </w:pPr>
            <w:r w:rsidRPr="00680CD8">
              <w:rPr>
                <w:sz w:val="22"/>
                <w:szCs w:val="26"/>
                <w:lang w:val="uk-UA"/>
              </w:rPr>
              <w:t>населених пунктів Петрівської сільської територіальної громади</w:t>
            </w:r>
          </w:p>
        </w:tc>
        <w:tc>
          <w:tcPr>
            <w:tcW w:w="2098" w:type="dxa"/>
            <w:tcBorders>
              <w:top w:val="single" w:sz="4" w:space="0" w:color="auto"/>
              <w:left w:val="single" w:sz="4" w:space="0" w:color="auto"/>
              <w:bottom w:val="single" w:sz="4" w:space="0" w:color="auto"/>
              <w:right w:val="single" w:sz="4" w:space="0" w:color="auto"/>
            </w:tcBorders>
          </w:tcPr>
          <w:p w:rsidR="007812AC" w:rsidRPr="00680CD8" w:rsidRDefault="007812AC" w:rsidP="00346FD6">
            <w:pPr>
              <w:rPr>
                <w:sz w:val="22"/>
                <w:szCs w:val="26"/>
                <w:lang w:val="uk-UA"/>
              </w:rPr>
            </w:pPr>
            <w:r w:rsidRPr="00680CD8">
              <w:rPr>
                <w:sz w:val="22"/>
                <w:szCs w:val="26"/>
                <w:lang w:val="uk-UA"/>
              </w:rPr>
              <w:t xml:space="preserve">Упорядкування </w:t>
            </w:r>
          </w:p>
          <w:p w:rsidR="007812AC" w:rsidRPr="00680CD8" w:rsidRDefault="007812AC" w:rsidP="00346FD6">
            <w:pPr>
              <w:rPr>
                <w:sz w:val="22"/>
                <w:szCs w:val="26"/>
                <w:lang w:val="uk-UA"/>
              </w:rPr>
            </w:pPr>
            <w:r w:rsidRPr="00680CD8">
              <w:rPr>
                <w:sz w:val="22"/>
                <w:szCs w:val="26"/>
                <w:lang w:val="uk-UA"/>
              </w:rPr>
              <w:t>благоустрою</w:t>
            </w:r>
          </w:p>
          <w:p w:rsidR="007812AC" w:rsidRPr="00680CD8" w:rsidRDefault="007812AC" w:rsidP="00346FD6">
            <w:pPr>
              <w:rPr>
                <w:sz w:val="22"/>
                <w:szCs w:val="26"/>
                <w:lang w:val="uk-UA"/>
              </w:rPr>
            </w:pPr>
            <w:r w:rsidRPr="00680CD8">
              <w:rPr>
                <w:sz w:val="22"/>
                <w:szCs w:val="26"/>
                <w:lang w:val="uk-UA"/>
              </w:rPr>
              <w:t>населених пунктів Петрівської сільської територіальної громади</w:t>
            </w:r>
          </w:p>
        </w:tc>
        <w:tc>
          <w:tcPr>
            <w:tcW w:w="1842"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rPr>
                <w:sz w:val="22"/>
                <w:lang w:val="uk-UA"/>
              </w:rPr>
            </w:pPr>
            <w:r w:rsidRPr="00680CD8">
              <w:rPr>
                <w:sz w:val="22"/>
                <w:lang w:val="uk-UA"/>
              </w:rPr>
              <w:t>І-ІV квартал 2021 року</w:t>
            </w:r>
          </w:p>
        </w:tc>
        <w:tc>
          <w:tcPr>
            <w:tcW w:w="1163" w:type="dxa"/>
            <w:tcBorders>
              <w:top w:val="single" w:sz="4" w:space="0" w:color="auto"/>
              <w:left w:val="single" w:sz="4" w:space="0" w:color="auto"/>
              <w:bottom w:val="single" w:sz="4" w:space="0" w:color="auto"/>
              <w:right w:val="single" w:sz="4" w:space="0" w:color="auto"/>
            </w:tcBorders>
            <w:vAlign w:val="center"/>
          </w:tcPr>
          <w:p w:rsidR="007812AC" w:rsidRPr="00680CD8" w:rsidRDefault="007812AC" w:rsidP="00346FD6">
            <w:pPr>
              <w:rPr>
                <w:sz w:val="22"/>
                <w:lang w:val="uk-UA"/>
              </w:rPr>
            </w:pPr>
            <w:r w:rsidRPr="00680CD8">
              <w:rPr>
                <w:sz w:val="22"/>
                <w:lang w:val="uk-UA"/>
              </w:rPr>
              <w:t>Виконавчий комітет Петрівської сільської ради</w:t>
            </w:r>
          </w:p>
        </w:tc>
      </w:tr>
      <w:tr w:rsidR="00680CD8" w:rsidRPr="00680CD8" w:rsidTr="00680CD8">
        <w:tc>
          <w:tcPr>
            <w:tcW w:w="426" w:type="dxa"/>
            <w:tcBorders>
              <w:top w:val="single" w:sz="4" w:space="0" w:color="auto"/>
              <w:left w:val="single" w:sz="4" w:space="0" w:color="auto"/>
              <w:bottom w:val="single" w:sz="4" w:space="0" w:color="auto"/>
              <w:right w:val="single" w:sz="4" w:space="0" w:color="auto"/>
            </w:tcBorders>
            <w:vAlign w:val="center"/>
          </w:tcPr>
          <w:p w:rsidR="00680CD8" w:rsidRPr="00680CD8" w:rsidRDefault="00680CD8" w:rsidP="00346FD6">
            <w:pPr>
              <w:jc w:val="center"/>
              <w:rPr>
                <w:sz w:val="22"/>
                <w:lang w:val="uk-UA"/>
              </w:rPr>
            </w:pPr>
            <w:r w:rsidRPr="00680CD8">
              <w:rPr>
                <w:sz w:val="22"/>
                <w:lang w:val="uk-UA"/>
              </w:rPr>
              <w:lastRenderedPageBreak/>
              <w:t>4</w:t>
            </w:r>
          </w:p>
        </w:tc>
        <w:tc>
          <w:tcPr>
            <w:tcW w:w="1105" w:type="dxa"/>
            <w:tcBorders>
              <w:top w:val="single" w:sz="4" w:space="0" w:color="auto"/>
              <w:left w:val="single" w:sz="4" w:space="0" w:color="auto"/>
              <w:bottom w:val="single" w:sz="4" w:space="0" w:color="auto"/>
              <w:right w:val="single" w:sz="4" w:space="0" w:color="auto"/>
            </w:tcBorders>
            <w:vAlign w:val="center"/>
          </w:tcPr>
          <w:p w:rsidR="00680CD8" w:rsidRPr="00680CD8" w:rsidRDefault="00680CD8" w:rsidP="00346FD6">
            <w:pPr>
              <w:jc w:val="center"/>
              <w:rPr>
                <w:sz w:val="22"/>
                <w:lang w:val="uk-UA"/>
              </w:rPr>
            </w:pPr>
            <w:r w:rsidRPr="00680CD8">
              <w:rPr>
                <w:sz w:val="22"/>
                <w:lang w:val="uk-UA"/>
              </w:rPr>
              <w:t>Рішення сесії</w:t>
            </w:r>
          </w:p>
        </w:tc>
        <w:tc>
          <w:tcPr>
            <w:tcW w:w="2580" w:type="dxa"/>
            <w:tcBorders>
              <w:top w:val="single" w:sz="4" w:space="0" w:color="auto"/>
              <w:left w:val="single" w:sz="4" w:space="0" w:color="auto"/>
              <w:bottom w:val="single" w:sz="4" w:space="0" w:color="auto"/>
              <w:right w:val="single" w:sz="4" w:space="0" w:color="auto"/>
            </w:tcBorders>
            <w:vAlign w:val="center"/>
          </w:tcPr>
          <w:p w:rsidR="00680CD8" w:rsidRPr="00680CD8" w:rsidRDefault="00680CD8" w:rsidP="00346FD6">
            <w:pPr>
              <w:rPr>
                <w:sz w:val="22"/>
                <w:szCs w:val="26"/>
                <w:lang w:val="uk-UA"/>
              </w:rPr>
            </w:pPr>
            <w:r w:rsidRPr="00680CD8">
              <w:rPr>
                <w:sz w:val="22"/>
                <w:szCs w:val="28"/>
                <w:lang w:val="uk-UA"/>
              </w:rPr>
              <w:t>Про встановлення місцевих податків і зборів на 2022 рік</w:t>
            </w:r>
          </w:p>
        </w:tc>
        <w:tc>
          <w:tcPr>
            <w:tcW w:w="2098" w:type="dxa"/>
            <w:tcBorders>
              <w:top w:val="single" w:sz="4" w:space="0" w:color="auto"/>
              <w:left w:val="single" w:sz="4" w:space="0" w:color="auto"/>
              <w:bottom w:val="single" w:sz="4" w:space="0" w:color="auto"/>
              <w:right w:val="single" w:sz="4" w:space="0" w:color="auto"/>
            </w:tcBorders>
          </w:tcPr>
          <w:p w:rsidR="00680CD8" w:rsidRPr="00680CD8" w:rsidRDefault="00680CD8" w:rsidP="00346FD6">
            <w:pPr>
              <w:rPr>
                <w:sz w:val="22"/>
                <w:szCs w:val="26"/>
                <w:lang w:val="uk-UA"/>
              </w:rPr>
            </w:pPr>
            <w:r>
              <w:rPr>
                <w:sz w:val="22"/>
                <w:szCs w:val="26"/>
                <w:lang w:val="uk-UA"/>
              </w:rPr>
              <w:t>Зміцнення матеріальною та фінансової бази місцевого самоврядування та поповнення дохідної частини місцевого бюджету</w:t>
            </w:r>
          </w:p>
        </w:tc>
        <w:tc>
          <w:tcPr>
            <w:tcW w:w="1842" w:type="dxa"/>
            <w:tcBorders>
              <w:top w:val="single" w:sz="4" w:space="0" w:color="auto"/>
              <w:left w:val="single" w:sz="4" w:space="0" w:color="auto"/>
              <w:bottom w:val="single" w:sz="4" w:space="0" w:color="auto"/>
              <w:right w:val="single" w:sz="4" w:space="0" w:color="auto"/>
            </w:tcBorders>
            <w:vAlign w:val="center"/>
          </w:tcPr>
          <w:p w:rsidR="00680CD8" w:rsidRPr="00680CD8" w:rsidRDefault="00680CD8" w:rsidP="00680CD8">
            <w:pPr>
              <w:rPr>
                <w:sz w:val="22"/>
                <w:lang w:val="uk-UA"/>
              </w:rPr>
            </w:pPr>
            <w:r w:rsidRPr="00680CD8">
              <w:rPr>
                <w:sz w:val="22"/>
                <w:lang w:val="uk-UA"/>
              </w:rPr>
              <w:t>І-ІІ квартал 2021 року</w:t>
            </w:r>
          </w:p>
        </w:tc>
        <w:tc>
          <w:tcPr>
            <w:tcW w:w="1163" w:type="dxa"/>
            <w:tcBorders>
              <w:top w:val="single" w:sz="4" w:space="0" w:color="auto"/>
              <w:left w:val="single" w:sz="4" w:space="0" w:color="auto"/>
              <w:bottom w:val="single" w:sz="4" w:space="0" w:color="auto"/>
              <w:right w:val="single" w:sz="4" w:space="0" w:color="auto"/>
            </w:tcBorders>
            <w:vAlign w:val="center"/>
          </w:tcPr>
          <w:p w:rsidR="00680CD8" w:rsidRPr="00680CD8" w:rsidRDefault="00680CD8" w:rsidP="00346FD6">
            <w:pPr>
              <w:rPr>
                <w:sz w:val="22"/>
                <w:lang w:val="uk-UA"/>
              </w:rPr>
            </w:pPr>
            <w:r w:rsidRPr="00680CD8">
              <w:rPr>
                <w:sz w:val="22"/>
                <w:lang w:val="uk-UA"/>
              </w:rPr>
              <w:t>Виконавчий комітет Петрівської сільської ради</w:t>
            </w:r>
          </w:p>
        </w:tc>
      </w:tr>
    </w:tbl>
    <w:p w:rsidR="007812AC" w:rsidRDefault="007812AC" w:rsidP="00FE7EBB">
      <w:pPr>
        <w:ind w:firstLine="709"/>
        <w:jc w:val="both"/>
        <w:rPr>
          <w:sz w:val="28"/>
          <w:szCs w:val="28"/>
          <w:lang w:val="uk-UA"/>
        </w:rPr>
      </w:pPr>
    </w:p>
    <w:p w:rsidR="0080524B" w:rsidRDefault="0080524B" w:rsidP="00FE7EBB">
      <w:pPr>
        <w:ind w:firstLine="709"/>
        <w:jc w:val="both"/>
        <w:rPr>
          <w:sz w:val="28"/>
          <w:szCs w:val="28"/>
          <w:lang w:val="uk-UA"/>
        </w:rPr>
      </w:pPr>
      <w:r>
        <w:rPr>
          <w:sz w:val="28"/>
          <w:szCs w:val="28"/>
          <w:lang w:val="uk-UA"/>
        </w:rPr>
        <w:t>Впродовж 20</w:t>
      </w:r>
      <w:r w:rsidR="001C5609">
        <w:rPr>
          <w:sz w:val="28"/>
          <w:szCs w:val="28"/>
          <w:lang w:val="uk-UA"/>
        </w:rPr>
        <w:t>21</w:t>
      </w:r>
      <w:r>
        <w:rPr>
          <w:sz w:val="28"/>
          <w:szCs w:val="28"/>
          <w:lang w:val="uk-UA"/>
        </w:rPr>
        <w:t xml:space="preserve"> року прийнято </w:t>
      </w:r>
      <w:r w:rsidR="00680CD8">
        <w:rPr>
          <w:sz w:val="28"/>
          <w:szCs w:val="28"/>
          <w:lang w:val="uk-UA"/>
        </w:rPr>
        <w:t>три</w:t>
      </w:r>
      <w:r>
        <w:rPr>
          <w:sz w:val="28"/>
          <w:szCs w:val="28"/>
          <w:lang w:val="uk-UA"/>
        </w:rPr>
        <w:t xml:space="preserve"> регуляторних актів, а саме:</w:t>
      </w:r>
    </w:p>
    <w:p w:rsidR="0059048E" w:rsidRPr="00FE7EBB" w:rsidRDefault="0059048E" w:rsidP="00FE7EBB">
      <w:pPr>
        <w:numPr>
          <w:ilvl w:val="0"/>
          <w:numId w:val="3"/>
        </w:numPr>
        <w:jc w:val="both"/>
        <w:rPr>
          <w:sz w:val="28"/>
          <w:szCs w:val="28"/>
          <w:lang w:val="uk-UA"/>
        </w:rPr>
      </w:pPr>
      <w:r>
        <w:rPr>
          <w:sz w:val="28"/>
          <w:szCs w:val="28"/>
          <w:lang w:val="uk-UA"/>
        </w:rPr>
        <w:t xml:space="preserve">Рішення Петрівської сільської </w:t>
      </w:r>
      <w:r w:rsidRPr="0059048E">
        <w:rPr>
          <w:sz w:val="28"/>
          <w:szCs w:val="28"/>
          <w:lang w:val="uk-UA"/>
        </w:rPr>
        <w:t>№</w:t>
      </w:r>
      <w:r w:rsidR="00FE7EBB">
        <w:rPr>
          <w:sz w:val="28"/>
          <w:szCs w:val="28"/>
          <w:lang w:val="uk-UA"/>
        </w:rPr>
        <w:t>349 від 29.04.</w:t>
      </w:r>
      <w:r w:rsidR="001C5609" w:rsidRPr="0059048E">
        <w:rPr>
          <w:sz w:val="28"/>
          <w:szCs w:val="28"/>
          <w:lang w:val="uk-UA"/>
        </w:rPr>
        <w:t xml:space="preserve">2021 </w:t>
      </w:r>
      <w:r>
        <w:rPr>
          <w:sz w:val="28"/>
          <w:szCs w:val="28"/>
          <w:lang w:val="uk-UA"/>
        </w:rPr>
        <w:t>«</w:t>
      </w:r>
      <w:r w:rsidR="001C5609" w:rsidRPr="0059048E">
        <w:rPr>
          <w:sz w:val="28"/>
          <w:szCs w:val="28"/>
          <w:lang w:val="uk-UA"/>
        </w:rPr>
        <w:t>Про затвердження Правил благоустрою населених пунктів Петрівської сільської територіальної громади</w:t>
      </w:r>
      <w:r>
        <w:rPr>
          <w:sz w:val="28"/>
          <w:szCs w:val="28"/>
          <w:lang w:val="uk-UA"/>
        </w:rPr>
        <w:t>»</w:t>
      </w:r>
      <w:r w:rsidR="00FE7EBB">
        <w:rPr>
          <w:sz w:val="28"/>
          <w:szCs w:val="28"/>
          <w:lang w:val="uk-UA"/>
        </w:rPr>
        <w:t>;</w:t>
      </w:r>
    </w:p>
    <w:p w:rsidR="00FE7EBB" w:rsidRPr="00FE7EBB" w:rsidRDefault="00FE7EBB" w:rsidP="00FE7EBB">
      <w:pPr>
        <w:pStyle w:val="ae"/>
        <w:numPr>
          <w:ilvl w:val="0"/>
          <w:numId w:val="3"/>
        </w:numPr>
        <w:jc w:val="both"/>
        <w:rPr>
          <w:b/>
          <w:i/>
          <w:sz w:val="28"/>
          <w:szCs w:val="28"/>
          <w:lang w:val="uk-UA"/>
        </w:rPr>
      </w:pPr>
      <w:r>
        <w:rPr>
          <w:sz w:val="28"/>
          <w:szCs w:val="28"/>
          <w:lang w:val="uk-UA"/>
        </w:rPr>
        <w:t>Рішення Петрівської сільської</w:t>
      </w:r>
      <w:r w:rsidRPr="00FE7EBB">
        <w:rPr>
          <w:sz w:val="28"/>
          <w:szCs w:val="28"/>
          <w:lang w:val="uk-UA"/>
        </w:rPr>
        <w:t xml:space="preserve"> № 357 від 27.05.2021 «Про затвердження Положення про утримання та функціонування кладовищ на території сіл Петрівської сільської територіальної громади»</w:t>
      </w:r>
      <w:r>
        <w:rPr>
          <w:sz w:val="28"/>
          <w:szCs w:val="28"/>
          <w:lang w:val="uk-UA"/>
        </w:rPr>
        <w:t>;</w:t>
      </w:r>
    </w:p>
    <w:p w:rsidR="0059048E" w:rsidRPr="0059048E" w:rsidRDefault="0059048E" w:rsidP="0059048E">
      <w:pPr>
        <w:numPr>
          <w:ilvl w:val="0"/>
          <w:numId w:val="3"/>
        </w:numPr>
        <w:jc w:val="both"/>
        <w:rPr>
          <w:sz w:val="28"/>
          <w:szCs w:val="28"/>
          <w:lang w:val="uk-UA"/>
        </w:rPr>
      </w:pPr>
      <w:r>
        <w:rPr>
          <w:sz w:val="28"/>
          <w:szCs w:val="28"/>
          <w:lang w:val="uk-UA"/>
        </w:rPr>
        <w:t xml:space="preserve">Рішення Петрівської сільської </w:t>
      </w:r>
      <w:r w:rsidRPr="0059048E">
        <w:rPr>
          <w:sz w:val="28"/>
          <w:szCs w:val="28"/>
          <w:lang w:val="uk-UA"/>
        </w:rPr>
        <w:t>№384 від 27.05.2021р.</w:t>
      </w:r>
      <w:r>
        <w:rPr>
          <w:sz w:val="28"/>
          <w:szCs w:val="28"/>
          <w:lang w:val="uk-UA"/>
        </w:rPr>
        <w:t xml:space="preserve"> «</w:t>
      </w:r>
      <w:r w:rsidRPr="0059048E">
        <w:rPr>
          <w:sz w:val="28"/>
          <w:szCs w:val="28"/>
          <w:lang w:val="uk-UA"/>
        </w:rPr>
        <w:t>Про встановлення місцевих податків і зборів на 2022 рік</w:t>
      </w:r>
      <w:r>
        <w:rPr>
          <w:sz w:val="28"/>
          <w:szCs w:val="28"/>
          <w:lang w:val="uk-UA"/>
        </w:rPr>
        <w:t>»</w:t>
      </w:r>
      <w:r w:rsidR="00FE7EBB">
        <w:rPr>
          <w:sz w:val="28"/>
          <w:szCs w:val="28"/>
          <w:lang w:val="uk-UA"/>
        </w:rPr>
        <w:t>.</w:t>
      </w:r>
    </w:p>
    <w:p w:rsidR="0080524B" w:rsidRDefault="0080524B" w:rsidP="0080524B">
      <w:pPr>
        <w:ind w:firstLine="709"/>
        <w:jc w:val="both"/>
        <w:rPr>
          <w:sz w:val="28"/>
          <w:szCs w:val="28"/>
          <w:lang w:val="uk-UA"/>
        </w:rPr>
      </w:pPr>
      <w:r>
        <w:rPr>
          <w:sz w:val="28"/>
          <w:szCs w:val="28"/>
          <w:lang w:val="uk-UA"/>
        </w:rPr>
        <w:t xml:space="preserve">Станом на </w:t>
      </w:r>
      <w:r w:rsidR="00680CD8">
        <w:rPr>
          <w:sz w:val="28"/>
          <w:szCs w:val="28"/>
          <w:lang w:val="uk-UA"/>
        </w:rPr>
        <w:t>01</w:t>
      </w:r>
      <w:r>
        <w:rPr>
          <w:sz w:val="28"/>
          <w:szCs w:val="28"/>
          <w:lang w:val="uk-UA"/>
        </w:rPr>
        <w:t>.12.20</w:t>
      </w:r>
      <w:r w:rsidR="00680CD8">
        <w:rPr>
          <w:sz w:val="28"/>
          <w:szCs w:val="28"/>
          <w:lang w:val="uk-UA"/>
        </w:rPr>
        <w:t>21</w:t>
      </w:r>
      <w:r>
        <w:rPr>
          <w:sz w:val="28"/>
          <w:szCs w:val="28"/>
          <w:lang w:val="uk-UA"/>
        </w:rPr>
        <w:t xml:space="preserve"> року на території </w:t>
      </w:r>
      <w:r w:rsidR="00680CD8">
        <w:rPr>
          <w:sz w:val="28"/>
          <w:szCs w:val="28"/>
          <w:lang w:val="uk-UA"/>
        </w:rPr>
        <w:t xml:space="preserve">Петрівської сільської територіальної громади </w:t>
      </w:r>
      <w:r>
        <w:rPr>
          <w:sz w:val="28"/>
          <w:szCs w:val="28"/>
          <w:lang w:val="uk-UA"/>
        </w:rPr>
        <w:t xml:space="preserve">діють </w:t>
      </w:r>
      <w:r w:rsidR="00680CD8">
        <w:rPr>
          <w:sz w:val="28"/>
          <w:szCs w:val="28"/>
          <w:lang w:val="uk-UA"/>
        </w:rPr>
        <w:t>3</w:t>
      </w:r>
      <w:r>
        <w:rPr>
          <w:sz w:val="28"/>
          <w:szCs w:val="28"/>
          <w:lang w:val="uk-UA"/>
        </w:rPr>
        <w:t xml:space="preserve"> регуляторних акт</w:t>
      </w:r>
      <w:r w:rsidR="00680CD8">
        <w:rPr>
          <w:sz w:val="28"/>
          <w:szCs w:val="28"/>
          <w:lang w:val="uk-UA"/>
        </w:rPr>
        <w:t>и</w:t>
      </w:r>
      <w:r>
        <w:rPr>
          <w:sz w:val="28"/>
          <w:szCs w:val="28"/>
          <w:lang w:val="uk-UA"/>
        </w:rPr>
        <w:t>.</w:t>
      </w:r>
    </w:p>
    <w:p w:rsidR="0080524B" w:rsidRDefault="0080524B" w:rsidP="0080524B">
      <w:pPr>
        <w:ind w:firstLine="709"/>
        <w:jc w:val="both"/>
        <w:rPr>
          <w:sz w:val="28"/>
          <w:szCs w:val="28"/>
          <w:lang w:val="uk-UA"/>
        </w:rPr>
      </w:pPr>
      <w:r>
        <w:rPr>
          <w:sz w:val="28"/>
          <w:szCs w:val="28"/>
          <w:lang w:val="uk-UA"/>
        </w:rPr>
        <w:t xml:space="preserve">Перелік всіх діючих регуляторних актів </w:t>
      </w:r>
      <w:r w:rsidR="00680CD8">
        <w:rPr>
          <w:sz w:val="28"/>
          <w:szCs w:val="28"/>
          <w:lang w:val="uk-UA"/>
        </w:rPr>
        <w:t>П</w:t>
      </w:r>
      <w:r>
        <w:rPr>
          <w:sz w:val="28"/>
          <w:szCs w:val="28"/>
          <w:lang w:val="uk-UA"/>
        </w:rPr>
        <w:t xml:space="preserve">етрівської сільської ради та виконавчого комітету оприлюднені на офіційному сайті </w:t>
      </w:r>
      <w:r w:rsidR="00680CD8">
        <w:rPr>
          <w:sz w:val="28"/>
          <w:szCs w:val="28"/>
          <w:lang w:val="uk-UA"/>
        </w:rPr>
        <w:t>П</w:t>
      </w:r>
      <w:r>
        <w:rPr>
          <w:sz w:val="28"/>
          <w:szCs w:val="28"/>
          <w:lang w:val="uk-UA"/>
        </w:rPr>
        <w:t>етрівської сільської ради.</w:t>
      </w:r>
    </w:p>
    <w:p w:rsidR="0080524B" w:rsidRDefault="0080524B" w:rsidP="0080524B">
      <w:pPr>
        <w:ind w:firstLine="709"/>
        <w:jc w:val="both"/>
        <w:rPr>
          <w:color w:val="000000"/>
          <w:sz w:val="28"/>
          <w:szCs w:val="28"/>
          <w:lang w:val="uk-UA"/>
        </w:rPr>
      </w:pPr>
      <w:r>
        <w:rPr>
          <w:color w:val="000000"/>
          <w:sz w:val="28"/>
          <w:szCs w:val="28"/>
          <w:lang w:val="uk-UA"/>
        </w:rPr>
        <w:t xml:space="preserve">Рішенням </w:t>
      </w:r>
      <w:r w:rsidR="00680CD8">
        <w:rPr>
          <w:color w:val="000000"/>
          <w:sz w:val="28"/>
          <w:szCs w:val="28"/>
          <w:lang w:val="uk-UA"/>
        </w:rPr>
        <w:t>П</w:t>
      </w:r>
      <w:r>
        <w:rPr>
          <w:color w:val="000000"/>
          <w:sz w:val="28"/>
          <w:szCs w:val="28"/>
          <w:lang w:val="uk-UA"/>
        </w:rPr>
        <w:t xml:space="preserve">етрівської сільської ради </w:t>
      </w:r>
      <w:r w:rsidR="00FE7EBB" w:rsidRPr="00FE7EBB">
        <w:rPr>
          <w:rFonts w:ascii="ptsans" w:hAnsi="ptsans"/>
          <w:color w:val="033037"/>
          <w:sz w:val="26"/>
          <w:szCs w:val="26"/>
          <w:lang w:val="uk-UA"/>
        </w:rPr>
        <w:t>від 06.12.2021 № 848</w:t>
      </w:r>
      <w:r>
        <w:rPr>
          <w:color w:val="000000"/>
          <w:sz w:val="28"/>
          <w:szCs w:val="28"/>
          <w:lang w:val="uk-UA"/>
        </w:rPr>
        <w:t xml:space="preserve"> затверджений </w:t>
      </w:r>
      <w:r w:rsidR="00FE7EBB">
        <w:rPr>
          <w:color w:val="000000"/>
          <w:sz w:val="28"/>
          <w:szCs w:val="28"/>
          <w:lang w:val="uk-UA"/>
        </w:rPr>
        <w:t>П</w:t>
      </w:r>
      <w:r>
        <w:rPr>
          <w:color w:val="000000"/>
          <w:sz w:val="28"/>
          <w:szCs w:val="28"/>
          <w:lang w:val="uk-UA"/>
        </w:rPr>
        <w:t>лан діяльності з підготовки регуляторних актів на 20</w:t>
      </w:r>
      <w:r w:rsidR="00FE7EBB">
        <w:rPr>
          <w:color w:val="000000"/>
          <w:sz w:val="28"/>
          <w:szCs w:val="28"/>
          <w:lang w:val="uk-UA"/>
        </w:rPr>
        <w:t>22</w:t>
      </w:r>
      <w:r>
        <w:rPr>
          <w:color w:val="000000"/>
          <w:sz w:val="28"/>
          <w:szCs w:val="28"/>
          <w:lang w:val="uk-UA"/>
        </w:rPr>
        <w:t xml:space="preserve"> рік:</w:t>
      </w:r>
    </w:p>
    <w:p w:rsidR="0080524B" w:rsidRDefault="0080524B" w:rsidP="0080524B">
      <w:pPr>
        <w:ind w:firstLine="709"/>
        <w:jc w:val="both"/>
        <w:rPr>
          <w:color w:val="000000"/>
          <w:sz w:val="28"/>
          <w:szCs w:val="28"/>
          <w:lang w:val="uk-UA"/>
        </w:rPr>
      </w:pPr>
    </w:p>
    <w:tbl>
      <w:tblPr>
        <w:tblW w:w="9920"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8"/>
        <w:gridCol w:w="1598"/>
        <w:gridCol w:w="2551"/>
        <w:gridCol w:w="2127"/>
        <w:gridCol w:w="1588"/>
        <w:gridCol w:w="1588"/>
      </w:tblGrid>
      <w:tr w:rsidR="00FE7EBB" w:rsidRPr="00FE7EBB" w:rsidTr="00FE7EBB">
        <w:tc>
          <w:tcPr>
            <w:tcW w:w="46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jc w:val="center"/>
              <w:rPr>
                <w:b/>
                <w:bCs/>
                <w:i/>
                <w:iCs/>
                <w:sz w:val="22"/>
                <w:szCs w:val="28"/>
                <w:lang w:val="uk-UA"/>
              </w:rPr>
            </w:pPr>
            <w:r w:rsidRPr="00FE7EBB">
              <w:rPr>
                <w:b/>
                <w:bCs/>
                <w:i/>
                <w:iCs/>
                <w:sz w:val="22"/>
                <w:szCs w:val="28"/>
                <w:lang w:val="uk-UA"/>
              </w:rPr>
              <w:t>№</w:t>
            </w:r>
          </w:p>
        </w:tc>
        <w:tc>
          <w:tcPr>
            <w:tcW w:w="159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jc w:val="center"/>
              <w:rPr>
                <w:b/>
                <w:bCs/>
                <w:i/>
                <w:iCs/>
                <w:sz w:val="22"/>
                <w:szCs w:val="28"/>
                <w:lang w:val="uk-UA"/>
              </w:rPr>
            </w:pPr>
            <w:r w:rsidRPr="00FE7EBB">
              <w:rPr>
                <w:b/>
                <w:bCs/>
                <w:i/>
                <w:iCs/>
                <w:sz w:val="22"/>
                <w:szCs w:val="28"/>
                <w:lang w:val="uk-UA"/>
              </w:rPr>
              <w:t>Вид проекту</w:t>
            </w:r>
          </w:p>
        </w:tc>
        <w:tc>
          <w:tcPr>
            <w:tcW w:w="2551"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jc w:val="center"/>
              <w:rPr>
                <w:b/>
                <w:bCs/>
                <w:i/>
                <w:iCs/>
                <w:sz w:val="22"/>
                <w:szCs w:val="28"/>
                <w:lang w:val="uk-UA"/>
              </w:rPr>
            </w:pPr>
            <w:r w:rsidRPr="00FE7EBB">
              <w:rPr>
                <w:b/>
                <w:bCs/>
                <w:i/>
                <w:iCs/>
                <w:sz w:val="22"/>
                <w:szCs w:val="28"/>
                <w:lang w:val="uk-UA"/>
              </w:rPr>
              <w:t xml:space="preserve">Назва проекту </w:t>
            </w:r>
          </w:p>
        </w:tc>
        <w:tc>
          <w:tcPr>
            <w:tcW w:w="2127" w:type="dxa"/>
            <w:tcBorders>
              <w:top w:val="single" w:sz="4" w:space="0" w:color="auto"/>
              <w:left w:val="single" w:sz="4" w:space="0" w:color="auto"/>
              <w:bottom w:val="single" w:sz="4" w:space="0" w:color="auto"/>
              <w:right w:val="single" w:sz="4" w:space="0" w:color="auto"/>
            </w:tcBorders>
          </w:tcPr>
          <w:p w:rsidR="00FE7EBB" w:rsidRPr="00FE7EBB" w:rsidRDefault="00FE7EBB" w:rsidP="00346FD6">
            <w:pPr>
              <w:jc w:val="center"/>
              <w:rPr>
                <w:b/>
                <w:bCs/>
                <w:i/>
                <w:iCs/>
                <w:sz w:val="22"/>
                <w:szCs w:val="28"/>
                <w:lang w:val="uk-UA"/>
              </w:rPr>
            </w:pPr>
            <w:r w:rsidRPr="00FE7EBB">
              <w:rPr>
                <w:b/>
                <w:bCs/>
                <w:i/>
                <w:iCs/>
                <w:sz w:val="22"/>
                <w:szCs w:val="28"/>
                <w:lang w:val="uk-UA"/>
              </w:rPr>
              <w:t>Мета прийняття регуляторного акта</w:t>
            </w:r>
          </w:p>
        </w:tc>
        <w:tc>
          <w:tcPr>
            <w:tcW w:w="158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jc w:val="center"/>
              <w:rPr>
                <w:b/>
                <w:bCs/>
                <w:i/>
                <w:iCs/>
                <w:sz w:val="22"/>
                <w:szCs w:val="28"/>
                <w:lang w:val="uk-UA"/>
              </w:rPr>
            </w:pPr>
            <w:r w:rsidRPr="00FE7EBB">
              <w:rPr>
                <w:b/>
                <w:bCs/>
                <w:i/>
                <w:iCs/>
                <w:sz w:val="22"/>
                <w:szCs w:val="28"/>
                <w:lang w:val="uk-UA"/>
              </w:rPr>
              <w:t>Строки здійснення проектів</w:t>
            </w:r>
          </w:p>
        </w:tc>
        <w:tc>
          <w:tcPr>
            <w:tcW w:w="158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jc w:val="center"/>
              <w:rPr>
                <w:b/>
                <w:bCs/>
                <w:i/>
                <w:iCs/>
                <w:sz w:val="22"/>
                <w:szCs w:val="28"/>
                <w:lang w:val="uk-UA"/>
              </w:rPr>
            </w:pPr>
            <w:r w:rsidRPr="00FE7EBB">
              <w:rPr>
                <w:b/>
                <w:bCs/>
                <w:i/>
                <w:iCs/>
                <w:sz w:val="22"/>
                <w:szCs w:val="28"/>
                <w:lang w:val="uk-UA"/>
              </w:rPr>
              <w:t>Відповідальні за розроблення</w:t>
            </w:r>
          </w:p>
        </w:tc>
      </w:tr>
      <w:tr w:rsidR="00FE7EBB" w:rsidRPr="00FE7EBB" w:rsidTr="00FE7EBB">
        <w:tc>
          <w:tcPr>
            <w:tcW w:w="46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jc w:val="center"/>
              <w:rPr>
                <w:sz w:val="22"/>
                <w:lang w:val="uk-UA"/>
              </w:rPr>
            </w:pPr>
            <w:r w:rsidRPr="00FE7EBB">
              <w:rPr>
                <w:sz w:val="22"/>
                <w:lang w:val="uk-UA"/>
              </w:rPr>
              <w:t>1</w:t>
            </w:r>
          </w:p>
        </w:tc>
        <w:tc>
          <w:tcPr>
            <w:tcW w:w="159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jc w:val="center"/>
              <w:rPr>
                <w:sz w:val="22"/>
                <w:lang w:val="uk-UA"/>
              </w:rPr>
            </w:pPr>
            <w:r w:rsidRPr="00FE7EBB">
              <w:rPr>
                <w:sz w:val="22"/>
                <w:lang w:val="uk-UA"/>
              </w:rPr>
              <w:t>Рішення сесії</w:t>
            </w:r>
          </w:p>
        </w:tc>
        <w:tc>
          <w:tcPr>
            <w:tcW w:w="2551"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rPr>
                <w:sz w:val="22"/>
                <w:lang w:val="uk-UA"/>
              </w:rPr>
            </w:pPr>
            <w:r w:rsidRPr="00FE7EBB">
              <w:rPr>
                <w:sz w:val="22"/>
                <w:lang w:val="uk-UA"/>
              </w:rPr>
              <w:t>Про затвердження Порядку розміщення об'єктів зовнішньої реклами на території Петрівської сільської  територіальної громади</w:t>
            </w:r>
          </w:p>
        </w:tc>
        <w:tc>
          <w:tcPr>
            <w:tcW w:w="2127" w:type="dxa"/>
            <w:tcBorders>
              <w:top w:val="single" w:sz="4" w:space="0" w:color="auto"/>
              <w:left w:val="single" w:sz="4" w:space="0" w:color="auto"/>
              <w:bottom w:val="single" w:sz="4" w:space="0" w:color="auto"/>
              <w:right w:val="single" w:sz="4" w:space="0" w:color="auto"/>
            </w:tcBorders>
          </w:tcPr>
          <w:p w:rsidR="00FE7EBB" w:rsidRPr="00FE7EBB" w:rsidRDefault="00FE7EBB" w:rsidP="00346FD6">
            <w:pPr>
              <w:rPr>
                <w:sz w:val="22"/>
                <w:lang w:val="uk-UA"/>
              </w:rPr>
            </w:pPr>
            <w:r w:rsidRPr="00FE7EBB">
              <w:rPr>
                <w:sz w:val="22"/>
                <w:lang w:val="uk-UA"/>
              </w:rPr>
              <w:t>Визначення процедури оформлення відповідних документів на розміщення зовнішньої реклами та плати за користування місцем для розміщення об’єктів зовнішньої реклами</w:t>
            </w:r>
          </w:p>
        </w:tc>
        <w:tc>
          <w:tcPr>
            <w:tcW w:w="158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rPr>
                <w:sz w:val="22"/>
                <w:lang w:val="uk-UA"/>
              </w:rPr>
            </w:pPr>
            <w:r w:rsidRPr="00FE7EBB">
              <w:rPr>
                <w:sz w:val="22"/>
                <w:lang w:val="uk-UA"/>
              </w:rPr>
              <w:t>І-ІV квартал 2022 року</w:t>
            </w:r>
          </w:p>
          <w:p w:rsidR="00FE7EBB" w:rsidRPr="00FE7EBB" w:rsidRDefault="00FE7EBB" w:rsidP="00346FD6">
            <w:pPr>
              <w:rPr>
                <w:sz w:val="22"/>
                <w:lang w:val="uk-UA"/>
              </w:rPr>
            </w:pPr>
          </w:p>
        </w:tc>
        <w:tc>
          <w:tcPr>
            <w:tcW w:w="158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rPr>
                <w:sz w:val="22"/>
                <w:lang w:val="uk-UA"/>
              </w:rPr>
            </w:pPr>
            <w:r w:rsidRPr="00FE7EBB">
              <w:rPr>
                <w:sz w:val="22"/>
                <w:lang w:val="uk-UA"/>
              </w:rPr>
              <w:t>Виконавчий комітет Петрівської сільської ради</w:t>
            </w:r>
          </w:p>
        </w:tc>
      </w:tr>
      <w:tr w:rsidR="00FE7EBB" w:rsidRPr="00FE7EBB" w:rsidTr="00FE7EBB">
        <w:tc>
          <w:tcPr>
            <w:tcW w:w="46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jc w:val="center"/>
              <w:rPr>
                <w:sz w:val="22"/>
                <w:lang w:val="uk-UA"/>
              </w:rPr>
            </w:pPr>
            <w:r w:rsidRPr="00FE7EBB">
              <w:rPr>
                <w:sz w:val="22"/>
                <w:lang w:val="uk-UA"/>
              </w:rPr>
              <w:t>2</w:t>
            </w:r>
          </w:p>
        </w:tc>
        <w:tc>
          <w:tcPr>
            <w:tcW w:w="159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jc w:val="center"/>
              <w:rPr>
                <w:sz w:val="22"/>
                <w:lang w:val="uk-UA"/>
              </w:rPr>
            </w:pPr>
            <w:r w:rsidRPr="00FE7EBB">
              <w:rPr>
                <w:sz w:val="22"/>
                <w:lang w:val="uk-UA"/>
              </w:rPr>
              <w:t>Рішення сесії</w:t>
            </w:r>
          </w:p>
        </w:tc>
        <w:tc>
          <w:tcPr>
            <w:tcW w:w="2551"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rPr>
                <w:sz w:val="22"/>
                <w:lang w:val="uk-UA"/>
              </w:rPr>
            </w:pPr>
            <w:r w:rsidRPr="00FE7EBB">
              <w:rPr>
                <w:sz w:val="22"/>
                <w:lang w:val="uk-UA"/>
              </w:rPr>
              <w:t xml:space="preserve">Про затвердження правил утримання тварин на території Петрівської сільської територіальної громади </w:t>
            </w:r>
          </w:p>
        </w:tc>
        <w:tc>
          <w:tcPr>
            <w:tcW w:w="2127" w:type="dxa"/>
            <w:tcBorders>
              <w:top w:val="single" w:sz="4" w:space="0" w:color="auto"/>
              <w:left w:val="single" w:sz="4" w:space="0" w:color="auto"/>
              <w:bottom w:val="single" w:sz="4" w:space="0" w:color="auto"/>
              <w:right w:val="single" w:sz="4" w:space="0" w:color="auto"/>
            </w:tcBorders>
          </w:tcPr>
          <w:p w:rsidR="00FE7EBB" w:rsidRPr="00FE7EBB" w:rsidRDefault="00FE7EBB" w:rsidP="00346FD6">
            <w:pPr>
              <w:rPr>
                <w:sz w:val="22"/>
                <w:lang w:val="uk-UA"/>
              </w:rPr>
            </w:pPr>
            <w:r w:rsidRPr="00FE7EBB">
              <w:rPr>
                <w:sz w:val="22"/>
                <w:lang w:val="uk-UA"/>
              </w:rPr>
              <w:t xml:space="preserve">Врегулювання відносин у сфері поводження, утримання та використання тварин </w:t>
            </w:r>
          </w:p>
        </w:tc>
        <w:tc>
          <w:tcPr>
            <w:tcW w:w="158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rPr>
                <w:sz w:val="22"/>
                <w:lang w:val="uk-UA"/>
              </w:rPr>
            </w:pPr>
            <w:r w:rsidRPr="00FE7EBB">
              <w:rPr>
                <w:sz w:val="22"/>
                <w:lang w:val="uk-UA"/>
              </w:rPr>
              <w:t>І-ІV квартал 2022 року</w:t>
            </w:r>
          </w:p>
        </w:tc>
        <w:tc>
          <w:tcPr>
            <w:tcW w:w="158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rPr>
                <w:sz w:val="22"/>
                <w:lang w:val="uk-UA"/>
              </w:rPr>
            </w:pPr>
            <w:r w:rsidRPr="00FE7EBB">
              <w:rPr>
                <w:sz w:val="22"/>
                <w:lang w:val="uk-UA"/>
              </w:rPr>
              <w:t>Виконавчий комітет Петрівської сільської ради</w:t>
            </w:r>
          </w:p>
        </w:tc>
      </w:tr>
      <w:tr w:rsidR="00FE7EBB" w:rsidRPr="00FE7EBB" w:rsidTr="00FE7EBB">
        <w:trPr>
          <w:trHeight w:val="2352"/>
        </w:trPr>
        <w:tc>
          <w:tcPr>
            <w:tcW w:w="46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jc w:val="center"/>
              <w:rPr>
                <w:sz w:val="22"/>
                <w:lang w:val="uk-UA"/>
              </w:rPr>
            </w:pPr>
            <w:r w:rsidRPr="00FE7EBB">
              <w:rPr>
                <w:sz w:val="22"/>
                <w:lang w:val="uk-UA"/>
              </w:rPr>
              <w:lastRenderedPageBreak/>
              <w:t>3</w:t>
            </w:r>
          </w:p>
        </w:tc>
        <w:tc>
          <w:tcPr>
            <w:tcW w:w="159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jc w:val="center"/>
              <w:rPr>
                <w:sz w:val="22"/>
                <w:lang w:val="uk-UA"/>
              </w:rPr>
            </w:pPr>
            <w:r w:rsidRPr="00FE7EBB">
              <w:rPr>
                <w:sz w:val="22"/>
                <w:lang w:val="uk-UA"/>
              </w:rPr>
              <w:t>Рішення сесії</w:t>
            </w:r>
          </w:p>
        </w:tc>
        <w:tc>
          <w:tcPr>
            <w:tcW w:w="2551"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rPr>
                <w:sz w:val="22"/>
                <w:szCs w:val="26"/>
                <w:lang w:val="uk-UA"/>
              </w:rPr>
            </w:pPr>
            <w:r w:rsidRPr="00FE7EBB">
              <w:rPr>
                <w:sz w:val="22"/>
                <w:szCs w:val="28"/>
                <w:lang w:val="uk-UA" w:eastAsia="en-US"/>
              </w:rPr>
              <w:t>Про встановлення місцевих податків і зборів на 2023 рік</w:t>
            </w:r>
          </w:p>
        </w:tc>
        <w:tc>
          <w:tcPr>
            <w:tcW w:w="2127" w:type="dxa"/>
            <w:tcBorders>
              <w:top w:val="single" w:sz="4" w:space="0" w:color="auto"/>
              <w:left w:val="single" w:sz="4" w:space="0" w:color="auto"/>
              <w:bottom w:val="single" w:sz="4" w:space="0" w:color="auto"/>
              <w:right w:val="single" w:sz="4" w:space="0" w:color="auto"/>
            </w:tcBorders>
          </w:tcPr>
          <w:p w:rsidR="00FE7EBB" w:rsidRPr="00FE7EBB" w:rsidRDefault="00FE7EBB" w:rsidP="00346FD6">
            <w:pPr>
              <w:rPr>
                <w:sz w:val="22"/>
                <w:szCs w:val="26"/>
                <w:lang w:val="uk-UA"/>
              </w:rPr>
            </w:pPr>
            <w:r w:rsidRPr="00FE7EBB">
              <w:rPr>
                <w:sz w:val="22"/>
                <w:szCs w:val="20"/>
                <w:lang w:val="uk-UA"/>
              </w:rPr>
              <w:t>Зміцнення матеріальної та фінансової бази місцевого самоврядування та поповнення дохідної частини місцевого бюджету</w:t>
            </w:r>
          </w:p>
        </w:tc>
        <w:tc>
          <w:tcPr>
            <w:tcW w:w="158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rPr>
                <w:sz w:val="22"/>
                <w:lang w:val="uk-UA"/>
              </w:rPr>
            </w:pPr>
            <w:r w:rsidRPr="00FE7EBB">
              <w:rPr>
                <w:sz w:val="22"/>
                <w:lang w:val="uk-UA"/>
              </w:rPr>
              <w:t>І-ІІІ квартал 2022 року</w:t>
            </w:r>
          </w:p>
        </w:tc>
        <w:tc>
          <w:tcPr>
            <w:tcW w:w="158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rPr>
                <w:sz w:val="22"/>
                <w:lang w:val="uk-UA"/>
              </w:rPr>
            </w:pPr>
            <w:r w:rsidRPr="00FE7EBB">
              <w:rPr>
                <w:sz w:val="22"/>
                <w:lang w:val="uk-UA"/>
              </w:rPr>
              <w:t>Виконавчий комітет Петрівської сільської ради</w:t>
            </w:r>
          </w:p>
        </w:tc>
      </w:tr>
      <w:tr w:rsidR="00FE7EBB" w:rsidRPr="00FE7EBB" w:rsidTr="00FE7EBB">
        <w:trPr>
          <w:trHeight w:val="420"/>
        </w:trPr>
        <w:tc>
          <w:tcPr>
            <w:tcW w:w="46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jc w:val="center"/>
              <w:rPr>
                <w:sz w:val="22"/>
                <w:lang w:val="uk-UA"/>
              </w:rPr>
            </w:pPr>
            <w:r w:rsidRPr="00FE7EBB">
              <w:rPr>
                <w:sz w:val="22"/>
                <w:lang w:val="uk-UA"/>
              </w:rPr>
              <w:t>4</w:t>
            </w:r>
          </w:p>
        </w:tc>
        <w:tc>
          <w:tcPr>
            <w:tcW w:w="159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jc w:val="center"/>
              <w:rPr>
                <w:sz w:val="22"/>
                <w:lang w:val="uk-UA"/>
              </w:rPr>
            </w:pPr>
            <w:r w:rsidRPr="00FE7EBB">
              <w:rPr>
                <w:sz w:val="22"/>
                <w:lang w:val="uk-UA"/>
              </w:rPr>
              <w:t>Рішення сесії</w:t>
            </w:r>
          </w:p>
        </w:tc>
        <w:tc>
          <w:tcPr>
            <w:tcW w:w="2551"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rPr>
                <w:sz w:val="22"/>
                <w:lang w:val="uk-UA" w:eastAsia="en-US"/>
              </w:rPr>
            </w:pPr>
            <w:r w:rsidRPr="00FE7EBB">
              <w:rPr>
                <w:sz w:val="22"/>
                <w:lang w:val="uk-UA"/>
              </w:rPr>
              <w:t>Про затвердження Порядку передачі в оренду нерухомого майна, що належить до комунальної власності Петрівської сільської територіальної громади</w:t>
            </w:r>
          </w:p>
        </w:tc>
        <w:tc>
          <w:tcPr>
            <w:tcW w:w="2127" w:type="dxa"/>
            <w:tcBorders>
              <w:top w:val="single" w:sz="4" w:space="0" w:color="auto"/>
              <w:left w:val="single" w:sz="4" w:space="0" w:color="auto"/>
              <w:bottom w:val="single" w:sz="4" w:space="0" w:color="auto"/>
              <w:right w:val="single" w:sz="4" w:space="0" w:color="auto"/>
            </w:tcBorders>
          </w:tcPr>
          <w:p w:rsidR="00FE7EBB" w:rsidRPr="00FE7EBB" w:rsidRDefault="00FE7EBB" w:rsidP="00346FD6">
            <w:pPr>
              <w:rPr>
                <w:sz w:val="22"/>
                <w:lang w:val="uk-UA"/>
              </w:rPr>
            </w:pPr>
            <w:r w:rsidRPr="00FE7EBB">
              <w:rPr>
                <w:sz w:val="22"/>
                <w:lang w:val="uk-UA"/>
              </w:rPr>
              <w:t>Упорядкування процесу передачі в оренду нерухомого майна, що належить до комунальної власності територіальної громади</w:t>
            </w:r>
          </w:p>
        </w:tc>
        <w:tc>
          <w:tcPr>
            <w:tcW w:w="158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rPr>
                <w:sz w:val="22"/>
                <w:lang w:val="uk-UA"/>
              </w:rPr>
            </w:pPr>
            <w:r w:rsidRPr="00FE7EBB">
              <w:rPr>
                <w:sz w:val="22"/>
                <w:lang w:val="uk-UA"/>
              </w:rPr>
              <w:t>І-ІV квартал 2022 року</w:t>
            </w:r>
          </w:p>
        </w:tc>
        <w:tc>
          <w:tcPr>
            <w:tcW w:w="1588" w:type="dxa"/>
            <w:tcBorders>
              <w:top w:val="single" w:sz="4" w:space="0" w:color="auto"/>
              <w:left w:val="single" w:sz="4" w:space="0" w:color="auto"/>
              <w:bottom w:val="single" w:sz="4" w:space="0" w:color="auto"/>
              <w:right w:val="single" w:sz="4" w:space="0" w:color="auto"/>
            </w:tcBorders>
            <w:vAlign w:val="center"/>
          </w:tcPr>
          <w:p w:rsidR="00FE7EBB" w:rsidRPr="00FE7EBB" w:rsidRDefault="00FE7EBB" w:rsidP="00346FD6">
            <w:pPr>
              <w:rPr>
                <w:sz w:val="22"/>
                <w:lang w:val="uk-UA"/>
              </w:rPr>
            </w:pPr>
            <w:r w:rsidRPr="00FE7EBB">
              <w:rPr>
                <w:sz w:val="22"/>
                <w:lang w:val="uk-UA"/>
              </w:rPr>
              <w:t>Виконавчий комітет Петрівської сільської ради</w:t>
            </w:r>
          </w:p>
        </w:tc>
      </w:tr>
    </w:tbl>
    <w:p w:rsidR="0080524B" w:rsidRDefault="0080524B" w:rsidP="0080524B">
      <w:pPr>
        <w:ind w:firstLine="709"/>
        <w:jc w:val="both"/>
        <w:rPr>
          <w:rFonts w:eastAsia="Calibri"/>
          <w:color w:val="000000"/>
          <w:sz w:val="28"/>
          <w:szCs w:val="28"/>
        </w:rPr>
      </w:pPr>
    </w:p>
    <w:p w:rsidR="00FE7EBB" w:rsidRDefault="00FE7EBB" w:rsidP="0080524B">
      <w:pPr>
        <w:ind w:firstLine="709"/>
        <w:jc w:val="both"/>
        <w:rPr>
          <w:rFonts w:eastAsia="Calibri"/>
          <w:color w:val="000000"/>
          <w:sz w:val="28"/>
          <w:szCs w:val="28"/>
        </w:rPr>
      </w:pPr>
    </w:p>
    <w:p w:rsidR="00C329DF" w:rsidRPr="00FE7EBB" w:rsidRDefault="00C329DF" w:rsidP="0080524B">
      <w:pPr>
        <w:ind w:firstLine="709"/>
        <w:jc w:val="both"/>
        <w:rPr>
          <w:rFonts w:eastAsia="Calibri"/>
          <w:color w:val="000000"/>
          <w:sz w:val="28"/>
          <w:szCs w:val="28"/>
        </w:rPr>
      </w:pPr>
    </w:p>
    <w:p w:rsidR="0080524B" w:rsidRDefault="0080524B" w:rsidP="0080524B">
      <w:pPr>
        <w:pStyle w:val="ac"/>
        <w:spacing w:before="0" w:beforeAutospacing="0" w:after="0" w:afterAutospacing="0"/>
        <w:jc w:val="both"/>
        <w:rPr>
          <w:rStyle w:val="FontStyle22"/>
          <w:i/>
          <w:sz w:val="28"/>
          <w:szCs w:val="28"/>
        </w:rPr>
      </w:pPr>
      <w:r>
        <w:rPr>
          <w:b/>
          <w:bCs/>
          <w:i/>
          <w:sz w:val="28"/>
          <w:szCs w:val="28"/>
        </w:rPr>
        <w:t>Секретар сільської ради                                                     С</w:t>
      </w:r>
      <w:r w:rsidR="00C329DF">
        <w:rPr>
          <w:b/>
          <w:bCs/>
          <w:i/>
          <w:sz w:val="28"/>
          <w:szCs w:val="28"/>
        </w:rPr>
        <w:t>вітлана КОСТЮК</w:t>
      </w:r>
      <w:bookmarkStart w:id="0" w:name="_GoBack"/>
      <w:bookmarkEnd w:id="0"/>
    </w:p>
    <w:p w:rsidR="0080524B" w:rsidRDefault="0080524B" w:rsidP="0080524B">
      <w:pPr>
        <w:rPr>
          <w:lang w:val="uk-UA"/>
        </w:rPr>
      </w:pPr>
    </w:p>
    <w:p w:rsidR="0080524B" w:rsidRDefault="0080524B" w:rsidP="0080524B">
      <w:pPr>
        <w:rPr>
          <w:lang w:val="uk-UA"/>
        </w:rPr>
      </w:pPr>
    </w:p>
    <w:p w:rsidR="0080524B" w:rsidRDefault="0080524B" w:rsidP="0080524B">
      <w:pPr>
        <w:rPr>
          <w:lang w:val="uk-UA"/>
        </w:rPr>
      </w:pPr>
    </w:p>
    <w:p w:rsidR="0080524B" w:rsidRDefault="0080524B" w:rsidP="0080524B">
      <w:pPr>
        <w:rPr>
          <w:lang w:val="uk-UA"/>
        </w:rPr>
      </w:pPr>
    </w:p>
    <w:p w:rsidR="0080524B" w:rsidRDefault="0080524B" w:rsidP="0080524B">
      <w:pPr>
        <w:rPr>
          <w:lang w:val="uk-UA"/>
        </w:rPr>
      </w:pPr>
    </w:p>
    <w:p w:rsidR="0080524B" w:rsidRDefault="0080524B" w:rsidP="0080524B">
      <w:pPr>
        <w:rPr>
          <w:lang w:val="uk-UA"/>
        </w:rPr>
      </w:pPr>
    </w:p>
    <w:p w:rsidR="0080524B" w:rsidRDefault="0080524B" w:rsidP="0080524B">
      <w:pPr>
        <w:rPr>
          <w:lang w:val="uk-UA"/>
        </w:rPr>
      </w:pPr>
    </w:p>
    <w:p w:rsidR="00FD42EE" w:rsidRDefault="00FD42EE" w:rsidP="0080524B">
      <w:pPr>
        <w:jc w:val="both"/>
        <w:rPr>
          <w:b/>
          <w:i/>
          <w:sz w:val="28"/>
          <w:szCs w:val="28"/>
          <w:lang w:val="uk-UA"/>
        </w:rPr>
      </w:pPr>
    </w:p>
    <w:sectPr w:rsidR="00FD42EE" w:rsidSect="0080524B">
      <w:pgSz w:w="11906" w:h="16838"/>
      <w:pgMar w:top="540"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1D9" w:rsidRDefault="001B11D9" w:rsidP="00B764A4">
      <w:r>
        <w:separator/>
      </w:r>
    </w:p>
  </w:endnote>
  <w:endnote w:type="continuationSeparator" w:id="0">
    <w:p w:rsidR="001B11D9" w:rsidRDefault="001B11D9" w:rsidP="00B76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t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1D9" w:rsidRDefault="001B11D9" w:rsidP="00B764A4">
      <w:r>
        <w:separator/>
      </w:r>
    </w:p>
  </w:footnote>
  <w:footnote w:type="continuationSeparator" w:id="0">
    <w:p w:rsidR="001B11D9" w:rsidRDefault="001B11D9" w:rsidP="00B764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D0AC7B6"/>
    <w:lvl w:ilvl="0">
      <w:numFmt w:val="bullet"/>
      <w:lvlText w:val="*"/>
      <w:lvlJc w:val="left"/>
      <w:pPr>
        <w:ind w:left="0" w:firstLine="0"/>
      </w:pPr>
    </w:lvl>
  </w:abstractNum>
  <w:abstractNum w:abstractNumId="1" w15:restartNumberingAfterBreak="0">
    <w:nsid w:val="01DB654C"/>
    <w:multiLevelType w:val="hybridMultilevel"/>
    <w:tmpl w:val="B03224C2"/>
    <w:lvl w:ilvl="0" w:tplc="2D242E90">
      <w:start w:val="1"/>
      <w:numFmt w:val="decimal"/>
      <w:lvlText w:val="%1."/>
      <w:lvlJc w:val="left"/>
      <w:pPr>
        <w:tabs>
          <w:tab w:val="num" w:pos="765"/>
        </w:tabs>
        <w:ind w:left="765" w:hanging="40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15:restartNumberingAfterBreak="0">
    <w:nsid w:val="0D3D055B"/>
    <w:multiLevelType w:val="multilevel"/>
    <w:tmpl w:val="58ECF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875023D"/>
    <w:multiLevelType w:val="hybridMultilevel"/>
    <w:tmpl w:val="04C67F80"/>
    <w:lvl w:ilvl="0" w:tplc="1696DEEE">
      <w:start w:val="1"/>
      <w:numFmt w:val="decimal"/>
      <w:lvlText w:val="%1."/>
      <w:lvlJc w:val="left"/>
      <w:pPr>
        <w:ind w:left="855" w:hanging="4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 w:ilvl="0">
        <w:numFmt w:val="bullet"/>
        <w:lvlText w:val="-"/>
        <w:legacy w:legacy="1" w:legacySpace="0" w:legacyIndent="351"/>
        <w:lvlJc w:val="left"/>
        <w:pPr>
          <w:ind w:left="0" w:firstLine="0"/>
        </w:pPr>
        <w:rPr>
          <w:rFonts w:ascii="Times New Roman" w:hAnsi="Times New Roman" w:cs="Times New Roman" w:hint="default"/>
        </w:rPr>
      </w:lvl>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BA7"/>
    <w:rsid w:val="0001215F"/>
    <w:rsid w:val="00027BB4"/>
    <w:rsid w:val="000719A9"/>
    <w:rsid w:val="0007453E"/>
    <w:rsid w:val="000938B4"/>
    <w:rsid w:val="00093BA0"/>
    <w:rsid w:val="000B104F"/>
    <w:rsid w:val="000B1270"/>
    <w:rsid w:val="000D68D3"/>
    <w:rsid w:val="000E15BE"/>
    <w:rsid w:val="000E4FB4"/>
    <w:rsid w:val="00103E58"/>
    <w:rsid w:val="00124E67"/>
    <w:rsid w:val="001274A6"/>
    <w:rsid w:val="00166CE7"/>
    <w:rsid w:val="00174F36"/>
    <w:rsid w:val="001B11D9"/>
    <w:rsid w:val="001C5609"/>
    <w:rsid w:val="001F1495"/>
    <w:rsid w:val="00240563"/>
    <w:rsid w:val="002875C4"/>
    <w:rsid w:val="002A0CD5"/>
    <w:rsid w:val="002E4A84"/>
    <w:rsid w:val="0033350A"/>
    <w:rsid w:val="00334EBD"/>
    <w:rsid w:val="00375259"/>
    <w:rsid w:val="00380DF4"/>
    <w:rsid w:val="0039798F"/>
    <w:rsid w:val="003A3707"/>
    <w:rsid w:val="003F6246"/>
    <w:rsid w:val="004073A8"/>
    <w:rsid w:val="00407561"/>
    <w:rsid w:val="00437714"/>
    <w:rsid w:val="00496D00"/>
    <w:rsid w:val="004A6CA4"/>
    <w:rsid w:val="004F78C0"/>
    <w:rsid w:val="004F7937"/>
    <w:rsid w:val="0050132F"/>
    <w:rsid w:val="005148DC"/>
    <w:rsid w:val="00581CB1"/>
    <w:rsid w:val="0059048E"/>
    <w:rsid w:val="005D4AC2"/>
    <w:rsid w:val="005F350B"/>
    <w:rsid w:val="00602D82"/>
    <w:rsid w:val="00632BFF"/>
    <w:rsid w:val="006612BF"/>
    <w:rsid w:val="0067796C"/>
    <w:rsid w:val="00680CD8"/>
    <w:rsid w:val="00695D6F"/>
    <w:rsid w:val="007103DD"/>
    <w:rsid w:val="00710872"/>
    <w:rsid w:val="00714B97"/>
    <w:rsid w:val="00736E04"/>
    <w:rsid w:val="007437DC"/>
    <w:rsid w:val="00761311"/>
    <w:rsid w:val="007665A9"/>
    <w:rsid w:val="007748E7"/>
    <w:rsid w:val="00777E29"/>
    <w:rsid w:val="007812AC"/>
    <w:rsid w:val="007A5B36"/>
    <w:rsid w:val="007A7687"/>
    <w:rsid w:val="007B6BA7"/>
    <w:rsid w:val="007C7D45"/>
    <w:rsid w:val="007F3ABA"/>
    <w:rsid w:val="0080524B"/>
    <w:rsid w:val="008B4C8C"/>
    <w:rsid w:val="008B64E5"/>
    <w:rsid w:val="00906359"/>
    <w:rsid w:val="00907970"/>
    <w:rsid w:val="00952474"/>
    <w:rsid w:val="00996960"/>
    <w:rsid w:val="009C43ED"/>
    <w:rsid w:val="00A37530"/>
    <w:rsid w:val="00A6001F"/>
    <w:rsid w:val="00A80A07"/>
    <w:rsid w:val="00B40294"/>
    <w:rsid w:val="00B62CE6"/>
    <w:rsid w:val="00B764A4"/>
    <w:rsid w:val="00B90885"/>
    <w:rsid w:val="00BA384B"/>
    <w:rsid w:val="00BF211E"/>
    <w:rsid w:val="00C329DF"/>
    <w:rsid w:val="00C60368"/>
    <w:rsid w:val="00C82935"/>
    <w:rsid w:val="00C95858"/>
    <w:rsid w:val="00D2248A"/>
    <w:rsid w:val="00D2490D"/>
    <w:rsid w:val="00D36200"/>
    <w:rsid w:val="00DE61E2"/>
    <w:rsid w:val="00DF4051"/>
    <w:rsid w:val="00E334C4"/>
    <w:rsid w:val="00E651D8"/>
    <w:rsid w:val="00E66542"/>
    <w:rsid w:val="00E87E35"/>
    <w:rsid w:val="00EC2DE8"/>
    <w:rsid w:val="00EE19FD"/>
    <w:rsid w:val="00EF13FC"/>
    <w:rsid w:val="00EF261F"/>
    <w:rsid w:val="00EF32A6"/>
    <w:rsid w:val="00EF3ED2"/>
    <w:rsid w:val="00F07D8C"/>
    <w:rsid w:val="00F269B1"/>
    <w:rsid w:val="00F42826"/>
    <w:rsid w:val="00F72BDB"/>
    <w:rsid w:val="00FB4E5C"/>
    <w:rsid w:val="00FD2E93"/>
    <w:rsid w:val="00FD42EE"/>
    <w:rsid w:val="00FE3F50"/>
    <w:rsid w:val="00FE7646"/>
    <w:rsid w:val="00FE7AE1"/>
    <w:rsid w:val="00FE7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E12381"/>
  <w15:chartTrackingRefBased/>
  <w15:docId w15:val="{D90BF8E3-E3B1-4F28-97C8-B2E5111BA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6BA7"/>
    <w:rPr>
      <w:sz w:val="24"/>
      <w:szCs w:val="24"/>
      <w:lang w:val="ru-RU" w:eastAsia="ru-RU"/>
    </w:rPr>
  </w:style>
  <w:style w:type="paragraph" w:styleId="1">
    <w:name w:val="heading 1"/>
    <w:basedOn w:val="a"/>
    <w:next w:val="a"/>
    <w:link w:val="10"/>
    <w:qFormat/>
    <w:rsid w:val="003F6246"/>
    <w:pPr>
      <w:keepNext/>
      <w:outlineLvl w:val="0"/>
    </w:pPr>
    <w:rPr>
      <w:rFonts w:eastAsia="Arial Unicode M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EF13FC"/>
    <w:pPr>
      <w:jc w:val="both"/>
    </w:pPr>
    <w:rPr>
      <w:sz w:val="28"/>
      <w:lang w:val="uk-UA"/>
    </w:rPr>
  </w:style>
  <w:style w:type="character" w:customStyle="1" w:styleId="20">
    <w:name w:val="Основний текст 2 Знак"/>
    <w:link w:val="2"/>
    <w:rsid w:val="00EF13FC"/>
    <w:rPr>
      <w:sz w:val="28"/>
      <w:szCs w:val="24"/>
      <w:lang w:val="uk-UA" w:eastAsia="ru-RU" w:bidi="ar-SA"/>
    </w:rPr>
  </w:style>
  <w:style w:type="paragraph" w:styleId="a3">
    <w:name w:val="Balloon Text"/>
    <w:basedOn w:val="a"/>
    <w:semiHidden/>
    <w:rsid w:val="00EE19FD"/>
    <w:rPr>
      <w:rFonts w:ascii="Tahoma" w:hAnsi="Tahoma" w:cs="Tahoma"/>
      <w:sz w:val="16"/>
      <w:szCs w:val="16"/>
    </w:rPr>
  </w:style>
  <w:style w:type="paragraph" w:customStyle="1" w:styleId="a4">
    <w:name w:val="Знак Знак Знак Знак"/>
    <w:basedOn w:val="a"/>
    <w:rsid w:val="00B764A4"/>
    <w:rPr>
      <w:rFonts w:ascii="Verdana" w:hAnsi="Verdana" w:cs="Verdana"/>
      <w:sz w:val="20"/>
      <w:szCs w:val="20"/>
      <w:lang w:val="en-US" w:eastAsia="en-US"/>
    </w:rPr>
  </w:style>
  <w:style w:type="paragraph" w:styleId="a5">
    <w:name w:val="header"/>
    <w:basedOn w:val="a"/>
    <w:link w:val="a6"/>
    <w:rsid w:val="00B764A4"/>
    <w:pPr>
      <w:tabs>
        <w:tab w:val="center" w:pos="4819"/>
        <w:tab w:val="right" w:pos="9639"/>
      </w:tabs>
    </w:pPr>
  </w:style>
  <w:style w:type="character" w:customStyle="1" w:styleId="a6">
    <w:name w:val="Верхній колонтитул Знак"/>
    <w:link w:val="a5"/>
    <w:rsid w:val="00B764A4"/>
    <w:rPr>
      <w:sz w:val="24"/>
      <w:szCs w:val="24"/>
    </w:rPr>
  </w:style>
  <w:style w:type="paragraph" w:styleId="a7">
    <w:name w:val="footer"/>
    <w:basedOn w:val="a"/>
    <w:link w:val="a8"/>
    <w:uiPriority w:val="99"/>
    <w:rsid w:val="00B764A4"/>
    <w:pPr>
      <w:tabs>
        <w:tab w:val="center" w:pos="4819"/>
        <w:tab w:val="right" w:pos="9639"/>
      </w:tabs>
    </w:pPr>
  </w:style>
  <w:style w:type="character" w:customStyle="1" w:styleId="a8">
    <w:name w:val="Нижній колонтитул Знак"/>
    <w:link w:val="a7"/>
    <w:uiPriority w:val="99"/>
    <w:rsid w:val="00B764A4"/>
    <w:rPr>
      <w:sz w:val="24"/>
      <w:szCs w:val="24"/>
    </w:rPr>
  </w:style>
  <w:style w:type="paragraph" w:styleId="HTML">
    <w:name w:val="HTML Preformatted"/>
    <w:basedOn w:val="a"/>
    <w:link w:val="HTML0"/>
    <w:uiPriority w:val="99"/>
    <w:rsid w:val="000B1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ий HTML Знак"/>
    <w:link w:val="HTML"/>
    <w:uiPriority w:val="99"/>
    <w:rsid w:val="000B104F"/>
    <w:rPr>
      <w:rFonts w:ascii="Courier New" w:hAnsi="Courier New"/>
    </w:rPr>
  </w:style>
  <w:style w:type="paragraph" w:styleId="a9">
    <w:name w:val="Body Text"/>
    <w:basedOn w:val="a"/>
    <w:link w:val="aa"/>
    <w:rsid w:val="00777E29"/>
    <w:pPr>
      <w:spacing w:after="120"/>
    </w:pPr>
  </w:style>
  <w:style w:type="character" w:customStyle="1" w:styleId="aa">
    <w:name w:val="Основний текст Знак"/>
    <w:link w:val="a9"/>
    <w:rsid w:val="00777E29"/>
    <w:rPr>
      <w:sz w:val="24"/>
      <w:szCs w:val="24"/>
    </w:rPr>
  </w:style>
  <w:style w:type="table" w:styleId="ab">
    <w:name w:val="Table Grid"/>
    <w:basedOn w:val="a1"/>
    <w:uiPriority w:val="39"/>
    <w:rsid w:val="000719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2">
    <w:name w:val="c12"/>
    <w:basedOn w:val="a"/>
    <w:rsid w:val="004073A8"/>
    <w:pPr>
      <w:spacing w:before="100" w:beforeAutospacing="1" w:after="100" w:afterAutospacing="1"/>
    </w:pPr>
    <w:rPr>
      <w:lang w:val="uk-UA" w:eastAsia="uk-UA"/>
    </w:rPr>
  </w:style>
  <w:style w:type="character" w:customStyle="1" w:styleId="c0">
    <w:name w:val="c0"/>
    <w:basedOn w:val="a0"/>
    <w:rsid w:val="004073A8"/>
  </w:style>
  <w:style w:type="paragraph" w:styleId="ac">
    <w:name w:val="Normal (Web)"/>
    <w:basedOn w:val="a"/>
    <w:unhideWhenUsed/>
    <w:rsid w:val="0080524B"/>
    <w:pPr>
      <w:spacing w:before="100" w:beforeAutospacing="1" w:after="100" w:afterAutospacing="1"/>
    </w:pPr>
    <w:rPr>
      <w:rFonts w:eastAsia="Calibri"/>
      <w:lang w:val="uk-UA" w:eastAsia="uk-UA"/>
    </w:rPr>
  </w:style>
  <w:style w:type="paragraph" w:customStyle="1" w:styleId="Style3">
    <w:name w:val="Style3"/>
    <w:basedOn w:val="a"/>
    <w:rsid w:val="0080524B"/>
    <w:pPr>
      <w:widowControl w:val="0"/>
      <w:autoSpaceDE w:val="0"/>
      <w:autoSpaceDN w:val="0"/>
      <w:adjustRightInd w:val="0"/>
      <w:spacing w:line="307" w:lineRule="exact"/>
      <w:jc w:val="center"/>
    </w:pPr>
    <w:rPr>
      <w:rFonts w:eastAsia="Calibri"/>
    </w:rPr>
  </w:style>
  <w:style w:type="paragraph" w:customStyle="1" w:styleId="Style4">
    <w:name w:val="Style4"/>
    <w:basedOn w:val="a"/>
    <w:rsid w:val="0080524B"/>
    <w:pPr>
      <w:widowControl w:val="0"/>
      <w:autoSpaceDE w:val="0"/>
      <w:autoSpaceDN w:val="0"/>
      <w:adjustRightInd w:val="0"/>
      <w:spacing w:line="311" w:lineRule="exact"/>
      <w:ind w:firstLine="535"/>
    </w:pPr>
    <w:rPr>
      <w:rFonts w:eastAsia="Calibri"/>
    </w:rPr>
  </w:style>
  <w:style w:type="paragraph" w:customStyle="1" w:styleId="Style5">
    <w:name w:val="Style5"/>
    <w:basedOn w:val="a"/>
    <w:rsid w:val="0080524B"/>
    <w:pPr>
      <w:widowControl w:val="0"/>
      <w:autoSpaceDE w:val="0"/>
      <w:autoSpaceDN w:val="0"/>
      <w:adjustRightInd w:val="0"/>
    </w:pPr>
    <w:rPr>
      <w:rFonts w:eastAsia="Calibri"/>
    </w:rPr>
  </w:style>
  <w:style w:type="character" w:customStyle="1" w:styleId="FontStyle22">
    <w:name w:val="Font Style22"/>
    <w:rsid w:val="0080524B"/>
    <w:rPr>
      <w:rFonts w:ascii="Times New Roman" w:hAnsi="Times New Roman" w:cs="Times New Roman" w:hint="default"/>
      <w:sz w:val="24"/>
      <w:szCs w:val="24"/>
    </w:rPr>
  </w:style>
  <w:style w:type="character" w:customStyle="1" w:styleId="FontStyle24">
    <w:name w:val="Font Style24"/>
    <w:rsid w:val="0080524B"/>
    <w:rPr>
      <w:rFonts w:ascii="Times New Roman" w:hAnsi="Times New Roman" w:cs="Times New Roman" w:hint="default"/>
      <w:b/>
      <w:bCs/>
      <w:sz w:val="26"/>
      <w:szCs w:val="26"/>
    </w:rPr>
  </w:style>
  <w:style w:type="character" w:customStyle="1" w:styleId="panel-body1">
    <w:name w:val="panel-body1"/>
    <w:rsid w:val="003F6246"/>
    <w:rPr>
      <w:rFonts w:ascii="Arial" w:hAnsi="Arial" w:cs="Arial"/>
      <w:sz w:val="16"/>
      <w:szCs w:val="16"/>
    </w:rPr>
  </w:style>
  <w:style w:type="character" w:customStyle="1" w:styleId="10">
    <w:name w:val="Заголовок 1 Знак"/>
    <w:basedOn w:val="a0"/>
    <w:link w:val="1"/>
    <w:rsid w:val="003F6246"/>
    <w:rPr>
      <w:rFonts w:eastAsia="Arial Unicode MS"/>
      <w:sz w:val="28"/>
      <w:szCs w:val="28"/>
      <w:lang w:val="uk-UA" w:eastAsia="ru-RU"/>
    </w:rPr>
  </w:style>
  <w:style w:type="character" w:styleId="ad">
    <w:name w:val="Hyperlink"/>
    <w:basedOn w:val="a0"/>
    <w:uiPriority w:val="99"/>
    <w:unhideWhenUsed/>
    <w:rsid w:val="0059048E"/>
    <w:rPr>
      <w:color w:val="0000FF"/>
      <w:u w:val="single"/>
    </w:rPr>
  </w:style>
  <w:style w:type="paragraph" w:styleId="ae">
    <w:name w:val="List Paragraph"/>
    <w:basedOn w:val="a"/>
    <w:uiPriority w:val="34"/>
    <w:qFormat/>
    <w:rsid w:val="00FE7E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042834">
      <w:bodyDiv w:val="1"/>
      <w:marLeft w:val="0"/>
      <w:marRight w:val="0"/>
      <w:marTop w:val="0"/>
      <w:marBottom w:val="0"/>
      <w:divBdr>
        <w:top w:val="none" w:sz="0" w:space="0" w:color="auto"/>
        <w:left w:val="none" w:sz="0" w:space="0" w:color="auto"/>
        <w:bottom w:val="none" w:sz="0" w:space="0" w:color="auto"/>
        <w:right w:val="none" w:sz="0" w:space="0" w:color="auto"/>
      </w:divBdr>
    </w:div>
    <w:div w:id="422072937">
      <w:bodyDiv w:val="1"/>
      <w:marLeft w:val="0"/>
      <w:marRight w:val="0"/>
      <w:marTop w:val="0"/>
      <w:marBottom w:val="0"/>
      <w:divBdr>
        <w:top w:val="none" w:sz="0" w:space="0" w:color="auto"/>
        <w:left w:val="none" w:sz="0" w:space="0" w:color="auto"/>
        <w:bottom w:val="none" w:sz="0" w:space="0" w:color="auto"/>
        <w:right w:val="none" w:sz="0" w:space="0" w:color="auto"/>
      </w:divBdr>
      <w:divsChild>
        <w:div w:id="1865049536">
          <w:marLeft w:val="0"/>
          <w:marRight w:val="0"/>
          <w:marTop w:val="0"/>
          <w:marBottom w:val="0"/>
          <w:divBdr>
            <w:top w:val="none" w:sz="0" w:space="0" w:color="auto"/>
            <w:left w:val="none" w:sz="0" w:space="0" w:color="auto"/>
            <w:bottom w:val="none" w:sz="0" w:space="0" w:color="auto"/>
            <w:right w:val="none" w:sz="0" w:space="0" w:color="auto"/>
          </w:divBdr>
        </w:div>
      </w:divsChild>
    </w:div>
    <w:div w:id="451870838">
      <w:bodyDiv w:val="1"/>
      <w:marLeft w:val="0"/>
      <w:marRight w:val="0"/>
      <w:marTop w:val="0"/>
      <w:marBottom w:val="0"/>
      <w:divBdr>
        <w:top w:val="none" w:sz="0" w:space="0" w:color="auto"/>
        <w:left w:val="none" w:sz="0" w:space="0" w:color="auto"/>
        <w:bottom w:val="none" w:sz="0" w:space="0" w:color="auto"/>
        <w:right w:val="none" w:sz="0" w:space="0" w:color="auto"/>
      </w:divBdr>
    </w:div>
    <w:div w:id="521280028">
      <w:bodyDiv w:val="1"/>
      <w:marLeft w:val="0"/>
      <w:marRight w:val="0"/>
      <w:marTop w:val="0"/>
      <w:marBottom w:val="0"/>
      <w:divBdr>
        <w:top w:val="none" w:sz="0" w:space="0" w:color="auto"/>
        <w:left w:val="none" w:sz="0" w:space="0" w:color="auto"/>
        <w:bottom w:val="none" w:sz="0" w:space="0" w:color="auto"/>
        <w:right w:val="none" w:sz="0" w:space="0" w:color="auto"/>
      </w:divBdr>
    </w:div>
    <w:div w:id="584532761">
      <w:bodyDiv w:val="1"/>
      <w:marLeft w:val="0"/>
      <w:marRight w:val="0"/>
      <w:marTop w:val="0"/>
      <w:marBottom w:val="0"/>
      <w:divBdr>
        <w:top w:val="none" w:sz="0" w:space="0" w:color="auto"/>
        <w:left w:val="none" w:sz="0" w:space="0" w:color="auto"/>
        <w:bottom w:val="none" w:sz="0" w:space="0" w:color="auto"/>
        <w:right w:val="none" w:sz="0" w:space="0" w:color="auto"/>
      </w:divBdr>
      <w:divsChild>
        <w:div w:id="311372651">
          <w:marLeft w:val="0"/>
          <w:marRight w:val="0"/>
          <w:marTop w:val="0"/>
          <w:marBottom w:val="0"/>
          <w:divBdr>
            <w:top w:val="none" w:sz="0" w:space="0" w:color="auto"/>
            <w:left w:val="none" w:sz="0" w:space="0" w:color="auto"/>
            <w:bottom w:val="none" w:sz="0" w:space="0" w:color="auto"/>
            <w:right w:val="none" w:sz="0" w:space="0" w:color="auto"/>
          </w:divBdr>
        </w:div>
      </w:divsChild>
    </w:div>
    <w:div w:id="904560307">
      <w:bodyDiv w:val="1"/>
      <w:marLeft w:val="0"/>
      <w:marRight w:val="0"/>
      <w:marTop w:val="0"/>
      <w:marBottom w:val="0"/>
      <w:divBdr>
        <w:top w:val="none" w:sz="0" w:space="0" w:color="auto"/>
        <w:left w:val="none" w:sz="0" w:space="0" w:color="auto"/>
        <w:bottom w:val="none" w:sz="0" w:space="0" w:color="auto"/>
        <w:right w:val="none" w:sz="0" w:space="0" w:color="auto"/>
      </w:divBdr>
    </w:div>
    <w:div w:id="921067681">
      <w:bodyDiv w:val="1"/>
      <w:marLeft w:val="0"/>
      <w:marRight w:val="0"/>
      <w:marTop w:val="0"/>
      <w:marBottom w:val="0"/>
      <w:divBdr>
        <w:top w:val="none" w:sz="0" w:space="0" w:color="auto"/>
        <w:left w:val="none" w:sz="0" w:space="0" w:color="auto"/>
        <w:bottom w:val="none" w:sz="0" w:space="0" w:color="auto"/>
        <w:right w:val="none" w:sz="0" w:space="0" w:color="auto"/>
      </w:divBdr>
    </w:div>
    <w:div w:id="1963220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5</Pages>
  <Words>1329</Words>
  <Characters>7581</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9</cp:revision>
  <cp:lastPrinted>2020-04-10T05:27:00Z</cp:lastPrinted>
  <dcterms:created xsi:type="dcterms:W3CDTF">2021-12-16T10:08:00Z</dcterms:created>
  <dcterms:modified xsi:type="dcterms:W3CDTF">2021-12-28T14:06:00Z</dcterms:modified>
</cp:coreProperties>
</file>