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3F2A" w:rsidRPr="00DA3F2A" w:rsidRDefault="00DA3F2A" w:rsidP="00DA3F2A">
      <w:pPr>
        <w:spacing w:after="0" w:line="240" w:lineRule="auto"/>
        <w:rPr>
          <w:rFonts w:ascii="Times New Roman" w:hAnsi="Times New Roman" w:cs="Times New Roman"/>
          <w:sz w:val="26"/>
          <w:szCs w:val="26"/>
        </w:rPr>
      </w:pPr>
    </w:p>
    <w:p w:rsidR="00DA3F2A" w:rsidRPr="00DA3F2A" w:rsidRDefault="00DA3F2A" w:rsidP="00DA3F2A">
      <w:pPr>
        <w:spacing w:after="0" w:line="240" w:lineRule="auto"/>
        <w:jc w:val="center"/>
        <w:rPr>
          <w:rFonts w:ascii="Times New Roman" w:hAnsi="Times New Roman" w:cs="Times New Roman"/>
          <w:snapToGrid w:val="0"/>
          <w:color w:val="00FF00"/>
          <w:sz w:val="26"/>
          <w:szCs w:val="26"/>
        </w:rPr>
      </w:pPr>
      <w:r w:rsidRPr="00DA3F2A">
        <w:rPr>
          <w:rFonts w:ascii="Times New Roman" w:hAnsi="Times New Roman" w:cs="Times New Roman"/>
          <w:noProof/>
          <w:color w:val="00FF00"/>
          <w:sz w:val="26"/>
          <w:szCs w:val="26"/>
          <w:lang w:val="en-US"/>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DA3F2A" w:rsidRPr="00DA3F2A" w:rsidRDefault="00DA3F2A" w:rsidP="00DA3F2A">
      <w:pPr>
        <w:spacing w:after="0" w:line="240" w:lineRule="auto"/>
        <w:jc w:val="center"/>
        <w:rPr>
          <w:rFonts w:ascii="Times New Roman" w:hAnsi="Times New Roman" w:cs="Times New Roman"/>
          <w:b/>
          <w:sz w:val="26"/>
          <w:szCs w:val="26"/>
        </w:rPr>
      </w:pPr>
      <w:r w:rsidRPr="00DA3F2A">
        <w:rPr>
          <w:rFonts w:ascii="Times New Roman" w:hAnsi="Times New Roman" w:cs="Times New Roman"/>
          <w:b/>
          <w:sz w:val="26"/>
          <w:szCs w:val="26"/>
        </w:rPr>
        <w:t>ПЕТРІВСЬКА СІЛЬСЬКА РАДА</w:t>
      </w:r>
    </w:p>
    <w:p w:rsidR="00DA3F2A" w:rsidRPr="00DA3F2A" w:rsidRDefault="00DA3F2A" w:rsidP="00DA3F2A">
      <w:pPr>
        <w:spacing w:after="0" w:line="240" w:lineRule="auto"/>
        <w:jc w:val="center"/>
        <w:rPr>
          <w:rFonts w:ascii="Times New Roman" w:hAnsi="Times New Roman" w:cs="Times New Roman"/>
          <w:b/>
          <w:sz w:val="26"/>
          <w:szCs w:val="26"/>
        </w:rPr>
      </w:pPr>
      <w:r w:rsidRPr="00DA3F2A">
        <w:rPr>
          <w:rFonts w:ascii="Times New Roman" w:hAnsi="Times New Roman" w:cs="Times New Roman"/>
          <w:b/>
          <w:sz w:val="26"/>
          <w:szCs w:val="26"/>
        </w:rPr>
        <w:t>ВИШГОРОДСЬКОГО РАЙОНУ КИЇВСЬКОЇ ОБЛАСТІ</w:t>
      </w:r>
    </w:p>
    <w:p w:rsidR="00DA3F2A" w:rsidRPr="00DA3F2A" w:rsidRDefault="00DA3F2A" w:rsidP="00DA3F2A">
      <w:pPr>
        <w:spacing w:after="0" w:line="240" w:lineRule="auto"/>
        <w:jc w:val="center"/>
        <w:rPr>
          <w:rFonts w:ascii="Times New Roman" w:hAnsi="Times New Roman" w:cs="Times New Roman"/>
          <w:b/>
          <w:sz w:val="26"/>
          <w:szCs w:val="26"/>
        </w:rPr>
      </w:pPr>
      <w:r w:rsidRPr="00DA3F2A">
        <w:rPr>
          <w:rFonts w:ascii="Times New Roman" w:hAnsi="Times New Roman" w:cs="Times New Roman"/>
          <w:b/>
          <w:sz w:val="26"/>
          <w:szCs w:val="26"/>
        </w:rPr>
        <w:t>Сімнадцята сесія восьмого скликання</w:t>
      </w:r>
    </w:p>
    <w:p w:rsidR="00DA3F2A" w:rsidRPr="00DA3F2A" w:rsidRDefault="00DA3F2A" w:rsidP="00DA3F2A">
      <w:pPr>
        <w:spacing w:after="0" w:line="240" w:lineRule="auto"/>
        <w:jc w:val="center"/>
        <w:rPr>
          <w:rFonts w:ascii="Times New Roman" w:hAnsi="Times New Roman" w:cs="Times New Roman"/>
          <w:b/>
          <w:sz w:val="26"/>
          <w:szCs w:val="26"/>
        </w:rPr>
      </w:pPr>
    </w:p>
    <w:tbl>
      <w:tblPr>
        <w:tblW w:w="0" w:type="auto"/>
        <w:tblLook w:val="04A0" w:firstRow="1" w:lastRow="0" w:firstColumn="1" w:lastColumn="0" w:noHBand="0" w:noVBand="1"/>
      </w:tblPr>
      <w:tblGrid>
        <w:gridCol w:w="4790"/>
        <w:gridCol w:w="4781"/>
      </w:tblGrid>
      <w:tr w:rsidR="00DA3F2A" w:rsidRPr="00DA3F2A" w:rsidTr="00DA3F2A">
        <w:tc>
          <w:tcPr>
            <w:tcW w:w="4790" w:type="dxa"/>
            <w:hideMark/>
          </w:tcPr>
          <w:p w:rsidR="00DA3F2A" w:rsidRPr="00DA3F2A" w:rsidRDefault="00DA3F2A">
            <w:pPr>
              <w:tabs>
                <w:tab w:val="left" w:pos="6750"/>
              </w:tabs>
              <w:spacing w:after="0" w:line="240" w:lineRule="auto"/>
              <w:rPr>
                <w:rFonts w:ascii="Times New Roman" w:hAnsi="Times New Roman" w:cs="Times New Roman"/>
                <w:b/>
                <w:sz w:val="26"/>
                <w:szCs w:val="26"/>
              </w:rPr>
            </w:pPr>
            <w:r w:rsidRPr="00DA3F2A">
              <w:rPr>
                <w:rFonts w:ascii="Times New Roman" w:hAnsi="Times New Roman" w:cs="Times New Roman"/>
                <w:b/>
                <w:sz w:val="26"/>
                <w:szCs w:val="26"/>
              </w:rPr>
              <w:t>«24» грудня 2021 року</w:t>
            </w:r>
          </w:p>
        </w:tc>
        <w:tc>
          <w:tcPr>
            <w:tcW w:w="4781" w:type="dxa"/>
            <w:hideMark/>
          </w:tcPr>
          <w:p w:rsidR="00DA3F2A" w:rsidRPr="00DA3F2A" w:rsidRDefault="00DA3F2A" w:rsidP="00DA3F2A">
            <w:pPr>
              <w:tabs>
                <w:tab w:val="left" w:pos="6750"/>
              </w:tabs>
              <w:spacing w:after="0" w:line="240" w:lineRule="auto"/>
              <w:jc w:val="center"/>
              <w:rPr>
                <w:rFonts w:ascii="Times New Roman" w:hAnsi="Times New Roman" w:cs="Times New Roman"/>
                <w:b/>
                <w:sz w:val="26"/>
                <w:szCs w:val="26"/>
              </w:rPr>
            </w:pPr>
            <w:r w:rsidRPr="00DA3F2A">
              <w:rPr>
                <w:rFonts w:ascii="Times New Roman" w:hAnsi="Times New Roman" w:cs="Times New Roman"/>
                <w:b/>
                <w:sz w:val="26"/>
                <w:szCs w:val="26"/>
              </w:rPr>
              <w:t xml:space="preserve">                                                        № 8</w:t>
            </w:r>
            <w:r w:rsidRPr="00DA3F2A">
              <w:rPr>
                <w:rFonts w:ascii="Times New Roman" w:hAnsi="Times New Roman" w:cs="Times New Roman"/>
                <w:b/>
                <w:sz w:val="26"/>
                <w:szCs w:val="26"/>
              </w:rPr>
              <w:t>92</w:t>
            </w:r>
            <w:r w:rsidRPr="00DA3F2A">
              <w:rPr>
                <w:rFonts w:ascii="Times New Roman" w:hAnsi="Times New Roman" w:cs="Times New Roman"/>
                <w:b/>
                <w:sz w:val="26"/>
                <w:szCs w:val="26"/>
              </w:rPr>
              <w:t xml:space="preserve"> </w:t>
            </w:r>
          </w:p>
        </w:tc>
      </w:tr>
      <w:tr w:rsidR="00DA3F2A" w:rsidRPr="00DA3F2A" w:rsidTr="00DA3F2A">
        <w:tc>
          <w:tcPr>
            <w:tcW w:w="9571" w:type="dxa"/>
            <w:gridSpan w:val="2"/>
            <w:hideMark/>
          </w:tcPr>
          <w:p w:rsidR="00DA3F2A" w:rsidRPr="00DA3F2A" w:rsidRDefault="00DA3F2A">
            <w:pPr>
              <w:tabs>
                <w:tab w:val="left" w:pos="6750"/>
              </w:tabs>
              <w:spacing w:after="0" w:line="240" w:lineRule="auto"/>
              <w:jc w:val="center"/>
              <w:rPr>
                <w:rFonts w:ascii="Times New Roman" w:hAnsi="Times New Roman" w:cs="Times New Roman"/>
                <w:b/>
                <w:sz w:val="26"/>
                <w:szCs w:val="26"/>
              </w:rPr>
            </w:pPr>
            <w:r w:rsidRPr="00DA3F2A">
              <w:rPr>
                <w:rFonts w:ascii="Times New Roman" w:hAnsi="Times New Roman" w:cs="Times New Roman"/>
                <w:b/>
                <w:sz w:val="26"/>
                <w:szCs w:val="26"/>
              </w:rPr>
              <w:t>РІШЕННЯ</w:t>
            </w:r>
          </w:p>
        </w:tc>
      </w:tr>
    </w:tbl>
    <w:p w:rsidR="00EF10D3" w:rsidRPr="00DA3F2A" w:rsidRDefault="00EF10D3" w:rsidP="00EF10D3">
      <w:pPr>
        <w:spacing w:after="0" w:line="240" w:lineRule="auto"/>
        <w:rPr>
          <w:rFonts w:ascii="Times New Roman" w:hAnsi="Times New Roman" w:cs="Times New Roman"/>
          <w:b/>
          <w:i/>
          <w:sz w:val="26"/>
          <w:szCs w:val="26"/>
        </w:rPr>
      </w:pPr>
    </w:p>
    <w:p w:rsidR="00EF10D3" w:rsidRPr="00DA3F2A" w:rsidRDefault="00EF10D3" w:rsidP="00EF10D3">
      <w:pPr>
        <w:spacing w:after="0" w:line="240" w:lineRule="auto"/>
        <w:rPr>
          <w:rFonts w:ascii="Times New Roman" w:hAnsi="Times New Roman" w:cs="Times New Roman"/>
          <w:b/>
          <w:i/>
          <w:sz w:val="26"/>
          <w:szCs w:val="26"/>
        </w:rPr>
      </w:pPr>
      <w:r w:rsidRPr="00DA3F2A">
        <w:rPr>
          <w:rFonts w:ascii="Times New Roman" w:hAnsi="Times New Roman" w:cs="Times New Roman"/>
          <w:b/>
          <w:i/>
          <w:sz w:val="26"/>
          <w:szCs w:val="26"/>
        </w:rPr>
        <w:t xml:space="preserve">Про затвердження </w:t>
      </w:r>
      <w:proofErr w:type="spellStart"/>
      <w:r w:rsidRPr="00DA3F2A">
        <w:rPr>
          <w:rFonts w:ascii="Times New Roman" w:hAnsi="Times New Roman" w:cs="Times New Roman"/>
          <w:b/>
          <w:i/>
          <w:sz w:val="26"/>
          <w:szCs w:val="26"/>
        </w:rPr>
        <w:t>проєкту</w:t>
      </w:r>
      <w:proofErr w:type="spellEnd"/>
      <w:r w:rsidRPr="00DA3F2A">
        <w:rPr>
          <w:rFonts w:ascii="Times New Roman" w:hAnsi="Times New Roman" w:cs="Times New Roman"/>
          <w:b/>
          <w:i/>
          <w:sz w:val="26"/>
          <w:szCs w:val="26"/>
        </w:rPr>
        <w:t xml:space="preserve"> землеустрою</w:t>
      </w:r>
    </w:p>
    <w:p w:rsidR="00EF10D3" w:rsidRPr="00DA3F2A" w:rsidRDefault="00EF10D3" w:rsidP="00EF10D3">
      <w:pPr>
        <w:spacing w:after="0" w:line="240" w:lineRule="auto"/>
        <w:jc w:val="both"/>
        <w:rPr>
          <w:rFonts w:ascii="Times New Roman" w:hAnsi="Times New Roman" w:cs="Times New Roman"/>
          <w:b/>
          <w:i/>
          <w:sz w:val="26"/>
          <w:szCs w:val="26"/>
        </w:rPr>
      </w:pPr>
      <w:r w:rsidRPr="00DA3F2A">
        <w:rPr>
          <w:rFonts w:ascii="Times New Roman" w:hAnsi="Times New Roman" w:cs="Times New Roman"/>
          <w:b/>
          <w:i/>
          <w:sz w:val="26"/>
          <w:szCs w:val="26"/>
        </w:rPr>
        <w:t>щодо відведення земельної ділянки</w:t>
      </w:r>
    </w:p>
    <w:p w:rsidR="00EF10D3" w:rsidRPr="00DA3F2A" w:rsidRDefault="00EF10D3" w:rsidP="00EF10D3">
      <w:pPr>
        <w:spacing w:after="0" w:line="240" w:lineRule="auto"/>
        <w:jc w:val="both"/>
        <w:rPr>
          <w:rFonts w:ascii="Times New Roman" w:hAnsi="Times New Roman" w:cs="Times New Roman"/>
          <w:b/>
          <w:i/>
          <w:sz w:val="26"/>
          <w:szCs w:val="26"/>
        </w:rPr>
      </w:pPr>
      <w:r w:rsidRPr="00DA3F2A">
        <w:rPr>
          <w:rFonts w:ascii="Times New Roman" w:hAnsi="Times New Roman" w:cs="Times New Roman"/>
          <w:b/>
          <w:i/>
          <w:sz w:val="26"/>
          <w:szCs w:val="26"/>
        </w:rPr>
        <w:t>приватної власності цільове призначення</w:t>
      </w:r>
    </w:p>
    <w:p w:rsidR="00EF10D3" w:rsidRPr="00DA3F2A" w:rsidRDefault="00EF10D3" w:rsidP="00EF10D3">
      <w:pPr>
        <w:spacing w:after="0" w:line="240" w:lineRule="auto"/>
        <w:jc w:val="both"/>
        <w:rPr>
          <w:rFonts w:ascii="Times New Roman" w:hAnsi="Times New Roman" w:cs="Times New Roman"/>
          <w:b/>
          <w:i/>
          <w:sz w:val="26"/>
          <w:szCs w:val="26"/>
        </w:rPr>
      </w:pPr>
      <w:r w:rsidRPr="00DA3F2A">
        <w:rPr>
          <w:rFonts w:ascii="Times New Roman" w:hAnsi="Times New Roman" w:cs="Times New Roman"/>
          <w:b/>
          <w:i/>
          <w:sz w:val="26"/>
          <w:szCs w:val="26"/>
        </w:rPr>
        <w:t xml:space="preserve">якої змінюється </w:t>
      </w:r>
    </w:p>
    <w:p w:rsidR="00EF10D3" w:rsidRPr="00DA3F2A" w:rsidRDefault="00EF10D3" w:rsidP="00EF10D3">
      <w:pPr>
        <w:spacing w:after="0" w:line="240" w:lineRule="auto"/>
        <w:jc w:val="both"/>
        <w:rPr>
          <w:rFonts w:ascii="Times New Roman" w:hAnsi="Times New Roman" w:cs="Times New Roman"/>
          <w:b/>
          <w:i/>
          <w:sz w:val="26"/>
          <w:szCs w:val="26"/>
        </w:rPr>
      </w:pPr>
      <w:r w:rsidRPr="00DA3F2A">
        <w:rPr>
          <w:rFonts w:ascii="Times New Roman" w:hAnsi="Times New Roman" w:cs="Times New Roman"/>
          <w:b/>
          <w:i/>
          <w:sz w:val="26"/>
          <w:szCs w:val="26"/>
        </w:rPr>
        <w:t xml:space="preserve"> </w:t>
      </w:r>
    </w:p>
    <w:p w:rsidR="00EF10D3" w:rsidRPr="00DA3F2A" w:rsidRDefault="00EF10D3" w:rsidP="00EF10D3">
      <w:pPr>
        <w:spacing w:after="0" w:line="240" w:lineRule="auto"/>
        <w:ind w:firstLine="708"/>
        <w:jc w:val="both"/>
        <w:rPr>
          <w:rFonts w:ascii="Times New Roman" w:hAnsi="Times New Roman" w:cs="Times New Roman"/>
          <w:sz w:val="26"/>
          <w:szCs w:val="26"/>
        </w:rPr>
      </w:pPr>
      <w:r w:rsidRPr="00DA3F2A">
        <w:rPr>
          <w:rFonts w:ascii="Times New Roman" w:hAnsi="Times New Roman" w:cs="Times New Roman"/>
          <w:sz w:val="26"/>
          <w:szCs w:val="26"/>
        </w:rPr>
        <w:t xml:space="preserve">Розглянувши заяву </w:t>
      </w:r>
      <w:r w:rsidRPr="00DA3F2A">
        <w:rPr>
          <w:rFonts w:ascii="Times New Roman" w:hAnsi="Times New Roman" w:cs="Times New Roman"/>
          <w:b/>
          <w:sz w:val="26"/>
          <w:szCs w:val="26"/>
        </w:rPr>
        <w:t xml:space="preserve">гр. </w:t>
      </w:r>
      <w:proofErr w:type="spellStart"/>
      <w:r w:rsidRPr="00DA3F2A">
        <w:rPr>
          <w:rFonts w:ascii="Times New Roman" w:hAnsi="Times New Roman" w:cs="Times New Roman"/>
          <w:b/>
          <w:sz w:val="26"/>
          <w:szCs w:val="26"/>
        </w:rPr>
        <w:t>Шайдабекової</w:t>
      </w:r>
      <w:proofErr w:type="spellEnd"/>
      <w:r w:rsidRPr="00DA3F2A">
        <w:rPr>
          <w:rFonts w:ascii="Times New Roman" w:hAnsi="Times New Roman" w:cs="Times New Roman"/>
          <w:b/>
          <w:sz w:val="26"/>
          <w:szCs w:val="26"/>
        </w:rPr>
        <w:t xml:space="preserve"> Марії Юліївни</w:t>
      </w:r>
      <w:r w:rsidRPr="00DA3F2A">
        <w:rPr>
          <w:rFonts w:ascii="Times New Roman" w:hAnsi="Times New Roman" w:cs="Times New Roman"/>
          <w:sz w:val="26"/>
          <w:szCs w:val="26"/>
        </w:rPr>
        <w:t xml:space="preserve">, про затвердження </w:t>
      </w:r>
      <w:proofErr w:type="spellStart"/>
      <w:r w:rsidRPr="00DA3F2A">
        <w:rPr>
          <w:rFonts w:ascii="Times New Roman" w:hAnsi="Times New Roman" w:cs="Times New Roman"/>
          <w:sz w:val="26"/>
          <w:szCs w:val="26"/>
        </w:rPr>
        <w:t>проєкту</w:t>
      </w:r>
      <w:proofErr w:type="spellEnd"/>
      <w:r w:rsidRPr="00DA3F2A">
        <w:rPr>
          <w:rFonts w:ascii="Times New Roman" w:hAnsi="Times New Roman" w:cs="Times New Roman"/>
          <w:sz w:val="26"/>
          <w:szCs w:val="26"/>
        </w:rPr>
        <w:t xml:space="preserve">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і споруд (присадибна ділянка)», розробленого </w:t>
      </w:r>
      <w:r w:rsidR="00D505B4" w:rsidRPr="00DA3F2A">
        <w:rPr>
          <w:rFonts w:ascii="Times New Roman" w:hAnsi="Times New Roman" w:cs="Times New Roman"/>
          <w:sz w:val="26"/>
          <w:szCs w:val="26"/>
        </w:rPr>
        <w:t>ТОВ «</w:t>
      </w:r>
      <w:proofErr w:type="spellStart"/>
      <w:r w:rsidR="00D505B4" w:rsidRPr="00DA3F2A">
        <w:rPr>
          <w:rFonts w:ascii="Times New Roman" w:hAnsi="Times New Roman" w:cs="Times New Roman"/>
          <w:sz w:val="26"/>
          <w:szCs w:val="26"/>
        </w:rPr>
        <w:t>Геоземпрект</w:t>
      </w:r>
      <w:proofErr w:type="spellEnd"/>
      <w:r w:rsidR="00D505B4" w:rsidRPr="00DA3F2A">
        <w:rPr>
          <w:rFonts w:ascii="Times New Roman" w:hAnsi="Times New Roman" w:cs="Times New Roman"/>
          <w:sz w:val="26"/>
          <w:szCs w:val="26"/>
        </w:rPr>
        <w:t xml:space="preserve"> 2016»</w:t>
      </w:r>
      <w:r w:rsidRPr="00DA3F2A">
        <w:rPr>
          <w:rFonts w:ascii="Times New Roman" w:hAnsi="Times New Roman" w:cs="Times New Roman"/>
          <w:sz w:val="26"/>
          <w:szCs w:val="26"/>
        </w:rPr>
        <w:t>,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EF10D3" w:rsidRPr="00DA3F2A" w:rsidRDefault="00EF10D3" w:rsidP="00EF10D3">
      <w:pPr>
        <w:spacing w:after="0" w:line="240" w:lineRule="auto"/>
        <w:jc w:val="both"/>
        <w:rPr>
          <w:rFonts w:ascii="Times New Roman" w:hAnsi="Times New Roman" w:cs="Times New Roman"/>
          <w:b/>
          <w:bCs/>
          <w:iCs/>
          <w:sz w:val="26"/>
          <w:szCs w:val="26"/>
        </w:rPr>
      </w:pPr>
      <w:r w:rsidRPr="00DA3F2A">
        <w:rPr>
          <w:rFonts w:ascii="Times New Roman" w:hAnsi="Times New Roman" w:cs="Times New Roman"/>
          <w:sz w:val="26"/>
          <w:szCs w:val="26"/>
        </w:rPr>
        <w:t xml:space="preserve"> </w:t>
      </w:r>
      <w:r w:rsidRPr="00DA3F2A">
        <w:rPr>
          <w:rFonts w:ascii="Times New Roman" w:hAnsi="Times New Roman" w:cs="Times New Roman"/>
          <w:b/>
          <w:bCs/>
          <w:i/>
          <w:iCs/>
          <w:sz w:val="26"/>
          <w:szCs w:val="26"/>
        </w:rPr>
        <w:t xml:space="preserve">сільська рада </w:t>
      </w:r>
    </w:p>
    <w:p w:rsidR="00EF10D3" w:rsidRPr="00DA3F2A" w:rsidRDefault="00EF10D3" w:rsidP="00EF10D3">
      <w:pPr>
        <w:spacing w:after="0" w:line="240" w:lineRule="auto"/>
        <w:jc w:val="center"/>
        <w:rPr>
          <w:rFonts w:ascii="Times New Roman" w:hAnsi="Times New Roman" w:cs="Times New Roman"/>
          <w:b/>
          <w:bCs/>
          <w:iCs/>
          <w:sz w:val="26"/>
          <w:szCs w:val="26"/>
        </w:rPr>
      </w:pPr>
      <w:r w:rsidRPr="00DA3F2A">
        <w:rPr>
          <w:rFonts w:ascii="Times New Roman" w:hAnsi="Times New Roman" w:cs="Times New Roman"/>
          <w:b/>
          <w:bCs/>
          <w:iCs/>
          <w:sz w:val="26"/>
          <w:szCs w:val="26"/>
        </w:rPr>
        <w:t>ВИРІШИЛА:</w:t>
      </w:r>
    </w:p>
    <w:p w:rsidR="00EF10D3" w:rsidRPr="00DA3F2A" w:rsidRDefault="00EF10D3" w:rsidP="00DA3F2A">
      <w:pPr>
        <w:spacing w:before="240" w:after="0" w:line="240" w:lineRule="auto"/>
        <w:ind w:firstLine="708"/>
        <w:jc w:val="both"/>
        <w:rPr>
          <w:rFonts w:ascii="Times New Roman" w:hAnsi="Times New Roman" w:cs="Times New Roman"/>
          <w:sz w:val="26"/>
          <w:szCs w:val="26"/>
        </w:rPr>
      </w:pPr>
      <w:r w:rsidRPr="00DA3F2A">
        <w:rPr>
          <w:rFonts w:ascii="Times New Roman" w:hAnsi="Times New Roman" w:cs="Times New Roman"/>
          <w:sz w:val="26"/>
          <w:szCs w:val="26"/>
        </w:rPr>
        <w:t xml:space="preserve">1. Затвердити </w:t>
      </w:r>
      <w:r w:rsidRPr="00DA3F2A">
        <w:rPr>
          <w:rFonts w:ascii="Times New Roman" w:hAnsi="Times New Roman" w:cs="Times New Roman"/>
          <w:b/>
          <w:sz w:val="26"/>
          <w:szCs w:val="26"/>
        </w:rPr>
        <w:t xml:space="preserve">гр. </w:t>
      </w:r>
      <w:proofErr w:type="spellStart"/>
      <w:r w:rsidR="00F03635" w:rsidRPr="00DA3F2A">
        <w:rPr>
          <w:rFonts w:ascii="Times New Roman" w:hAnsi="Times New Roman" w:cs="Times New Roman"/>
          <w:b/>
          <w:sz w:val="26"/>
          <w:szCs w:val="26"/>
        </w:rPr>
        <w:t>Шайдабековій</w:t>
      </w:r>
      <w:proofErr w:type="spellEnd"/>
      <w:r w:rsidR="00F03635" w:rsidRPr="00DA3F2A">
        <w:rPr>
          <w:rFonts w:ascii="Times New Roman" w:hAnsi="Times New Roman" w:cs="Times New Roman"/>
          <w:b/>
          <w:sz w:val="26"/>
          <w:szCs w:val="26"/>
        </w:rPr>
        <w:t xml:space="preserve"> Марії Юліївні</w:t>
      </w:r>
      <w:r w:rsidRPr="00DA3F2A">
        <w:rPr>
          <w:rFonts w:ascii="Times New Roman" w:hAnsi="Times New Roman" w:cs="Times New Roman"/>
          <w:b/>
          <w:sz w:val="26"/>
          <w:szCs w:val="26"/>
        </w:rPr>
        <w:t xml:space="preserve"> </w:t>
      </w:r>
      <w:proofErr w:type="spellStart"/>
      <w:r w:rsidRPr="00DA3F2A">
        <w:rPr>
          <w:rFonts w:ascii="Times New Roman" w:hAnsi="Times New Roman" w:cs="Times New Roman"/>
          <w:sz w:val="26"/>
          <w:szCs w:val="26"/>
        </w:rPr>
        <w:t>проєкт</w:t>
      </w:r>
      <w:proofErr w:type="spellEnd"/>
      <w:r w:rsidRPr="00DA3F2A">
        <w:rPr>
          <w:rFonts w:ascii="Times New Roman" w:hAnsi="Times New Roman" w:cs="Times New Roman"/>
          <w:sz w:val="26"/>
          <w:szCs w:val="26"/>
        </w:rPr>
        <w:t xml:space="preserve">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кадастровий номер 3221886000:03:165:181</w:t>
      </w:r>
      <w:r w:rsidR="00F03635" w:rsidRPr="00DA3F2A">
        <w:rPr>
          <w:rFonts w:ascii="Times New Roman" w:hAnsi="Times New Roman" w:cs="Times New Roman"/>
          <w:sz w:val="26"/>
          <w:szCs w:val="26"/>
        </w:rPr>
        <w:t>0</w:t>
      </w:r>
      <w:r w:rsidRPr="00DA3F2A">
        <w:rPr>
          <w:rFonts w:ascii="Times New Roman" w:hAnsi="Times New Roman" w:cs="Times New Roman"/>
          <w:sz w:val="26"/>
          <w:szCs w:val="26"/>
        </w:rPr>
        <w:t xml:space="preserve"> площею 0,10</w:t>
      </w:r>
      <w:r w:rsidR="00DA3F2A">
        <w:rPr>
          <w:rFonts w:ascii="Times New Roman" w:hAnsi="Times New Roman" w:cs="Times New Roman"/>
          <w:sz w:val="26"/>
          <w:szCs w:val="26"/>
        </w:rPr>
        <w:t>0</w:t>
      </w:r>
      <w:r w:rsidRPr="00DA3F2A">
        <w:rPr>
          <w:rFonts w:ascii="Times New Roman" w:hAnsi="Times New Roman" w:cs="Times New Roman"/>
          <w:sz w:val="26"/>
          <w:szCs w:val="26"/>
        </w:rPr>
        <w:t xml:space="preserve"> га, яка розташована в селі Нові Петрівці Вишгородського району Київської області.</w:t>
      </w:r>
    </w:p>
    <w:p w:rsidR="00EF10D3" w:rsidRPr="00DA3F2A" w:rsidRDefault="00EF10D3" w:rsidP="00DA3F2A">
      <w:pPr>
        <w:spacing w:before="240" w:after="0" w:line="240" w:lineRule="auto"/>
        <w:ind w:firstLine="708"/>
        <w:jc w:val="both"/>
        <w:rPr>
          <w:rFonts w:ascii="Times New Roman" w:hAnsi="Times New Roman" w:cs="Times New Roman"/>
          <w:sz w:val="26"/>
          <w:szCs w:val="26"/>
        </w:rPr>
      </w:pPr>
      <w:r w:rsidRPr="00DA3F2A">
        <w:rPr>
          <w:rStyle w:val="panel-body1"/>
          <w:rFonts w:ascii="Times New Roman" w:hAnsi="Times New Roman" w:cs="Times New Roman"/>
          <w:bCs/>
          <w:i/>
          <w:iCs/>
          <w:sz w:val="26"/>
          <w:szCs w:val="26"/>
        </w:rPr>
        <w:t xml:space="preserve"> </w:t>
      </w:r>
      <w:r w:rsidRPr="00DA3F2A">
        <w:rPr>
          <w:rFonts w:ascii="Times New Roman" w:hAnsi="Times New Roman" w:cs="Times New Roman"/>
          <w:sz w:val="26"/>
          <w:szCs w:val="26"/>
        </w:rPr>
        <w:t xml:space="preserve">2. Змінити цільове призначення земельної ділянки, зазначеної в пункті 1 цього рішення. </w:t>
      </w:r>
    </w:p>
    <w:p w:rsidR="00EF10D3" w:rsidRPr="00DA3F2A" w:rsidRDefault="00EF10D3" w:rsidP="00DA3F2A">
      <w:pPr>
        <w:spacing w:before="240" w:after="0" w:line="240" w:lineRule="auto"/>
        <w:ind w:firstLine="708"/>
        <w:jc w:val="both"/>
        <w:rPr>
          <w:rFonts w:ascii="Times New Roman" w:hAnsi="Times New Roman" w:cs="Times New Roman"/>
          <w:sz w:val="26"/>
          <w:szCs w:val="26"/>
        </w:rPr>
      </w:pPr>
      <w:r w:rsidRPr="00DA3F2A">
        <w:rPr>
          <w:rFonts w:ascii="Times New Roman" w:hAnsi="Times New Roman" w:cs="Times New Roman"/>
          <w:sz w:val="26"/>
          <w:szCs w:val="26"/>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EF10D3" w:rsidRPr="00DA3F2A" w:rsidRDefault="00EF10D3" w:rsidP="00EF10D3">
      <w:pPr>
        <w:spacing w:after="0" w:line="240" w:lineRule="auto"/>
        <w:rPr>
          <w:rStyle w:val="panel-body1"/>
          <w:rFonts w:ascii="Times New Roman" w:hAnsi="Times New Roman" w:cs="Times New Roman"/>
          <w:b/>
          <w:bCs/>
          <w:iCs/>
          <w:sz w:val="26"/>
          <w:szCs w:val="26"/>
        </w:rPr>
      </w:pPr>
    </w:p>
    <w:p w:rsidR="00DA3F2A" w:rsidRPr="00DA3F2A" w:rsidRDefault="00DA3F2A" w:rsidP="00EF10D3">
      <w:pPr>
        <w:spacing w:after="0" w:line="240" w:lineRule="auto"/>
        <w:rPr>
          <w:rStyle w:val="panel-body1"/>
          <w:rFonts w:ascii="Times New Roman" w:hAnsi="Times New Roman" w:cs="Times New Roman"/>
          <w:b/>
          <w:bCs/>
          <w:iCs/>
          <w:sz w:val="26"/>
          <w:szCs w:val="26"/>
        </w:rPr>
      </w:pPr>
    </w:p>
    <w:p w:rsidR="00DA3F2A" w:rsidRPr="00DA3F2A" w:rsidRDefault="00DA3F2A" w:rsidP="00EF10D3">
      <w:pPr>
        <w:spacing w:after="0" w:line="240" w:lineRule="auto"/>
        <w:rPr>
          <w:rStyle w:val="panel-body1"/>
          <w:rFonts w:ascii="Times New Roman" w:hAnsi="Times New Roman" w:cs="Times New Roman"/>
          <w:b/>
          <w:bCs/>
          <w:i/>
          <w:iCs/>
          <w:sz w:val="26"/>
          <w:szCs w:val="26"/>
        </w:rPr>
      </w:pPr>
      <w:r w:rsidRPr="00DA3F2A">
        <w:rPr>
          <w:rStyle w:val="panel-body1"/>
          <w:rFonts w:ascii="Times New Roman" w:hAnsi="Times New Roman" w:cs="Times New Roman"/>
          <w:b/>
          <w:bCs/>
          <w:i/>
          <w:iCs/>
          <w:sz w:val="26"/>
          <w:szCs w:val="26"/>
        </w:rPr>
        <w:t xml:space="preserve">            </w:t>
      </w:r>
    </w:p>
    <w:p w:rsidR="00EF10D3" w:rsidRPr="00DA3F2A" w:rsidRDefault="00EF10D3" w:rsidP="00EF10D3">
      <w:pPr>
        <w:rPr>
          <w:i/>
          <w:sz w:val="26"/>
          <w:szCs w:val="26"/>
        </w:rPr>
      </w:pPr>
      <w:r w:rsidRPr="00DA3F2A">
        <w:rPr>
          <w:rStyle w:val="panel-body1"/>
          <w:rFonts w:ascii="Times New Roman" w:hAnsi="Times New Roman" w:cs="Times New Roman"/>
          <w:b/>
          <w:bCs/>
          <w:i/>
          <w:iCs/>
          <w:sz w:val="26"/>
          <w:szCs w:val="26"/>
        </w:rPr>
        <w:t xml:space="preserve">Сільський голова                                  </w:t>
      </w:r>
      <w:r w:rsidR="00DA3F2A" w:rsidRPr="00DA3F2A">
        <w:rPr>
          <w:rStyle w:val="panel-body1"/>
          <w:rFonts w:ascii="Times New Roman" w:hAnsi="Times New Roman" w:cs="Times New Roman"/>
          <w:b/>
          <w:bCs/>
          <w:i/>
          <w:iCs/>
          <w:sz w:val="26"/>
          <w:szCs w:val="26"/>
        </w:rPr>
        <w:t xml:space="preserve">               </w:t>
      </w:r>
      <w:r w:rsidRPr="00DA3F2A">
        <w:rPr>
          <w:rStyle w:val="panel-body1"/>
          <w:rFonts w:ascii="Times New Roman" w:hAnsi="Times New Roman" w:cs="Times New Roman"/>
          <w:b/>
          <w:bCs/>
          <w:i/>
          <w:iCs/>
          <w:sz w:val="26"/>
          <w:szCs w:val="26"/>
        </w:rPr>
        <w:t xml:space="preserve">                     </w:t>
      </w:r>
      <w:proofErr w:type="spellStart"/>
      <w:r w:rsidRPr="00DA3F2A">
        <w:rPr>
          <w:rStyle w:val="panel-body1"/>
          <w:rFonts w:ascii="Times New Roman" w:hAnsi="Times New Roman" w:cs="Times New Roman"/>
          <w:b/>
          <w:bCs/>
          <w:i/>
          <w:iCs/>
          <w:sz w:val="26"/>
          <w:szCs w:val="26"/>
        </w:rPr>
        <w:t>Радіон</w:t>
      </w:r>
      <w:proofErr w:type="spellEnd"/>
      <w:r w:rsidRPr="00DA3F2A">
        <w:rPr>
          <w:rStyle w:val="panel-body1"/>
          <w:rFonts w:ascii="Times New Roman" w:hAnsi="Times New Roman" w:cs="Times New Roman"/>
          <w:b/>
          <w:bCs/>
          <w:i/>
          <w:iCs/>
          <w:sz w:val="26"/>
          <w:szCs w:val="26"/>
        </w:rPr>
        <w:t xml:space="preserve"> СТАРЕНЬКИЙ</w:t>
      </w:r>
    </w:p>
    <w:p w:rsidR="00F00C5F" w:rsidRPr="00DA3F2A" w:rsidRDefault="00F00C5F">
      <w:pPr>
        <w:rPr>
          <w:i/>
          <w:sz w:val="26"/>
          <w:szCs w:val="26"/>
        </w:rPr>
      </w:pPr>
      <w:bookmarkStart w:id="0" w:name="_GoBack"/>
      <w:bookmarkEnd w:id="0"/>
    </w:p>
    <w:sectPr w:rsidR="00F00C5F" w:rsidRPr="00DA3F2A" w:rsidSect="00DA3F2A">
      <w:pgSz w:w="11906" w:h="16838"/>
      <w:pgMar w:top="568"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5387"/>
    <w:rsid w:val="00121D6C"/>
    <w:rsid w:val="0038154F"/>
    <w:rsid w:val="005E30A8"/>
    <w:rsid w:val="00773638"/>
    <w:rsid w:val="008800F8"/>
    <w:rsid w:val="008A2A15"/>
    <w:rsid w:val="00B26AE1"/>
    <w:rsid w:val="00CA3F7E"/>
    <w:rsid w:val="00D505B4"/>
    <w:rsid w:val="00DA3F2A"/>
    <w:rsid w:val="00E15387"/>
    <w:rsid w:val="00EF10D3"/>
    <w:rsid w:val="00F00C5F"/>
    <w:rsid w:val="00F0363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13DEA"/>
  <w15:docId w15:val="{09EE6C1E-0AF4-4719-B8B4-F794BB89F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10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EF10D3"/>
    <w:rPr>
      <w:rFonts w:ascii="Arial" w:hAnsi="Arial" w:cs="Arial" w:hint="default"/>
      <w:sz w:val="16"/>
      <w:szCs w:val="16"/>
    </w:rPr>
  </w:style>
  <w:style w:type="paragraph" w:styleId="a3">
    <w:name w:val="Balloon Text"/>
    <w:basedOn w:val="a"/>
    <w:link w:val="a4"/>
    <w:uiPriority w:val="99"/>
    <w:semiHidden/>
    <w:unhideWhenUsed/>
    <w:rsid w:val="00EF10D3"/>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EF10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71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193</TotalTime>
  <Pages>1</Pages>
  <Words>256</Words>
  <Characters>1465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dcterms:created xsi:type="dcterms:W3CDTF">2021-12-13T08:20:00Z</dcterms:created>
  <dcterms:modified xsi:type="dcterms:W3CDTF">2021-12-29T12:08:00Z</dcterms:modified>
</cp:coreProperties>
</file>