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053" w:rsidRPr="00D86E18" w:rsidRDefault="00D94053" w:rsidP="000733A1">
      <w:pPr>
        <w:jc w:val="center"/>
        <w:rPr>
          <w:rFonts w:ascii="Traktir" w:hAnsi="Traktir" w:cs="Traktir"/>
          <w:snapToGrid w:val="0"/>
          <w:color w:val="00FF00"/>
          <w:sz w:val="28"/>
          <w:szCs w:val="28"/>
        </w:rPr>
      </w:pPr>
      <w:r w:rsidRPr="00D86E18">
        <w:rPr>
          <w:rFonts w:ascii="Traktir" w:hAnsi="Traktir" w:cs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6BBEFCF8" wp14:editId="18FB9E6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053" w:rsidRPr="00D86E18" w:rsidRDefault="00D94053" w:rsidP="000733A1">
      <w:pPr>
        <w:jc w:val="center"/>
        <w:rPr>
          <w:b/>
          <w:sz w:val="28"/>
          <w:szCs w:val="28"/>
        </w:rPr>
      </w:pPr>
      <w:r w:rsidRPr="00D86E18">
        <w:rPr>
          <w:b/>
          <w:sz w:val="28"/>
          <w:szCs w:val="28"/>
        </w:rPr>
        <w:t>ПЕТРІВСЬКА СІЛЬСЬКА РАДА</w:t>
      </w:r>
    </w:p>
    <w:p w:rsidR="00D94053" w:rsidRPr="00D86E18" w:rsidRDefault="00D94053" w:rsidP="000733A1">
      <w:pPr>
        <w:jc w:val="center"/>
        <w:rPr>
          <w:b/>
          <w:sz w:val="28"/>
          <w:szCs w:val="28"/>
        </w:rPr>
      </w:pPr>
      <w:r w:rsidRPr="00D86E18">
        <w:rPr>
          <w:b/>
          <w:sz w:val="28"/>
          <w:szCs w:val="28"/>
        </w:rPr>
        <w:t>ВИШГОРОДСЬКОГО РАЙОНУ КИЇВСЬКОЇ ОБЛАСТІ</w:t>
      </w:r>
    </w:p>
    <w:p w:rsidR="00D94053" w:rsidRPr="00D86E18" w:rsidRDefault="00D94053" w:rsidP="000733A1">
      <w:pPr>
        <w:jc w:val="center"/>
        <w:rPr>
          <w:b/>
          <w:sz w:val="28"/>
          <w:szCs w:val="28"/>
        </w:rPr>
      </w:pPr>
      <w:r w:rsidRPr="00D86E18">
        <w:rPr>
          <w:b/>
          <w:sz w:val="28"/>
          <w:szCs w:val="28"/>
        </w:rPr>
        <w:t>Вісімнадцята сесія восьмого скликання</w:t>
      </w:r>
    </w:p>
    <w:p w:rsidR="00D94053" w:rsidRPr="00D86E18" w:rsidRDefault="00D94053" w:rsidP="000733A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4053" w:rsidRPr="00D86E18" w:rsidTr="00387D41">
        <w:tc>
          <w:tcPr>
            <w:tcW w:w="4790" w:type="dxa"/>
            <w:hideMark/>
          </w:tcPr>
          <w:p w:rsidR="00D94053" w:rsidRPr="00D86E18" w:rsidRDefault="000733A1" w:rsidP="00A4435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«11</w:t>
            </w:r>
            <w:r w:rsidR="00D94053" w:rsidRPr="00D86E18">
              <w:rPr>
                <w:b/>
                <w:sz w:val="28"/>
                <w:szCs w:val="28"/>
              </w:rPr>
              <w:t>» січня 202</w:t>
            </w:r>
            <w:r w:rsidR="00A4435E" w:rsidRPr="00D86E18">
              <w:rPr>
                <w:b/>
                <w:sz w:val="28"/>
                <w:szCs w:val="28"/>
              </w:rPr>
              <w:t>2</w:t>
            </w:r>
            <w:r w:rsidR="00D94053" w:rsidRPr="00D86E18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94053" w:rsidRPr="00D86E18" w:rsidRDefault="00D94053" w:rsidP="00387D4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86E18">
              <w:rPr>
                <w:b/>
                <w:sz w:val="28"/>
                <w:szCs w:val="28"/>
              </w:rPr>
              <w:t xml:space="preserve">                                                    № </w:t>
            </w:r>
            <w:r w:rsidR="000733A1">
              <w:rPr>
                <w:b/>
                <w:sz w:val="28"/>
                <w:szCs w:val="28"/>
              </w:rPr>
              <w:t>1000</w:t>
            </w:r>
            <w:r w:rsidRPr="00D86E1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94053" w:rsidRPr="00D86E18" w:rsidTr="00387D41">
        <w:tc>
          <w:tcPr>
            <w:tcW w:w="9571" w:type="dxa"/>
            <w:gridSpan w:val="2"/>
            <w:hideMark/>
          </w:tcPr>
          <w:p w:rsidR="00D94053" w:rsidRPr="00D86E18" w:rsidRDefault="00D94053" w:rsidP="00387D4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86E18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D94053" w:rsidRPr="00D86E18" w:rsidRDefault="00D94053" w:rsidP="00D94053">
      <w:pPr>
        <w:rPr>
          <w:bCs/>
          <w:snapToGrid w:val="0"/>
          <w:sz w:val="28"/>
          <w:szCs w:val="28"/>
          <w:u w:val="single"/>
        </w:rPr>
      </w:pPr>
      <w:r w:rsidRPr="00D86E18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D94053" w:rsidRPr="00D86E18" w:rsidRDefault="00D94053" w:rsidP="00D94053">
      <w:pPr>
        <w:rPr>
          <w:b/>
          <w:i/>
          <w:sz w:val="28"/>
          <w:szCs w:val="28"/>
        </w:rPr>
      </w:pPr>
      <w:r w:rsidRPr="00D86E18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D94053" w:rsidRPr="00D86E18" w:rsidRDefault="00D94053" w:rsidP="00D94053">
      <w:pPr>
        <w:rPr>
          <w:b/>
          <w:i/>
          <w:sz w:val="28"/>
          <w:szCs w:val="28"/>
        </w:rPr>
      </w:pPr>
      <w:r w:rsidRPr="00D86E18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D94053" w:rsidRPr="00D86E18" w:rsidRDefault="00D94053" w:rsidP="00D94053">
      <w:pPr>
        <w:rPr>
          <w:b/>
          <w:i/>
          <w:sz w:val="28"/>
          <w:szCs w:val="28"/>
        </w:rPr>
      </w:pPr>
      <w:r w:rsidRPr="00D86E18">
        <w:rPr>
          <w:b/>
          <w:i/>
          <w:sz w:val="28"/>
          <w:szCs w:val="28"/>
        </w:rPr>
        <w:t>меж земельної ділянки в натурі (на місцевості)</w:t>
      </w:r>
    </w:p>
    <w:p w:rsidR="00D94053" w:rsidRPr="00D86E18" w:rsidRDefault="00D94053" w:rsidP="00D94053">
      <w:pPr>
        <w:jc w:val="both"/>
        <w:rPr>
          <w:b/>
          <w:i/>
          <w:sz w:val="28"/>
          <w:szCs w:val="28"/>
        </w:rPr>
      </w:pPr>
      <w:r w:rsidRPr="00D86E18">
        <w:rPr>
          <w:b/>
          <w:i/>
          <w:sz w:val="28"/>
          <w:szCs w:val="28"/>
        </w:rPr>
        <w:t xml:space="preserve"> </w:t>
      </w:r>
    </w:p>
    <w:p w:rsidR="00D94053" w:rsidRDefault="00D94053" w:rsidP="00D94053">
      <w:pPr>
        <w:jc w:val="both"/>
        <w:rPr>
          <w:b/>
          <w:bCs/>
          <w:i/>
          <w:iCs/>
          <w:sz w:val="28"/>
          <w:szCs w:val="28"/>
        </w:rPr>
      </w:pPr>
      <w:r w:rsidRPr="00D86E18">
        <w:rPr>
          <w:sz w:val="28"/>
          <w:szCs w:val="28"/>
        </w:rPr>
        <w:t xml:space="preserve">       Розглянувши заяву  </w:t>
      </w:r>
      <w:r w:rsidRPr="00D86E18">
        <w:rPr>
          <w:b/>
          <w:sz w:val="28"/>
          <w:szCs w:val="28"/>
        </w:rPr>
        <w:t xml:space="preserve">гр. </w:t>
      </w:r>
      <w:proofErr w:type="spellStart"/>
      <w:r w:rsidRPr="00D86E18">
        <w:rPr>
          <w:b/>
          <w:sz w:val="28"/>
          <w:szCs w:val="28"/>
        </w:rPr>
        <w:t>Римбаловича</w:t>
      </w:r>
      <w:proofErr w:type="spellEnd"/>
      <w:r w:rsidRPr="00D86E18">
        <w:rPr>
          <w:b/>
          <w:sz w:val="28"/>
          <w:szCs w:val="28"/>
        </w:rPr>
        <w:t xml:space="preserve"> Оле</w:t>
      </w:r>
      <w:r w:rsidR="00BB5DA5" w:rsidRPr="00D86E18">
        <w:rPr>
          <w:b/>
          <w:sz w:val="28"/>
          <w:szCs w:val="28"/>
        </w:rPr>
        <w:t>к</w:t>
      </w:r>
      <w:r w:rsidRPr="00D86E18">
        <w:rPr>
          <w:b/>
          <w:sz w:val="28"/>
          <w:szCs w:val="28"/>
        </w:rPr>
        <w:t>сія Вікторовича</w:t>
      </w:r>
      <w:r w:rsidRPr="00D86E18">
        <w:rPr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ФОП Журавльова Х.С., керуючись статтями 12, 118, 121, 122, 125, 186 Земельного Кодексу України, статтею 26 Закону України «Про місцеве самоврядування в Україні», </w:t>
      </w:r>
      <w:r w:rsidRPr="00D86E18">
        <w:rPr>
          <w:b/>
          <w:bCs/>
          <w:i/>
          <w:iCs/>
          <w:sz w:val="28"/>
          <w:szCs w:val="28"/>
        </w:rPr>
        <w:t xml:space="preserve">сільська рада </w:t>
      </w:r>
    </w:p>
    <w:p w:rsidR="00D86E18" w:rsidRPr="00D86E18" w:rsidRDefault="00D86E18" w:rsidP="00D94053">
      <w:pPr>
        <w:jc w:val="both"/>
        <w:rPr>
          <w:sz w:val="28"/>
          <w:szCs w:val="28"/>
        </w:rPr>
      </w:pPr>
    </w:p>
    <w:p w:rsidR="00D94053" w:rsidRPr="00D86E18" w:rsidRDefault="00D94053" w:rsidP="00D94053">
      <w:pPr>
        <w:jc w:val="center"/>
        <w:rPr>
          <w:b/>
          <w:bCs/>
          <w:iCs/>
          <w:sz w:val="28"/>
          <w:szCs w:val="28"/>
        </w:rPr>
      </w:pPr>
      <w:r w:rsidRPr="00D86E18">
        <w:rPr>
          <w:b/>
          <w:bCs/>
          <w:iCs/>
          <w:sz w:val="28"/>
          <w:szCs w:val="28"/>
        </w:rPr>
        <w:t>ВИРІШИЛА:</w:t>
      </w:r>
    </w:p>
    <w:p w:rsidR="00D94053" w:rsidRPr="00D86E18" w:rsidRDefault="00D94053" w:rsidP="00D94053">
      <w:pPr>
        <w:jc w:val="center"/>
        <w:rPr>
          <w:i/>
          <w:iCs/>
          <w:sz w:val="28"/>
          <w:szCs w:val="28"/>
        </w:rPr>
      </w:pPr>
    </w:p>
    <w:p w:rsidR="00D94053" w:rsidRPr="00D86E18" w:rsidRDefault="00D94053" w:rsidP="00D94053">
      <w:pPr>
        <w:jc w:val="both"/>
        <w:rPr>
          <w:sz w:val="28"/>
          <w:szCs w:val="28"/>
        </w:rPr>
      </w:pPr>
      <w:r w:rsidRPr="00D86E18">
        <w:rPr>
          <w:sz w:val="28"/>
          <w:szCs w:val="28"/>
        </w:rPr>
        <w:t xml:space="preserve">1. Затвердити гр. </w:t>
      </w:r>
      <w:proofErr w:type="spellStart"/>
      <w:r w:rsidR="00BB5DA5" w:rsidRPr="00D86E18">
        <w:rPr>
          <w:sz w:val="28"/>
          <w:szCs w:val="28"/>
        </w:rPr>
        <w:t>Римбаловичу</w:t>
      </w:r>
      <w:proofErr w:type="spellEnd"/>
      <w:r w:rsidR="00BB5DA5" w:rsidRPr="00D86E18">
        <w:rPr>
          <w:sz w:val="28"/>
          <w:szCs w:val="28"/>
        </w:rPr>
        <w:t xml:space="preserve"> Олексію Вікторовичу</w:t>
      </w:r>
      <w:r w:rsidRPr="00D86E18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 w:rsidR="00BB5DA5" w:rsidRPr="00D86E18">
        <w:rPr>
          <w:sz w:val="28"/>
          <w:szCs w:val="28"/>
        </w:rPr>
        <w:t>2</w:t>
      </w:r>
      <w:r w:rsidRPr="00D86E18">
        <w:rPr>
          <w:sz w:val="28"/>
          <w:szCs w:val="28"/>
        </w:rPr>
        <w:t>:</w:t>
      </w:r>
      <w:r w:rsidR="00BB5DA5" w:rsidRPr="00D86E18">
        <w:rPr>
          <w:sz w:val="28"/>
          <w:szCs w:val="28"/>
        </w:rPr>
        <w:t>071</w:t>
      </w:r>
      <w:r w:rsidRPr="00D86E18">
        <w:rPr>
          <w:sz w:val="28"/>
          <w:szCs w:val="28"/>
        </w:rPr>
        <w:t>:016</w:t>
      </w:r>
      <w:r w:rsidR="00BB5DA5" w:rsidRPr="00D86E18">
        <w:rPr>
          <w:sz w:val="28"/>
          <w:szCs w:val="28"/>
        </w:rPr>
        <w:t>1</w:t>
      </w:r>
      <w:r w:rsidR="000733A1">
        <w:rPr>
          <w:sz w:val="28"/>
          <w:szCs w:val="28"/>
        </w:rPr>
        <w:t xml:space="preserve"> </w:t>
      </w:r>
      <w:r w:rsidRPr="00D86E18">
        <w:rPr>
          <w:sz w:val="28"/>
          <w:szCs w:val="28"/>
        </w:rPr>
        <w:t>площею 0,</w:t>
      </w:r>
      <w:r w:rsidR="00BB5DA5" w:rsidRPr="00D86E18">
        <w:rPr>
          <w:sz w:val="28"/>
          <w:szCs w:val="28"/>
        </w:rPr>
        <w:t>1326</w:t>
      </w:r>
      <w:r w:rsidRPr="00D86E18">
        <w:rPr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D94053" w:rsidRPr="00D86E18" w:rsidRDefault="00D94053" w:rsidP="00D94053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D86E18">
        <w:rPr>
          <w:sz w:val="28"/>
          <w:szCs w:val="28"/>
        </w:rPr>
        <w:t xml:space="preserve">2.  Передати гр. </w:t>
      </w:r>
      <w:proofErr w:type="spellStart"/>
      <w:r w:rsidR="00EB5315" w:rsidRPr="00D86E18">
        <w:rPr>
          <w:sz w:val="28"/>
          <w:szCs w:val="28"/>
        </w:rPr>
        <w:t>Римбаловичу</w:t>
      </w:r>
      <w:proofErr w:type="spellEnd"/>
      <w:r w:rsidR="00EB5315" w:rsidRPr="00D86E18">
        <w:rPr>
          <w:sz w:val="28"/>
          <w:szCs w:val="28"/>
        </w:rPr>
        <w:t xml:space="preserve"> Олексію Віктор</w:t>
      </w:r>
      <w:r w:rsidRPr="00D86E18">
        <w:rPr>
          <w:sz w:val="28"/>
          <w:szCs w:val="28"/>
        </w:rPr>
        <w:t>овичу у власність земельну ділянку кадастровий номер 3221886001:0</w:t>
      </w:r>
      <w:r w:rsidR="00BB5DA5" w:rsidRPr="00D86E18">
        <w:rPr>
          <w:sz w:val="28"/>
          <w:szCs w:val="28"/>
        </w:rPr>
        <w:t>2</w:t>
      </w:r>
      <w:r w:rsidRPr="00D86E18">
        <w:rPr>
          <w:sz w:val="28"/>
          <w:szCs w:val="28"/>
        </w:rPr>
        <w:t>:</w:t>
      </w:r>
      <w:r w:rsidR="00BB5DA5" w:rsidRPr="00D86E18">
        <w:rPr>
          <w:sz w:val="28"/>
          <w:szCs w:val="28"/>
        </w:rPr>
        <w:t>071</w:t>
      </w:r>
      <w:r w:rsidRPr="00D86E18">
        <w:rPr>
          <w:sz w:val="28"/>
          <w:szCs w:val="28"/>
        </w:rPr>
        <w:t>:016</w:t>
      </w:r>
      <w:r w:rsidR="00EB5315" w:rsidRPr="00D86E18">
        <w:rPr>
          <w:sz w:val="28"/>
          <w:szCs w:val="28"/>
        </w:rPr>
        <w:t>1</w:t>
      </w:r>
      <w:bookmarkStart w:id="0" w:name="_GoBack"/>
      <w:bookmarkEnd w:id="0"/>
      <w:r w:rsidRPr="00D86E18">
        <w:rPr>
          <w:sz w:val="28"/>
          <w:szCs w:val="28"/>
        </w:rPr>
        <w:t xml:space="preserve"> площею 0,</w:t>
      </w:r>
      <w:r w:rsidR="00EB5315" w:rsidRPr="00D86E18">
        <w:rPr>
          <w:sz w:val="28"/>
          <w:szCs w:val="28"/>
        </w:rPr>
        <w:t>1326</w:t>
      </w:r>
      <w:r w:rsidRPr="00D86E18">
        <w:rPr>
          <w:sz w:val="28"/>
          <w:szCs w:val="28"/>
        </w:rPr>
        <w:t xml:space="preserve"> га,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D94053" w:rsidRPr="00D86E18" w:rsidRDefault="00D94053" w:rsidP="00D94053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D86E18">
        <w:rPr>
          <w:sz w:val="28"/>
          <w:szCs w:val="28"/>
        </w:rPr>
        <w:t xml:space="preserve">3.  Рекомендувати гр. </w:t>
      </w:r>
      <w:proofErr w:type="spellStart"/>
      <w:r w:rsidR="00EB5315" w:rsidRPr="00D86E18">
        <w:rPr>
          <w:sz w:val="28"/>
          <w:szCs w:val="28"/>
        </w:rPr>
        <w:t>Римбаловичу</w:t>
      </w:r>
      <w:proofErr w:type="spellEnd"/>
      <w:r w:rsidR="00EB5315" w:rsidRPr="00D86E18">
        <w:rPr>
          <w:sz w:val="28"/>
          <w:szCs w:val="28"/>
        </w:rPr>
        <w:t xml:space="preserve"> Олексію Віктор</w:t>
      </w:r>
      <w:r w:rsidRPr="00D86E18">
        <w:rPr>
          <w:sz w:val="28"/>
          <w:szCs w:val="28"/>
        </w:rPr>
        <w:t>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94053" w:rsidRPr="00D86E18" w:rsidRDefault="00D94053" w:rsidP="00D94053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D86E18">
        <w:rPr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94053" w:rsidRDefault="00D94053" w:rsidP="00D9405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D86E18" w:rsidRPr="00D86E18" w:rsidRDefault="00D86E18" w:rsidP="00D9405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0733A1" w:rsidRDefault="00D94053" w:rsidP="00D86E18">
      <w:pPr>
        <w:pStyle w:val="a3"/>
        <w:spacing w:after="0"/>
        <w:jc w:val="both"/>
        <w:rPr>
          <w:i/>
          <w:sz w:val="28"/>
          <w:szCs w:val="28"/>
        </w:rPr>
      </w:pPr>
      <w:r w:rsidRPr="000733A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</w:t>
      </w:r>
      <w:r w:rsidR="000733A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0733A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Радіон СТАРЕНЬКИЙ</w:t>
      </w:r>
    </w:p>
    <w:sectPr w:rsidR="00F00C5F" w:rsidRPr="000733A1" w:rsidSect="00D86E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6A4"/>
    <w:rsid w:val="000733A1"/>
    <w:rsid w:val="00121D6C"/>
    <w:rsid w:val="0038154F"/>
    <w:rsid w:val="005E30A8"/>
    <w:rsid w:val="00773638"/>
    <w:rsid w:val="008800F8"/>
    <w:rsid w:val="008A2A15"/>
    <w:rsid w:val="009E36A4"/>
    <w:rsid w:val="00A4435E"/>
    <w:rsid w:val="00B26AE1"/>
    <w:rsid w:val="00BB5DA5"/>
    <w:rsid w:val="00D86E18"/>
    <w:rsid w:val="00D94053"/>
    <w:rsid w:val="00EB5315"/>
    <w:rsid w:val="00F00C5F"/>
    <w:rsid w:val="00F0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32D0"/>
  <w15:docId w15:val="{75E22001-1BC3-4D10-A2B6-12D197164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94053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D9405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D9405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940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2022-01-13T13:49:00Z</cp:lastPrinted>
  <dcterms:created xsi:type="dcterms:W3CDTF">2022-01-05T10:52:00Z</dcterms:created>
  <dcterms:modified xsi:type="dcterms:W3CDTF">2022-01-13T13:50:00Z</dcterms:modified>
</cp:coreProperties>
</file>