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4D9" w:rsidRPr="005E257D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5E257D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en-US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5E257D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257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5E257D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257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5E257D" w:rsidRDefault="00760134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257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Сімнадцята</w:t>
      </w:r>
      <w:r w:rsidR="00DF7169" w:rsidRPr="005E257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5E257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5E257D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5"/>
        <w:gridCol w:w="4670"/>
      </w:tblGrid>
      <w:tr w:rsidR="005D04D9" w:rsidRPr="005E257D" w:rsidTr="003B7EFE">
        <w:tc>
          <w:tcPr>
            <w:tcW w:w="4826" w:type="dxa"/>
          </w:tcPr>
          <w:p w:rsidR="005D04D9" w:rsidRPr="005E257D" w:rsidRDefault="00DF7169" w:rsidP="00760134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760134"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24</w:t>
            </w:r>
            <w:r w:rsidR="00DA7317"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 грудня</w:t>
            </w:r>
            <w:r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2021</w:t>
            </w:r>
            <w:r w:rsidR="005D04D9"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5E257D" w:rsidRDefault="005D04D9" w:rsidP="005E257D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5E257D"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858</w:t>
            </w:r>
          </w:p>
        </w:tc>
      </w:tr>
      <w:tr w:rsidR="005D04D9" w:rsidRPr="005E257D" w:rsidTr="003B7EFE">
        <w:tc>
          <w:tcPr>
            <w:tcW w:w="9652" w:type="dxa"/>
            <w:gridSpan w:val="2"/>
          </w:tcPr>
          <w:p w:rsidR="005D04D9" w:rsidRPr="005E257D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257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5E257D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753EC3" w:rsidRPr="005E257D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DF7169" w:rsidRPr="005E257D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затвердження тарифікаційного списку </w:t>
      </w:r>
    </w:p>
    <w:p w:rsidR="00EB4808" w:rsidRPr="005E257D" w:rsidRDefault="00DF7169" w:rsidP="00EB480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штатного розпису </w:t>
      </w:r>
      <w:r w:rsidR="00EB4808"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комунального закладу </w:t>
      </w:r>
    </w:p>
    <w:p w:rsidR="00EB4808" w:rsidRPr="005E257D" w:rsidRDefault="00EB4808" w:rsidP="00EB480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дошкільної освіти (ясла-садок) комбінованого </w:t>
      </w:r>
    </w:p>
    <w:p w:rsidR="00DF7169" w:rsidRPr="005E257D" w:rsidRDefault="00EB4808" w:rsidP="00EB480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>типу «Пролісок» Петрівської сільської ради</w:t>
      </w:r>
    </w:p>
    <w:p w:rsidR="00EB4808" w:rsidRPr="005E257D" w:rsidRDefault="00EB4808" w:rsidP="00EB480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Pr="005E257D" w:rsidRDefault="00753EC3" w:rsidP="000B492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E257D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 статей </w:t>
      </w:r>
      <w:r w:rsidR="00DF7169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25, 59 </w:t>
      </w:r>
      <w:r w:rsidR="00DA7317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Закону України «Про місцеве самоврядування в Україні», Закону України </w:t>
      </w:r>
      <w:r w:rsidR="00DF7169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«Про </w:t>
      </w:r>
      <w:r w:rsidR="00973AC9" w:rsidRPr="005E257D">
        <w:rPr>
          <w:rFonts w:ascii="Times New Roman" w:hAnsi="Times New Roman" w:cs="Times New Roman"/>
          <w:sz w:val="26"/>
          <w:szCs w:val="26"/>
          <w:lang w:val="uk-UA"/>
        </w:rPr>
        <w:t>дошкільну освіту</w:t>
      </w:r>
      <w:r w:rsidR="00DF7169" w:rsidRPr="005E257D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="00DA7317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B4923" w:rsidRPr="005E257D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8C463B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5E257D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</w:p>
    <w:p w:rsidR="00753EC3" w:rsidRPr="005E257D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5E257D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5E257D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5E257D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E1A76" w:rsidRPr="005E257D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E257D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. Затвердити </w:t>
      </w:r>
      <w:r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в новій редакції </w:t>
      </w:r>
      <w:r w:rsidR="00EE1A76" w:rsidRPr="005E257D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973AC9" w:rsidRPr="005E257D" w:rsidRDefault="00905F36" w:rsidP="00973A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E257D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7F56E2" w:rsidRPr="005E257D">
        <w:rPr>
          <w:rFonts w:ascii="Times New Roman" w:hAnsi="Times New Roman"/>
          <w:sz w:val="26"/>
          <w:szCs w:val="26"/>
          <w:lang w:val="uk-UA"/>
        </w:rPr>
        <w:t xml:space="preserve">Тарифікаційний список </w:t>
      </w:r>
      <w:r w:rsidR="00EB4808" w:rsidRPr="005E257D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(ясла-садок) комбінованого типу «Пролісок» Петрівської сільської ради.</w:t>
      </w:r>
    </w:p>
    <w:p w:rsidR="00973AC9" w:rsidRPr="005E257D" w:rsidRDefault="00905F36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E257D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677119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.2. Штатний розпис </w:t>
      </w:r>
      <w:r w:rsidR="00EB4808" w:rsidRPr="005E257D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(ясла-садок) комбінованого типу «Пролісок» Петрівської сільської ради.</w:t>
      </w:r>
    </w:p>
    <w:p w:rsidR="00973AC9" w:rsidRPr="005E257D" w:rsidRDefault="00973AC9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5E257D" w:rsidRDefault="00905F36" w:rsidP="00EB480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2. Визнати таким, що втратив чинність </w:t>
      </w:r>
      <w:r w:rsidR="00973AC9" w:rsidRPr="005E257D">
        <w:rPr>
          <w:rFonts w:ascii="Times New Roman" w:hAnsi="Times New Roman" w:cs="Times New Roman"/>
          <w:sz w:val="26"/>
          <w:szCs w:val="26"/>
          <w:lang w:val="uk-UA"/>
        </w:rPr>
        <w:t>пункт 3</w:t>
      </w:r>
      <w:r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 рішення Петрівської сі</w:t>
      </w:r>
      <w:r w:rsidR="00824E3D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EB4808" w:rsidRPr="005E257D">
        <w:rPr>
          <w:rFonts w:ascii="Times New Roman" w:hAnsi="Times New Roman" w:cs="Times New Roman"/>
          <w:sz w:val="26"/>
          <w:szCs w:val="26"/>
          <w:lang w:val="uk-UA"/>
        </w:rPr>
        <w:t>ради від 25.12.2020 № 37</w:t>
      </w:r>
      <w:r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 «</w:t>
      </w:r>
      <w:r w:rsidR="00EB4808" w:rsidRPr="005E257D">
        <w:rPr>
          <w:rFonts w:ascii="Times New Roman" w:hAnsi="Times New Roman" w:cs="Times New Roman"/>
          <w:sz w:val="26"/>
          <w:szCs w:val="26"/>
          <w:lang w:val="uk-UA"/>
        </w:rPr>
        <w:t>Про зміну найменування дошкільного навчального закладу (ясла-садок) комбінованого типу «Пролісок» Старопетрівської сільської ради Вишгородського району Київської області</w:t>
      </w:r>
      <w:r w:rsidRPr="005E257D"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905F36" w:rsidRPr="005E257D" w:rsidRDefault="00905F36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5E257D" w:rsidRDefault="00905F36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  3. Це рішення набирає чинності з 01 січня 2022 року. </w:t>
      </w:r>
    </w:p>
    <w:p w:rsidR="00EE1A76" w:rsidRPr="005E257D" w:rsidRDefault="00EE1A7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11871" w:rsidRPr="005E257D" w:rsidRDefault="00905F3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E257D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011871" w:rsidRPr="005E257D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5D04D9" w:rsidRPr="005E257D" w:rsidRDefault="005D04D9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760134" w:rsidRDefault="00760134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5E257D" w:rsidRPr="005E257D" w:rsidRDefault="005E257D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bookmarkStart w:id="0" w:name="_GoBack"/>
      <w:bookmarkEnd w:id="0"/>
    </w:p>
    <w:p w:rsidR="003B7EFE" w:rsidRPr="005E257D" w:rsidRDefault="005D04D9" w:rsidP="005E257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</w:t>
      </w:r>
      <w:r w:rsidR="00EE1A76"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5E25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 w15:restartNumberingAfterBreak="0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9A0"/>
    <w:rsid w:val="00011871"/>
    <w:rsid w:val="000177AA"/>
    <w:rsid w:val="000B4923"/>
    <w:rsid w:val="00121F08"/>
    <w:rsid w:val="00130364"/>
    <w:rsid w:val="001A4CE4"/>
    <w:rsid w:val="001B08F1"/>
    <w:rsid w:val="002057CB"/>
    <w:rsid w:val="00273530"/>
    <w:rsid w:val="002C5E7F"/>
    <w:rsid w:val="003B7EFE"/>
    <w:rsid w:val="00432A42"/>
    <w:rsid w:val="00531DA5"/>
    <w:rsid w:val="00583B34"/>
    <w:rsid w:val="005D04D9"/>
    <w:rsid w:val="005E257D"/>
    <w:rsid w:val="00677119"/>
    <w:rsid w:val="00682FE6"/>
    <w:rsid w:val="00753EC3"/>
    <w:rsid w:val="00760134"/>
    <w:rsid w:val="00790F47"/>
    <w:rsid w:val="007F56E2"/>
    <w:rsid w:val="00824E3D"/>
    <w:rsid w:val="008C463B"/>
    <w:rsid w:val="008E20B7"/>
    <w:rsid w:val="009053B9"/>
    <w:rsid w:val="00905F36"/>
    <w:rsid w:val="00973AC9"/>
    <w:rsid w:val="00A750E8"/>
    <w:rsid w:val="00AD02A2"/>
    <w:rsid w:val="00B04BFF"/>
    <w:rsid w:val="00CA07BD"/>
    <w:rsid w:val="00D041A3"/>
    <w:rsid w:val="00DA7317"/>
    <w:rsid w:val="00DF7169"/>
    <w:rsid w:val="00E459A0"/>
    <w:rsid w:val="00EB4808"/>
    <w:rsid w:val="00EE1A76"/>
    <w:rsid w:val="00EF43A8"/>
    <w:rsid w:val="00EF708B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E4657"/>
  <w15:chartTrackingRefBased/>
  <w15:docId w15:val="{D90DA3B8-07E2-4287-9AC5-83909706C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cp:lastPrinted>2020-12-28T07:45:00Z</cp:lastPrinted>
  <dcterms:created xsi:type="dcterms:W3CDTF">2020-11-18T08:54:00Z</dcterms:created>
  <dcterms:modified xsi:type="dcterms:W3CDTF">2021-12-28T09:56:00Z</dcterms:modified>
</cp:coreProperties>
</file>