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5A9" w:rsidRPr="001F35A9" w:rsidRDefault="001F35A9" w:rsidP="001F35A9">
      <w:pPr>
        <w:spacing w:after="0" w:line="240" w:lineRule="auto"/>
        <w:rPr>
          <w:rFonts w:ascii="Times New Roman" w:hAnsi="Times New Roman" w:cs="Times New Roman"/>
          <w:sz w:val="26"/>
          <w:szCs w:val="26"/>
        </w:rPr>
      </w:pPr>
    </w:p>
    <w:p w:rsidR="001F35A9" w:rsidRPr="001F35A9" w:rsidRDefault="001F35A9" w:rsidP="001F35A9">
      <w:pPr>
        <w:spacing w:after="0" w:line="240" w:lineRule="auto"/>
        <w:jc w:val="center"/>
        <w:rPr>
          <w:rFonts w:ascii="Times New Roman" w:hAnsi="Times New Roman" w:cs="Times New Roman"/>
          <w:snapToGrid w:val="0"/>
          <w:color w:val="00FF00"/>
          <w:sz w:val="26"/>
          <w:szCs w:val="26"/>
        </w:rPr>
      </w:pPr>
      <w:r w:rsidRPr="001F35A9">
        <w:rPr>
          <w:rFonts w:ascii="Times New Roman" w:hAnsi="Times New Roman" w:cs="Times New Roman"/>
          <w:noProof/>
          <w:color w:val="00FF00"/>
          <w:sz w:val="26"/>
          <w:szCs w:val="26"/>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F35A9" w:rsidRPr="001F35A9" w:rsidRDefault="001F35A9" w:rsidP="001F35A9">
      <w:pPr>
        <w:spacing w:after="0" w:line="240" w:lineRule="auto"/>
        <w:jc w:val="center"/>
        <w:rPr>
          <w:rFonts w:ascii="Times New Roman" w:hAnsi="Times New Roman" w:cs="Times New Roman"/>
          <w:b/>
          <w:sz w:val="26"/>
          <w:szCs w:val="26"/>
        </w:rPr>
      </w:pPr>
      <w:r w:rsidRPr="001F35A9">
        <w:rPr>
          <w:rFonts w:ascii="Times New Roman" w:hAnsi="Times New Roman" w:cs="Times New Roman"/>
          <w:b/>
          <w:sz w:val="26"/>
          <w:szCs w:val="26"/>
        </w:rPr>
        <w:t>ПЕТРІВСЬКА СІЛЬСЬКА РАДА</w:t>
      </w:r>
    </w:p>
    <w:p w:rsidR="001F35A9" w:rsidRPr="001F35A9" w:rsidRDefault="001F35A9" w:rsidP="001F35A9">
      <w:pPr>
        <w:spacing w:after="0" w:line="240" w:lineRule="auto"/>
        <w:jc w:val="center"/>
        <w:rPr>
          <w:rFonts w:ascii="Times New Roman" w:hAnsi="Times New Roman" w:cs="Times New Roman"/>
          <w:b/>
          <w:sz w:val="26"/>
          <w:szCs w:val="26"/>
        </w:rPr>
      </w:pPr>
      <w:r w:rsidRPr="001F35A9">
        <w:rPr>
          <w:rFonts w:ascii="Times New Roman" w:hAnsi="Times New Roman" w:cs="Times New Roman"/>
          <w:b/>
          <w:sz w:val="26"/>
          <w:szCs w:val="26"/>
        </w:rPr>
        <w:t>ВИШГОРОДСЬКОГО РАЙОНУ КИЇВСЬКОЇ ОБЛАСТІ</w:t>
      </w:r>
    </w:p>
    <w:p w:rsidR="001F35A9" w:rsidRPr="001F35A9" w:rsidRDefault="001F35A9" w:rsidP="001F35A9">
      <w:pPr>
        <w:spacing w:after="0" w:line="240" w:lineRule="auto"/>
        <w:jc w:val="center"/>
        <w:rPr>
          <w:rFonts w:ascii="Times New Roman" w:hAnsi="Times New Roman" w:cs="Times New Roman"/>
          <w:b/>
          <w:sz w:val="26"/>
          <w:szCs w:val="26"/>
        </w:rPr>
      </w:pPr>
      <w:r w:rsidRPr="001F35A9">
        <w:rPr>
          <w:rFonts w:ascii="Times New Roman" w:hAnsi="Times New Roman" w:cs="Times New Roman"/>
          <w:b/>
          <w:sz w:val="26"/>
          <w:szCs w:val="26"/>
        </w:rPr>
        <w:t>Сімнадцята сесія восьмого скликання</w:t>
      </w:r>
    </w:p>
    <w:p w:rsidR="001F35A9" w:rsidRPr="001F35A9" w:rsidRDefault="001F35A9" w:rsidP="001F35A9">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1F35A9" w:rsidRPr="001F35A9" w:rsidTr="001F35A9">
        <w:tc>
          <w:tcPr>
            <w:tcW w:w="4790" w:type="dxa"/>
            <w:hideMark/>
          </w:tcPr>
          <w:p w:rsidR="001F35A9" w:rsidRPr="001F35A9" w:rsidRDefault="001F35A9">
            <w:pPr>
              <w:tabs>
                <w:tab w:val="left" w:pos="6750"/>
              </w:tabs>
              <w:spacing w:after="0" w:line="240" w:lineRule="auto"/>
              <w:rPr>
                <w:rFonts w:ascii="Times New Roman" w:hAnsi="Times New Roman" w:cs="Times New Roman"/>
                <w:b/>
                <w:sz w:val="26"/>
                <w:szCs w:val="26"/>
              </w:rPr>
            </w:pPr>
            <w:r w:rsidRPr="001F35A9">
              <w:rPr>
                <w:rFonts w:ascii="Times New Roman" w:hAnsi="Times New Roman" w:cs="Times New Roman"/>
                <w:b/>
                <w:sz w:val="26"/>
                <w:szCs w:val="26"/>
              </w:rPr>
              <w:t>«24» грудня 2021 року</w:t>
            </w:r>
          </w:p>
        </w:tc>
        <w:tc>
          <w:tcPr>
            <w:tcW w:w="4781" w:type="dxa"/>
            <w:hideMark/>
          </w:tcPr>
          <w:p w:rsidR="001F35A9" w:rsidRPr="001F35A9" w:rsidRDefault="001F35A9" w:rsidP="001F35A9">
            <w:pPr>
              <w:tabs>
                <w:tab w:val="left" w:pos="6750"/>
              </w:tabs>
              <w:spacing w:after="0" w:line="240" w:lineRule="auto"/>
              <w:jc w:val="center"/>
              <w:rPr>
                <w:rFonts w:ascii="Times New Roman" w:hAnsi="Times New Roman" w:cs="Times New Roman"/>
                <w:b/>
                <w:sz w:val="26"/>
                <w:szCs w:val="26"/>
              </w:rPr>
            </w:pPr>
            <w:r w:rsidRPr="001F35A9">
              <w:rPr>
                <w:rFonts w:ascii="Times New Roman" w:hAnsi="Times New Roman" w:cs="Times New Roman"/>
                <w:b/>
                <w:sz w:val="26"/>
                <w:szCs w:val="26"/>
              </w:rPr>
              <w:t xml:space="preserve">                                       </w:t>
            </w:r>
            <w:r>
              <w:rPr>
                <w:rFonts w:ascii="Times New Roman" w:hAnsi="Times New Roman" w:cs="Times New Roman"/>
                <w:b/>
                <w:sz w:val="26"/>
                <w:szCs w:val="26"/>
              </w:rPr>
              <w:t xml:space="preserve">                  № 896</w:t>
            </w:r>
            <w:bookmarkStart w:id="0" w:name="_GoBack"/>
            <w:bookmarkEnd w:id="0"/>
            <w:r w:rsidRPr="001F35A9">
              <w:rPr>
                <w:rFonts w:ascii="Times New Roman" w:hAnsi="Times New Roman" w:cs="Times New Roman"/>
                <w:b/>
                <w:sz w:val="26"/>
                <w:szCs w:val="26"/>
              </w:rPr>
              <w:t xml:space="preserve"> </w:t>
            </w:r>
          </w:p>
        </w:tc>
      </w:tr>
      <w:tr w:rsidR="001F35A9" w:rsidRPr="001F35A9" w:rsidTr="001F35A9">
        <w:tc>
          <w:tcPr>
            <w:tcW w:w="9571" w:type="dxa"/>
            <w:gridSpan w:val="2"/>
            <w:hideMark/>
          </w:tcPr>
          <w:p w:rsidR="001F35A9" w:rsidRPr="001F35A9" w:rsidRDefault="001F35A9">
            <w:pPr>
              <w:tabs>
                <w:tab w:val="left" w:pos="6750"/>
              </w:tabs>
              <w:spacing w:after="0" w:line="240" w:lineRule="auto"/>
              <w:jc w:val="center"/>
              <w:rPr>
                <w:rFonts w:ascii="Times New Roman" w:hAnsi="Times New Roman" w:cs="Times New Roman"/>
                <w:b/>
                <w:sz w:val="26"/>
                <w:szCs w:val="26"/>
              </w:rPr>
            </w:pPr>
            <w:r w:rsidRPr="001F35A9">
              <w:rPr>
                <w:rFonts w:ascii="Times New Roman" w:hAnsi="Times New Roman" w:cs="Times New Roman"/>
                <w:b/>
                <w:sz w:val="26"/>
                <w:szCs w:val="26"/>
              </w:rPr>
              <w:t>РІШЕННЯ</w:t>
            </w:r>
          </w:p>
        </w:tc>
      </w:tr>
    </w:tbl>
    <w:p w:rsidR="00840558" w:rsidRPr="001F35A9" w:rsidRDefault="00840558" w:rsidP="00840558">
      <w:pPr>
        <w:spacing w:after="0" w:line="240" w:lineRule="auto"/>
        <w:rPr>
          <w:rFonts w:ascii="Times New Roman" w:hAnsi="Times New Roman" w:cs="Times New Roman"/>
          <w:b/>
          <w:i/>
          <w:sz w:val="26"/>
          <w:szCs w:val="26"/>
        </w:rPr>
      </w:pPr>
    </w:p>
    <w:p w:rsidR="00840558" w:rsidRPr="001F35A9" w:rsidRDefault="00840558" w:rsidP="00840558">
      <w:pPr>
        <w:spacing w:after="0" w:line="240" w:lineRule="auto"/>
        <w:rPr>
          <w:rFonts w:ascii="Times New Roman" w:hAnsi="Times New Roman" w:cs="Times New Roman"/>
          <w:b/>
          <w:i/>
          <w:sz w:val="26"/>
          <w:szCs w:val="26"/>
        </w:rPr>
      </w:pPr>
      <w:r w:rsidRPr="001F35A9">
        <w:rPr>
          <w:rFonts w:ascii="Times New Roman" w:hAnsi="Times New Roman" w:cs="Times New Roman"/>
          <w:b/>
          <w:i/>
          <w:sz w:val="26"/>
          <w:szCs w:val="26"/>
        </w:rPr>
        <w:t xml:space="preserve">Про затвердження </w:t>
      </w:r>
      <w:proofErr w:type="spellStart"/>
      <w:r w:rsidRPr="001F35A9">
        <w:rPr>
          <w:rFonts w:ascii="Times New Roman" w:hAnsi="Times New Roman" w:cs="Times New Roman"/>
          <w:b/>
          <w:i/>
          <w:sz w:val="26"/>
          <w:szCs w:val="26"/>
        </w:rPr>
        <w:t>проєкту</w:t>
      </w:r>
      <w:proofErr w:type="spellEnd"/>
      <w:r w:rsidRPr="001F35A9">
        <w:rPr>
          <w:rFonts w:ascii="Times New Roman" w:hAnsi="Times New Roman" w:cs="Times New Roman"/>
          <w:b/>
          <w:i/>
          <w:sz w:val="26"/>
          <w:szCs w:val="26"/>
        </w:rPr>
        <w:t xml:space="preserve"> землеустрою</w:t>
      </w:r>
    </w:p>
    <w:p w:rsidR="00840558" w:rsidRPr="001F35A9" w:rsidRDefault="00840558" w:rsidP="00840558">
      <w:pPr>
        <w:spacing w:after="0" w:line="240" w:lineRule="auto"/>
        <w:jc w:val="both"/>
        <w:rPr>
          <w:rFonts w:ascii="Times New Roman" w:hAnsi="Times New Roman" w:cs="Times New Roman"/>
          <w:b/>
          <w:i/>
          <w:sz w:val="26"/>
          <w:szCs w:val="26"/>
        </w:rPr>
      </w:pPr>
      <w:r w:rsidRPr="001F35A9">
        <w:rPr>
          <w:rFonts w:ascii="Times New Roman" w:hAnsi="Times New Roman" w:cs="Times New Roman"/>
          <w:b/>
          <w:i/>
          <w:sz w:val="26"/>
          <w:szCs w:val="26"/>
        </w:rPr>
        <w:t>щодо відведення земельної ділянки</w:t>
      </w:r>
    </w:p>
    <w:p w:rsidR="00840558" w:rsidRPr="001F35A9" w:rsidRDefault="00840558" w:rsidP="00840558">
      <w:pPr>
        <w:spacing w:after="0" w:line="240" w:lineRule="auto"/>
        <w:jc w:val="both"/>
        <w:rPr>
          <w:rFonts w:ascii="Times New Roman" w:hAnsi="Times New Roman" w:cs="Times New Roman"/>
          <w:b/>
          <w:i/>
          <w:sz w:val="26"/>
          <w:szCs w:val="26"/>
        </w:rPr>
      </w:pPr>
      <w:r w:rsidRPr="001F35A9">
        <w:rPr>
          <w:rFonts w:ascii="Times New Roman" w:hAnsi="Times New Roman" w:cs="Times New Roman"/>
          <w:b/>
          <w:i/>
          <w:sz w:val="26"/>
          <w:szCs w:val="26"/>
        </w:rPr>
        <w:t>приватної власності цільове призначення</w:t>
      </w:r>
    </w:p>
    <w:p w:rsidR="00840558" w:rsidRPr="001F35A9" w:rsidRDefault="00840558" w:rsidP="00840558">
      <w:pPr>
        <w:spacing w:after="0" w:line="240" w:lineRule="auto"/>
        <w:jc w:val="both"/>
        <w:rPr>
          <w:rFonts w:ascii="Times New Roman" w:hAnsi="Times New Roman" w:cs="Times New Roman"/>
          <w:b/>
          <w:i/>
          <w:sz w:val="26"/>
          <w:szCs w:val="26"/>
        </w:rPr>
      </w:pPr>
      <w:r w:rsidRPr="001F35A9">
        <w:rPr>
          <w:rFonts w:ascii="Times New Roman" w:hAnsi="Times New Roman" w:cs="Times New Roman"/>
          <w:b/>
          <w:i/>
          <w:sz w:val="26"/>
          <w:szCs w:val="26"/>
        </w:rPr>
        <w:t xml:space="preserve">якої змінюється </w:t>
      </w:r>
    </w:p>
    <w:p w:rsidR="00840558" w:rsidRPr="001F35A9" w:rsidRDefault="00840558" w:rsidP="00840558">
      <w:pPr>
        <w:spacing w:after="0" w:line="240" w:lineRule="auto"/>
        <w:jc w:val="both"/>
        <w:rPr>
          <w:rFonts w:ascii="Times New Roman" w:hAnsi="Times New Roman" w:cs="Times New Roman"/>
          <w:b/>
          <w:i/>
          <w:sz w:val="26"/>
          <w:szCs w:val="26"/>
        </w:rPr>
      </w:pPr>
      <w:r w:rsidRPr="001F35A9">
        <w:rPr>
          <w:rFonts w:ascii="Times New Roman" w:hAnsi="Times New Roman" w:cs="Times New Roman"/>
          <w:b/>
          <w:i/>
          <w:sz w:val="26"/>
          <w:szCs w:val="26"/>
        </w:rPr>
        <w:t xml:space="preserve"> </w:t>
      </w:r>
    </w:p>
    <w:p w:rsidR="00840558" w:rsidRPr="001F35A9" w:rsidRDefault="00840558" w:rsidP="00840558">
      <w:pPr>
        <w:spacing w:after="0" w:line="240" w:lineRule="auto"/>
        <w:ind w:firstLine="708"/>
        <w:jc w:val="both"/>
        <w:rPr>
          <w:rFonts w:ascii="Times New Roman" w:hAnsi="Times New Roman" w:cs="Times New Roman"/>
          <w:sz w:val="26"/>
          <w:szCs w:val="26"/>
        </w:rPr>
      </w:pPr>
      <w:r w:rsidRPr="001F35A9">
        <w:rPr>
          <w:rFonts w:ascii="Times New Roman" w:hAnsi="Times New Roman" w:cs="Times New Roman"/>
          <w:sz w:val="26"/>
          <w:szCs w:val="26"/>
        </w:rPr>
        <w:t xml:space="preserve">Розглянувши заяву </w:t>
      </w:r>
      <w:r w:rsidRPr="001F35A9">
        <w:rPr>
          <w:rFonts w:ascii="Times New Roman" w:hAnsi="Times New Roman" w:cs="Times New Roman"/>
          <w:b/>
          <w:sz w:val="26"/>
          <w:szCs w:val="26"/>
        </w:rPr>
        <w:t xml:space="preserve">гр. </w:t>
      </w:r>
      <w:proofErr w:type="spellStart"/>
      <w:r w:rsidRPr="001F35A9">
        <w:rPr>
          <w:rFonts w:ascii="Times New Roman" w:hAnsi="Times New Roman" w:cs="Times New Roman"/>
          <w:b/>
          <w:sz w:val="26"/>
          <w:szCs w:val="26"/>
        </w:rPr>
        <w:t>Торгонського</w:t>
      </w:r>
      <w:proofErr w:type="spellEnd"/>
      <w:r w:rsidRPr="001F35A9">
        <w:rPr>
          <w:rFonts w:ascii="Times New Roman" w:hAnsi="Times New Roman" w:cs="Times New Roman"/>
          <w:b/>
          <w:sz w:val="26"/>
          <w:szCs w:val="26"/>
        </w:rPr>
        <w:t xml:space="preserve"> Сергія Михайловича</w:t>
      </w:r>
      <w:r w:rsidRPr="001F35A9">
        <w:rPr>
          <w:rFonts w:ascii="Times New Roman" w:hAnsi="Times New Roman" w:cs="Times New Roman"/>
          <w:sz w:val="26"/>
          <w:szCs w:val="26"/>
        </w:rPr>
        <w:t xml:space="preserve">, про затвердження </w:t>
      </w:r>
      <w:proofErr w:type="spellStart"/>
      <w:r w:rsidRPr="001F35A9">
        <w:rPr>
          <w:rFonts w:ascii="Times New Roman" w:hAnsi="Times New Roman" w:cs="Times New Roman"/>
          <w:sz w:val="26"/>
          <w:szCs w:val="26"/>
        </w:rPr>
        <w:t>проєкту</w:t>
      </w:r>
      <w:proofErr w:type="spellEnd"/>
      <w:r w:rsidRPr="001F35A9">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і споруд (присадибна ділянка)», розробленого ФОП Мельник О.В.,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840558" w:rsidRPr="001F35A9" w:rsidRDefault="00840558" w:rsidP="00840558">
      <w:pPr>
        <w:spacing w:after="0" w:line="240" w:lineRule="auto"/>
        <w:jc w:val="both"/>
        <w:rPr>
          <w:rFonts w:ascii="Times New Roman" w:hAnsi="Times New Roman" w:cs="Times New Roman"/>
          <w:b/>
          <w:bCs/>
          <w:iCs/>
          <w:sz w:val="26"/>
          <w:szCs w:val="26"/>
        </w:rPr>
      </w:pPr>
      <w:r w:rsidRPr="001F35A9">
        <w:rPr>
          <w:rFonts w:ascii="Times New Roman" w:hAnsi="Times New Roman" w:cs="Times New Roman"/>
          <w:sz w:val="26"/>
          <w:szCs w:val="26"/>
        </w:rPr>
        <w:t xml:space="preserve"> </w:t>
      </w:r>
      <w:r w:rsidRPr="001F35A9">
        <w:rPr>
          <w:rFonts w:ascii="Times New Roman" w:hAnsi="Times New Roman" w:cs="Times New Roman"/>
          <w:b/>
          <w:bCs/>
          <w:i/>
          <w:iCs/>
          <w:sz w:val="26"/>
          <w:szCs w:val="26"/>
        </w:rPr>
        <w:t xml:space="preserve">сільська рада </w:t>
      </w:r>
    </w:p>
    <w:p w:rsidR="00840558" w:rsidRPr="001F35A9" w:rsidRDefault="00840558" w:rsidP="00840558">
      <w:pPr>
        <w:spacing w:after="0" w:line="240" w:lineRule="auto"/>
        <w:jc w:val="center"/>
        <w:rPr>
          <w:rFonts w:ascii="Times New Roman" w:hAnsi="Times New Roman" w:cs="Times New Roman"/>
          <w:b/>
          <w:bCs/>
          <w:iCs/>
          <w:sz w:val="26"/>
          <w:szCs w:val="26"/>
        </w:rPr>
      </w:pPr>
      <w:r w:rsidRPr="001F35A9">
        <w:rPr>
          <w:rFonts w:ascii="Times New Roman" w:hAnsi="Times New Roman" w:cs="Times New Roman"/>
          <w:b/>
          <w:bCs/>
          <w:iCs/>
          <w:sz w:val="26"/>
          <w:szCs w:val="26"/>
        </w:rPr>
        <w:t>ВИРІШИЛА:</w:t>
      </w:r>
    </w:p>
    <w:p w:rsidR="00840558" w:rsidRPr="001F35A9" w:rsidRDefault="00840558" w:rsidP="001F35A9">
      <w:pPr>
        <w:spacing w:before="240" w:after="0" w:line="240" w:lineRule="auto"/>
        <w:ind w:firstLine="708"/>
        <w:jc w:val="both"/>
        <w:rPr>
          <w:rFonts w:ascii="Times New Roman" w:hAnsi="Times New Roman" w:cs="Times New Roman"/>
          <w:sz w:val="26"/>
          <w:szCs w:val="26"/>
        </w:rPr>
      </w:pPr>
      <w:r w:rsidRPr="001F35A9">
        <w:rPr>
          <w:rFonts w:ascii="Times New Roman" w:hAnsi="Times New Roman" w:cs="Times New Roman"/>
          <w:sz w:val="26"/>
          <w:szCs w:val="26"/>
        </w:rPr>
        <w:t xml:space="preserve">1. Затвердити </w:t>
      </w:r>
      <w:r w:rsidRPr="001F35A9">
        <w:rPr>
          <w:rFonts w:ascii="Times New Roman" w:hAnsi="Times New Roman" w:cs="Times New Roman"/>
          <w:b/>
          <w:sz w:val="26"/>
          <w:szCs w:val="26"/>
        </w:rPr>
        <w:t xml:space="preserve">гр. </w:t>
      </w:r>
      <w:proofErr w:type="spellStart"/>
      <w:r w:rsidR="00FD37F1" w:rsidRPr="001F35A9">
        <w:rPr>
          <w:rFonts w:ascii="Times New Roman" w:hAnsi="Times New Roman" w:cs="Times New Roman"/>
          <w:b/>
          <w:sz w:val="26"/>
          <w:szCs w:val="26"/>
        </w:rPr>
        <w:t>Торгонському</w:t>
      </w:r>
      <w:proofErr w:type="spellEnd"/>
      <w:r w:rsidR="00FD37F1" w:rsidRPr="001F35A9">
        <w:rPr>
          <w:rFonts w:ascii="Times New Roman" w:hAnsi="Times New Roman" w:cs="Times New Roman"/>
          <w:b/>
          <w:sz w:val="26"/>
          <w:szCs w:val="26"/>
        </w:rPr>
        <w:t xml:space="preserve"> Сергію Михайловичу</w:t>
      </w:r>
      <w:r w:rsidRPr="001F35A9">
        <w:rPr>
          <w:rFonts w:ascii="Times New Roman" w:hAnsi="Times New Roman" w:cs="Times New Roman"/>
          <w:b/>
          <w:sz w:val="26"/>
          <w:szCs w:val="26"/>
        </w:rPr>
        <w:t xml:space="preserve"> </w:t>
      </w:r>
      <w:proofErr w:type="spellStart"/>
      <w:r w:rsidRPr="001F35A9">
        <w:rPr>
          <w:rFonts w:ascii="Times New Roman" w:hAnsi="Times New Roman" w:cs="Times New Roman"/>
          <w:sz w:val="26"/>
          <w:szCs w:val="26"/>
        </w:rPr>
        <w:t>проєкт</w:t>
      </w:r>
      <w:proofErr w:type="spellEnd"/>
      <w:r w:rsidRPr="001F35A9">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w:t>
      </w:r>
      <w:r w:rsidR="00FD37F1" w:rsidRPr="001F35A9">
        <w:rPr>
          <w:rFonts w:ascii="Times New Roman" w:hAnsi="Times New Roman" w:cs="Times New Roman"/>
          <w:sz w:val="26"/>
          <w:szCs w:val="26"/>
        </w:rPr>
        <w:t>165:1574</w:t>
      </w:r>
      <w:r w:rsidRPr="001F35A9">
        <w:rPr>
          <w:rFonts w:ascii="Times New Roman" w:hAnsi="Times New Roman" w:cs="Times New Roman"/>
          <w:sz w:val="26"/>
          <w:szCs w:val="26"/>
        </w:rPr>
        <w:t xml:space="preserve"> площею 0,1</w:t>
      </w:r>
      <w:r w:rsidR="00FD37F1" w:rsidRPr="001F35A9">
        <w:rPr>
          <w:rFonts w:ascii="Times New Roman" w:hAnsi="Times New Roman" w:cs="Times New Roman"/>
          <w:sz w:val="26"/>
          <w:szCs w:val="26"/>
        </w:rPr>
        <w:t>2</w:t>
      </w:r>
      <w:r w:rsidRPr="001F35A9">
        <w:rPr>
          <w:rFonts w:ascii="Times New Roman" w:hAnsi="Times New Roman" w:cs="Times New Roman"/>
          <w:sz w:val="26"/>
          <w:szCs w:val="26"/>
        </w:rPr>
        <w:t xml:space="preserve"> га, яка розташована в селі Нові Петрівці Вишгородського району Київської області.</w:t>
      </w:r>
    </w:p>
    <w:p w:rsidR="00840558" w:rsidRPr="001F35A9" w:rsidRDefault="00840558" w:rsidP="001F35A9">
      <w:pPr>
        <w:spacing w:before="240" w:after="0" w:line="240" w:lineRule="auto"/>
        <w:ind w:firstLine="708"/>
        <w:jc w:val="both"/>
        <w:rPr>
          <w:rFonts w:ascii="Times New Roman" w:hAnsi="Times New Roman" w:cs="Times New Roman"/>
          <w:sz w:val="26"/>
          <w:szCs w:val="26"/>
        </w:rPr>
      </w:pPr>
      <w:r w:rsidRPr="001F35A9">
        <w:rPr>
          <w:rStyle w:val="panel-body1"/>
          <w:rFonts w:ascii="Times New Roman" w:hAnsi="Times New Roman" w:cs="Times New Roman"/>
          <w:bCs/>
          <w:i/>
          <w:iCs/>
          <w:sz w:val="26"/>
          <w:szCs w:val="26"/>
        </w:rPr>
        <w:t xml:space="preserve"> </w:t>
      </w:r>
      <w:r w:rsidRPr="001F35A9">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840558" w:rsidRPr="001F35A9" w:rsidRDefault="00840558" w:rsidP="001F35A9">
      <w:pPr>
        <w:spacing w:before="240" w:after="0" w:line="240" w:lineRule="auto"/>
        <w:ind w:firstLine="708"/>
        <w:jc w:val="both"/>
        <w:rPr>
          <w:rFonts w:ascii="Times New Roman" w:hAnsi="Times New Roman" w:cs="Times New Roman"/>
          <w:sz w:val="26"/>
          <w:szCs w:val="26"/>
        </w:rPr>
      </w:pPr>
      <w:r w:rsidRPr="001F35A9">
        <w:rPr>
          <w:rFonts w:ascii="Times New Roman" w:hAnsi="Times New Roman" w:cs="Times New Roman"/>
          <w:sz w:val="26"/>
          <w:szCs w:val="26"/>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840558" w:rsidRPr="001F35A9" w:rsidRDefault="00840558" w:rsidP="00840558">
      <w:pPr>
        <w:spacing w:after="0" w:line="240" w:lineRule="auto"/>
        <w:rPr>
          <w:rStyle w:val="panel-body1"/>
          <w:rFonts w:ascii="Times New Roman" w:hAnsi="Times New Roman" w:cs="Times New Roman"/>
          <w:b/>
          <w:bCs/>
          <w:iCs/>
          <w:sz w:val="26"/>
          <w:szCs w:val="26"/>
        </w:rPr>
      </w:pPr>
    </w:p>
    <w:p w:rsidR="00840558" w:rsidRDefault="00840558" w:rsidP="00840558">
      <w:pPr>
        <w:spacing w:after="0" w:line="240" w:lineRule="auto"/>
        <w:rPr>
          <w:rStyle w:val="panel-body1"/>
          <w:rFonts w:ascii="Times New Roman" w:hAnsi="Times New Roman" w:cs="Times New Roman"/>
          <w:b/>
          <w:bCs/>
          <w:iCs/>
          <w:sz w:val="26"/>
          <w:szCs w:val="26"/>
        </w:rPr>
      </w:pPr>
    </w:p>
    <w:p w:rsidR="001F35A9" w:rsidRPr="001F35A9" w:rsidRDefault="001F35A9" w:rsidP="00840558">
      <w:pPr>
        <w:spacing w:after="0" w:line="240" w:lineRule="auto"/>
        <w:rPr>
          <w:rStyle w:val="panel-body1"/>
          <w:rFonts w:ascii="Times New Roman" w:hAnsi="Times New Roman" w:cs="Times New Roman"/>
          <w:b/>
          <w:bCs/>
          <w:iCs/>
          <w:sz w:val="26"/>
          <w:szCs w:val="26"/>
        </w:rPr>
      </w:pPr>
    </w:p>
    <w:p w:rsidR="00840558" w:rsidRPr="001F35A9" w:rsidRDefault="00840558" w:rsidP="00840558">
      <w:pPr>
        <w:rPr>
          <w:i/>
          <w:sz w:val="26"/>
          <w:szCs w:val="26"/>
        </w:rPr>
      </w:pPr>
      <w:r w:rsidRPr="001F35A9">
        <w:rPr>
          <w:rStyle w:val="panel-body1"/>
          <w:rFonts w:ascii="Times New Roman" w:hAnsi="Times New Roman" w:cs="Times New Roman"/>
          <w:b/>
          <w:bCs/>
          <w:i/>
          <w:iCs/>
          <w:sz w:val="26"/>
          <w:szCs w:val="26"/>
        </w:rPr>
        <w:t xml:space="preserve">Сільський голова                                             </w:t>
      </w:r>
      <w:r w:rsidR="001F35A9">
        <w:rPr>
          <w:rStyle w:val="panel-body1"/>
          <w:rFonts w:ascii="Times New Roman" w:hAnsi="Times New Roman" w:cs="Times New Roman"/>
          <w:b/>
          <w:bCs/>
          <w:i/>
          <w:iCs/>
          <w:sz w:val="26"/>
          <w:szCs w:val="26"/>
        </w:rPr>
        <w:t xml:space="preserve">             </w:t>
      </w:r>
      <w:r w:rsidRPr="001F35A9">
        <w:rPr>
          <w:rStyle w:val="panel-body1"/>
          <w:rFonts w:ascii="Times New Roman" w:hAnsi="Times New Roman" w:cs="Times New Roman"/>
          <w:b/>
          <w:bCs/>
          <w:i/>
          <w:iCs/>
          <w:sz w:val="26"/>
          <w:szCs w:val="26"/>
        </w:rPr>
        <w:t xml:space="preserve">          </w:t>
      </w:r>
      <w:proofErr w:type="spellStart"/>
      <w:r w:rsidRPr="001F35A9">
        <w:rPr>
          <w:rStyle w:val="panel-body1"/>
          <w:rFonts w:ascii="Times New Roman" w:hAnsi="Times New Roman" w:cs="Times New Roman"/>
          <w:b/>
          <w:bCs/>
          <w:i/>
          <w:iCs/>
          <w:sz w:val="26"/>
          <w:szCs w:val="26"/>
        </w:rPr>
        <w:t>Радіон</w:t>
      </w:r>
      <w:proofErr w:type="spellEnd"/>
      <w:r w:rsidRPr="001F35A9">
        <w:rPr>
          <w:rStyle w:val="panel-body1"/>
          <w:rFonts w:ascii="Times New Roman" w:hAnsi="Times New Roman" w:cs="Times New Roman"/>
          <w:b/>
          <w:bCs/>
          <w:i/>
          <w:iCs/>
          <w:sz w:val="26"/>
          <w:szCs w:val="26"/>
        </w:rPr>
        <w:t xml:space="preserve"> СТАРЕНЬКИЙ</w:t>
      </w:r>
    </w:p>
    <w:sectPr w:rsidR="00840558" w:rsidRPr="001F35A9" w:rsidSect="001F35A9">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F3F"/>
    <w:rsid w:val="00121D6C"/>
    <w:rsid w:val="001F35A9"/>
    <w:rsid w:val="0038154F"/>
    <w:rsid w:val="005E30A8"/>
    <w:rsid w:val="00773638"/>
    <w:rsid w:val="007832CD"/>
    <w:rsid w:val="00840558"/>
    <w:rsid w:val="008800F8"/>
    <w:rsid w:val="008A2A15"/>
    <w:rsid w:val="00B26AE1"/>
    <w:rsid w:val="00CE7F3F"/>
    <w:rsid w:val="00F00C5F"/>
    <w:rsid w:val="00FD37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9F82E"/>
  <w15:docId w15:val="{5791759E-18A2-43BD-99E3-256B16341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40558"/>
    <w:rPr>
      <w:rFonts w:ascii="Arial" w:hAnsi="Arial" w:cs="Arial" w:hint="default"/>
      <w:sz w:val="16"/>
      <w:szCs w:val="16"/>
    </w:rPr>
  </w:style>
  <w:style w:type="paragraph" w:styleId="a3">
    <w:name w:val="Balloon Text"/>
    <w:basedOn w:val="a"/>
    <w:link w:val="a4"/>
    <w:uiPriority w:val="99"/>
    <w:semiHidden/>
    <w:unhideWhenUsed/>
    <w:rsid w:val="0084055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8405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20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255</Words>
  <Characters>1455</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cp:lastPrinted>2021-12-29T12:33:00Z</cp:lastPrinted>
  <dcterms:created xsi:type="dcterms:W3CDTF">2021-12-13T13:54:00Z</dcterms:created>
  <dcterms:modified xsi:type="dcterms:W3CDTF">2021-12-29T12:34:00Z</dcterms:modified>
</cp:coreProperties>
</file>