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F20" w:rsidRPr="00D914FF" w:rsidRDefault="00B70F20" w:rsidP="00C51A29">
      <w:pPr>
        <w:spacing w:after="0" w:line="240" w:lineRule="auto"/>
        <w:jc w:val="center"/>
        <w:rPr>
          <w:rFonts w:ascii="Times New Roman" w:hAnsi="Times New Roman" w:cs="Times New Roman"/>
          <w:snapToGrid w:val="0"/>
          <w:color w:val="00FF00"/>
          <w:sz w:val="28"/>
          <w:szCs w:val="28"/>
        </w:rPr>
      </w:pPr>
      <w:r w:rsidRPr="00D914FF">
        <w:rPr>
          <w:rFonts w:ascii="Times New Roman" w:hAnsi="Times New Roman" w:cs="Times New Roman"/>
          <w:noProof/>
          <w:color w:val="00FF00"/>
          <w:sz w:val="28"/>
          <w:szCs w:val="28"/>
          <w:lang w:val="en-US"/>
        </w:rPr>
        <w:drawing>
          <wp:inline distT="0" distB="0" distL="0" distR="0" wp14:anchorId="4DC08056" wp14:editId="6D08323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70F20" w:rsidRPr="00D914FF" w:rsidRDefault="00B70F20" w:rsidP="00C51A29">
      <w:pPr>
        <w:spacing w:after="0" w:line="240" w:lineRule="auto"/>
        <w:jc w:val="center"/>
        <w:rPr>
          <w:rFonts w:ascii="Times New Roman" w:hAnsi="Times New Roman" w:cs="Times New Roman"/>
          <w:b/>
          <w:sz w:val="28"/>
          <w:szCs w:val="28"/>
        </w:rPr>
      </w:pPr>
      <w:r w:rsidRPr="00D914FF">
        <w:rPr>
          <w:rFonts w:ascii="Times New Roman" w:hAnsi="Times New Roman" w:cs="Times New Roman"/>
          <w:b/>
          <w:sz w:val="28"/>
          <w:szCs w:val="28"/>
        </w:rPr>
        <w:t>ПЕТРІВСЬКА СІЛЬСЬКА РАДА</w:t>
      </w:r>
    </w:p>
    <w:p w:rsidR="00B70F20" w:rsidRPr="00D914FF" w:rsidRDefault="00B70F20" w:rsidP="00C51A29">
      <w:pPr>
        <w:spacing w:after="0" w:line="240" w:lineRule="auto"/>
        <w:jc w:val="center"/>
        <w:rPr>
          <w:rFonts w:ascii="Times New Roman" w:hAnsi="Times New Roman" w:cs="Times New Roman"/>
          <w:b/>
          <w:sz w:val="28"/>
          <w:szCs w:val="28"/>
        </w:rPr>
      </w:pPr>
      <w:r w:rsidRPr="00D914FF">
        <w:rPr>
          <w:rFonts w:ascii="Times New Roman" w:hAnsi="Times New Roman" w:cs="Times New Roman"/>
          <w:b/>
          <w:sz w:val="28"/>
          <w:szCs w:val="28"/>
        </w:rPr>
        <w:t>ВИШГОРОДСЬКОГО РАЙОНУ КИЇВСЬКОЇ ОБЛАСТІ</w:t>
      </w:r>
    </w:p>
    <w:p w:rsidR="00B70F20" w:rsidRPr="00D914FF" w:rsidRDefault="0024779E" w:rsidP="00C51A29">
      <w:pPr>
        <w:spacing w:after="0" w:line="240" w:lineRule="auto"/>
        <w:jc w:val="center"/>
        <w:rPr>
          <w:rFonts w:ascii="Times New Roman" w:hAnsi="Times New Roman" w:cs="Times New Roman"/>
          <w:b/>
          <w:sz w:val="28"/>
          <w:szCs w:val="28"/>
        </w:rPr>
      </w:pPr>
      <w:r w:rsidRPr="00D914FF">
        <w:rPr>
          <w:rFonts w:ascii="Times New Roman" w:hAnsi="Times New Roman" w:cs="Times New Roman"/>
          <w:b/>
          <w:sz w:val="28"/>
          <w:szCs w:val="28"/>
        </w:rPr>
        <w:t>В</w:t>
      </w:r>
      <w:r w:rsidR="00B70F20" w:rsidRPr="00D914FF">
        <w:rPr>
          <w:rFonts w:ascii="Times New Roman" w:hAnsi="Times New Roman" w:cs="Times New Roman"/>
          <w:b/>
          <w:sz w:val="28"/>
          <w:szCs w:val="28"/>
        </w:rPr>
        <w:t xml:space="preserve">ісімнадцята </w:t>
      </w:r>
      <w:r w:rsidRPr="00D914FF">
        <w:rPr>
          <w:rFonts w:ascii="Times New Roman" w:hAnsi="Times New Roman" w:cs="Times New Roman"/>
          <w:b/>
          <w:sz w:val="28"/>
          <w:szCs w:val="28"/>
        </w:rPr>
        <w:t xml:space="preserve">сесія </w:t>
      </w:r>
      <w:r w:rsidR="00B70F20" w:rsidRPr="00D914FF">
        <w:rPr>
          <w:rFonts w:ascii="Times New Roman" w:hAnsi="Times New Roman" w:cs="Times New Roman"/>
          <w:b/>
          <w:sz w:val="28"/>
          <w:szCs w:val="28"/>
        </w:rPr>
        <w:t>восьмого скликання</w:t>
      </w:r>
    </w:p>
    <w:p w:rsidR="00B70F20" w:rsidRPr="00D914FF" w:rsidRDefault="00B70F20" w:rsidP="00B70F20">
      <w:pPr>
        <w:spacing w:after="0" w:line="240" w:lineRule="auto"/>
        <w:jc w:val="center"/>
        <w:rPr>
          <w:rFonts w:ascii="Times New Roman" w:hAnsi="Times New Roman" w:cs="Times New Roman"/>
          <w:b/>
          <w:sz w:val="28"/>
          <w:szCs w:val="28"/>
        </w:rPr>
      </w:pPr>
      <w:r w:rsidRPr="00D914FF">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B70F20" w:rsidRPr="00D914FF" w:rsidTr="00900658">
        <w:tc>
          <w:tcPr>
            <w:tcW w:w="4790" w:type="dxa"/>
            <w:hideMark/>
          </w:tcPr>
          <w:p w:rsidR="00B70F20" w:rsidRPr="00D914FF" w:rsidRDefault="00C51A29" w:rsidP="008A4D17">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«11»</w:t>
            </w:r>
            <w:r w:rsidR="00B70F20" w:rsidRPr="00D914FF">
              <w:rPr>
                <w:rFonts w:ascii="Times New Roman" w:hAnsi="Times New Roman" w:cs="Times New Roman"/>
                <w:b/>
                <w:sz w:val="28"/>
                <w:szCs w:val="28"/>
              </w:rPr>
              <w:t xml:space="preserve"> січня 202</w:t>
            </w:r>
            <w:r w:rsidR="008A4D17" w:rsidRPr="00D914FF">
              <w:rPr>
                <w:rFonts w:ascii="Times New Roman" w:hAnsi="Times New Roman" w:cs="Times New Roman"/>
                <w:b/>
                <w:sz w:val="28"/>
                <w:szCs w:val="28"/>
              </w:rPr>
              <w:t>2</w:t>
            </w:r>
            <w:r w:rsidR="00B70F20" w:rsidRPr="00D914FF">
              <w:rPr>
                <w:rFonts w:ascii="Times New Roman" w:hAnsi="Times New Roman" w:cs="Times New Roman"/>
                <w:b/>
                <w:sz w:val="28"/>
                <w:szCs w:val="28"/>
              </w:rPr>
              <w:t xml:space="preserve"> року</w:t>
            </w:r>
          </w:p>
        </w:tc>
        <w:tc>
          <w:tcPr>
            <w:tcW w:w="4781" w:type="dxa"/>
            <w:hideMark/>
          </w:tcPr>
          <w:p w:rsidR="00B70F20" w:rsidRPr="00D914FF" w:rsidRDefault="00B70F20" w:rsidP="00900658">
            <w:pPr>
              <w:tabs>
                <w:tab w:val="left" w:pos="6750"/>
              </w:tabs>
              <w:spacing w:after="0" w:line="240" w:lineRule="auto"/>
              <w:jc w:val="center"/>
              <w:rPr>
                <w:rFonts w:ascii="Times New Roman" w:hAnsi="Times New Roman" w:cs="Times New Roman"/>
                <w:b/>
                <w:sz w:val="28"/>
                <w:szCs w:val="28"/>
              </w:rPr>
            </w:pPr>
            <w:r w:rsidRPr="00D914FF">
              <w:rPr>
                <w:rFonts w:ascii="Times New Roman" w:hAnsi="Times New Roman" w:cs="Times New Roman"/>
                <w:b/>
                <w:sz w:val="28"/>
                <w:szCs w:val="28"/>
              </w:rPr>
              <w:t xml:space="preserve">                 </w:t>
            </w:r>
            <w:r w:rsidR="00EC0451">
              <w:rPr>
                <w:rFonts w:ascii="Times New Roman" w:hAnsi="Times New Roman" w:cs="Times New Roman"/>
                <w:b/>
                <w:sz w:val="28"/>
                <w:szCs w:val="28"/>
              </w:rPr>
              <w:t xml:space="preserve">                </w:t>
            </w:r>
            <w:r w:rsidRPr="00D914FF">
              <w:rPr>
                <w:rFonts w:ascii="Times New Roman" w:hAnsi="Times New Roman" w:cs="Times New Roman"/>
                <w:b/>
                <w:sz w:val="28"/>
                <w:szCs w:val="28"/>
              </w:rPr>
              <w:t xml:space="preserve">           </w:t>
            </w:r>
            <w:r w:rsidR="00C51A29">
              <w:rPr>
                <w:rFonts w:ascii="Times New Roman" w:hAnsi="Times New Roman" w:cs="Times New Roman"/>
                <w:b/>
                <w:sz w:val="28"/>
                <w:szCs w:val="28"/>
              </w:rPr>
              <w:t xml:space="preserve">   </w:t>
            </w:r>
            <w:r w:rsidRPr="00D914FF">
              <w:rPr>
                <w:rFonts w:ascii="Times New Roman" w:hAnsi="Times New Roman" w:cs="Times New Roman"/>
                <w:b/>
                <w:sz w:val="28"/>
                <w:szCs w:val="28"/>
              </w:rPr>
              <w:t xml:space="preserve"> № </w:t>
            </w:r>
            <w:r w:rsidR="00EC0451">
              <w:rPr>
                <w:rFonts w:ascii="Times New Roman" w:hAnsi="Times New Roman" w:cs="Times New Roman"/>
                <w:b/>
                <w:sz w:val="28"/>
                <w:szCs w:val="28"/>
              </w:rPr>
              <w:t>989</w:t>
            </w:r>
            <w:r w:rsidRPr="00D914FF">
              <w:rPr>
                <w:rFonts w:ascii="Times New Roman" w:hAnsi="Times New Roman" w:cs="Times New Roman"/>
                <w:b/>
                <w:sz w:val="28"/>
                <w:szCs w:val="28"/>
              </w:rPr>
              <w:t xml:space="preserve"> </w:t>
            </w:r>
          </w:p>
        </w:tc>
      </w:tr>
      <w:tr w:rsidR="00B70F20" w:rsidRPr="00D914FF" w:rsidTr="00900658">
        <w:tc>
          <w:tcPr>
            <w:tcW w:w="9571" w:type="dxa"/>
            <w:gridSpan w:val="2"/>
            <w:hideMark/>
          </w:tcPr>
          <w:p w:rsidR="00B70F20" w:rsidRPr="00D914FF" w:rsidRDefault="00B70F20" w:rsidP="00900658">
            <w:pPr>
              <w:tabs>
                <w:tab w:val="left" w:pos="6750"/>
              </w:tabs>
              <w:spacing w:after="0" w:line="240" w:lineRule="auto"/>
              <w:jc w:val="center"/>
              <w:rPr>
                <w:rFonts w:ascii="Times New Roman" w:hAnsi="Times New Roman" w:cs="Times New Roman"/>
                <w:b/>
                <w:sz w:val="28"/>
                <w:szCs w:val="28"/>
              </w:rPr>
            </w:pPr>
            <w:r w:rsidRPr="00D914FF">
              <w:rPr>
                <w:rFonts w:ascii="Times New Roman" w:hAnsi="Times New Roman" w:cs="Times New Roman"/>
                <w:b/>
                <w:sz w:val="28"/>
                <w:szCs w:val="28"/>
              </w:rPr>
              <w:t>РІШЕННЯ</w:t>
            </w:r>
          </w:p>
        </w:tc>
      </w:tr>
    </w:tbl>
    <w:p w:rsidR="00B70F20" w:rsidRPr="00D914FF" w:rsidRDefault="00B70F20" w:rsidP="00B70F20">
      <w:pPr>
        <w:spacing w:after="0" w:line="240" w:lineRule="auto"/>
        <w:rPr>
          <w:rFonts w:ascii="Times New Roman" w:hAnsi="Times New Roman" w:cs="Times New Roman"/>
          <w:b/>
          <w:i/>
          <w:sz w:val="28"/>
          <w:szCs w:val="28"/>
        </w:rPr>
      </w:pPr>
    </w:p>
    <w:p w:rsidR="00B70F20" w:rsidRPr="00D914FF" w:rsidRDefault="00B70F20" w:rsidP="00B70F20">
      <w:pPr>
        <w:spacing w:after="0" w:line="240" w:lineRule="auto"/>
        <w:rPr>
          <w:rFonts w:ascii="Times New Roman" w:hAnsi="Times New Roman" w:cs="Times New Roman"/>
          <w:b/>
          <w:i/>
          <w:sz w:val="28"/>
          <w:szCs w:val="28"/>
        </w:rPr>
      </w:pPr>
      <w:r w:rsidRPr="00D914FF">
        <w:rPr>
          <w:rFonts w:ascii="Times New Roman" w:hAnsi="Times New Roman" w:cs="Times New Roman"/>
          <w:b/>
          <w:i/>
          <w:sz w:val="28"/>
          <w:szCs w:val="28"/>
        </w:rPr>
        <w:t>Про затвердження проєкту землеустрою</w:t>
      </w:r>
    </w:p>
    <w:p w:rsidR="00B70F20" w:rsidRPr="00D914FF" w:rsidRDefault="00B70F20" w:rsidP="00B70F20">
      <w:pPr>
        <w:spacing w:after="0" w:line="240" w:lineRule="auto"/>
        <w:jc w:val="both"/>
        <w:rPr>
          <w:rFonts w:ascii="Times New Roman" w:hAnsi="Times New Roman" w:cs="Times New Roman"/>
          <w:b/>
          <w:i/>
          <w:sz w:val="28"/>
          <w:szCs w:val="28"/>
        </w:rPr>
      </w:pPr>
      <w:r w:rsidRPr="00D914FF">
        <w:rPr>
          <w:rFonts w:ascii="Times New Roman" w:hAnsi="Times New Roman" w:cs="Times New Roman"/>
          <w:b/>
          <w:i/>
          <w:sz w:val="28"/>
          <w:szCs w:val="28"/>
        </w:rPr>
        <w:t>щодо відведення земельної ділянки</w:t>
      </w:r>
    </w:p>
    <w:p w:rsidR="00B70F20" w:rsidRPr="00D914FF" w:rsidRDefault="00B70F20" w:rsidP="00B70F20">
      <w:pPr>
        <w:spacing w:after="0" w:line="240" w:lineRule="auto"/>
        <w:jc w:val="both"/>
        <w:rPr>
          <w:rFonts w:ascii="Times New Roman" w:hAnsi="Times New Roman" w:cs="Times New Roman"/>
          <w:b/>
          <w:i/>
          <w:sz w:val="28"/>
          <w:szCs w:val="28"/>
        </w:rPr>
      </w:pPr>
      <w:r w:rsidRPr="00D914FF">
        <w:rPr>
          <w:rFonts w:ascii="Times New Roman" w:hAnsi="Times New Roman" w:cs="Times New Roman"/>
          <w:b/>
          <w:i/>
          <w:sz w:val="28"/>
          <w:szCs w:val="28"/>
        </w:rPr>
        <w:t>приватної власності цільове призначення</w:t>
      </w:r>
    </w:p>
    <w:p w:rsidR="00B70F20" w:rsidRPr="00D914FF" w:rsidRDefault="00B70F20" w:rsidP="00B70F20">
      <w:pPr>
        <w:spacing w:after="0" w:line="240" w:lineRule="auto"/>
        <w:jc w:val="both"/>
        <w:rPr>
          <w:rFonts w:ascii="Times New Roman" w:hAnsi="Times New Roman" w:cs="Times New Roman"/>
          <w:b/>
          <w:i/>
          <w:sz w:val="28"/>
          <w:szCs w:val="28"/>
        </w:rPr>
      </w:pPr>
      <w:r w:rsidRPr="00D914FF">
        <w:rPr>
          <w:rFonts w:ascii="Times New Roman" w:hAnsi="Times New Roman" w:cs="Times New Roman"/>
          <w:b/>
          <w:i/>
          <w:sz w:val="28"/>
          <w:szCs w:val="28"/>
        </w:rPr>
        <w:t xml:space="preserve">якої змінюється </w:t>
      </w:r>
    </w:p>
    <w:p w:rsidR="00B70F20" w:rsidRPr="00D914FF" w:rsidRDefault="00B70F20" w:rsidP="00B70F20">
      <w:pPr>
        <w:spacing w:after="0" w:line="240" w:lineRule="auto"/>
        <w:jc w:val="both"/>
        <w:rPr>
          <w:rFonts w:ascii="Times New Roman" w:hAnsi="Times New Roman" w:cs="Times New Roman"/>
          <w:b/>
          <w:i/>
          <w:sz w:val="28"/>
          <w:szCs w:val="28"/>
        </w:rPr>
      </w:pPr>
      <w:r w:rsidRPr="00D914FF">
        <w:rPr>
          <w:rFonts w:ascii="Times New Roman" w:hAnsi="Times New Roman" w:cs="Times New Roman"/>
          <w:b/>
          <w:i/>
          <w:sz w:val="28"/>
          <w:szCs w:val="28"/>
        </w:rPr>
        <w:t xml:space="preserve"> </w:t>
      </w:r>
    </w:p>
    <w:p w:rsidR="00B70F20" w:rsidRPr="00D914FF" w:rsidRDefault="00B70F20" w:rsidP="00B70F20">
      <w:pPr>
        <w:spacing w:after="0" w:line="240" w:lineRule="auto"/>
        <w:ind w:firstLine="708"/>
        <w:jc w:val="both"/>
        <w:rPr>
          <w:rFonts w:ascii="Times New Roman" w:hAnsi="Times New Roman" w:cs="Times New Roman"/>
          <w:sz w:val="28"/>
          <w:szCs w:val="28"/>
        </w:rPr>
      </w:pPr>
      <w:r w:rsidRPr="00D914FF">
        <w:rPr>
          <w:rFonts w:ascii="Times New Roman" w:hAnsi="Times New Roman" w:cs="Times New Roman"/>
          <w:sz w:val="28"/>
          <w:szCs w:val="28"/>
        </w:rPr>
        <w:t xml:space="preserve">Розглянувши заяву </w:t>
      </w:r>
      <w:r w:rsidRPr="00D914FF">
        <w:rPr>
          <w:rFonts w:ascii="Times New Roman" w:hAnsi="Times New Roman" w:cs="Times New Roman"/>
          <w:b/>
          <w:sz w:val="28"/>
          <w:szCs w:val="28"/>
        </w:rPr>
        <w:t xml:space="preserve">гр. </w:t>
      </w:r>
      <w:r w:rsidR="007300EC" w:rsidRPr="00D914FF">
        <w:rPr>
          <w:rFonts w:ascii="Times New Roman" w:hAnsi="Times New Roman" w:cs="Times New Roman"/>
          <w:b/>
          <w:sz w:val="28"/>
          <w:szCs w:val="28"/>
        </w:rPr>
        <w:t>Крижанівської Наталії Станіславівни</w:t>
      </w:r>
      <w:r w:rsidR="0074516D" w:rsidRPr="00D914FF">
        <w:rPr>
          <w:rFonts w:ascii="Times New Roman" w:hAnsi="Times New Roman" w:cs="Times New Roman"/>
          <w:sz w:val="28"/>
          <w:szCs w:val="28"/>
        </w:rPr>
        <w:t xml:space="preserve"> </w:t>
      </w:r>
      <w:r w:rsidRPr="00D914FF">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КП «Координаційний центр з будівництва та земельних питань Вишгородської міської ради»,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B70F20" w:rsidRPr="00D914FF" w:rsidRDefault="00B70F20" w:rsidP="00B70F20">
      <w:pPr>
        <w:spacing w:after="0" w:line="240" w:lineRule="auto"/>
        <w:jc w:val="both"/>
        <w:rPr>
          <w:rFonts w:ascii="Times New Roman" w:hAnsi="Times New Roman" w:cs="Times New Roman"/>
          <w:b/>
          <w:bCs/>
          <w:iCs/>
          <w:sz w:val="28"/>
          <w:szCs w:val="28"/>
        </w:rPr>
      </w:pPr>
      <w:bookmarkStart w:id="0" w:name="_GoBack"/>
      <w:bookmarkEnd w:id="0"/>
      <w:r w:rsidRPr="00D914FF">
        <w:rPr>
          <w:rFonts w:ascii="Times New Roman" w:hAnsi="Times New Roman" w:cs="Times New Roman"/>
          <w:b/>
          <w:bCs/>
          <w:i/>
          <w:iCs/>
          <w:sz w:val="28"/>
          <w:szCs w:val="28"/>
        </w:rPr>
        <w:t xml:space="preserve">сільська рада </w:t>
      </w:r>
    </w:p>
    <w:p w:rsidR="00B70F20" w:rsidRPr="00D914FF" w:rsidRDefault="00B70F20" w:rsidP="00B70F20">
      <w:pPr>
        <w:spacing w:after="0" w:line="240" w:lineRule="auto"/>
        <w:jc w:val="center"/>
        <w:rPr>
          <w:rFonts w:ascii="Times New Roman" w:hAnsi="Times New Roman" w:cs="Times New Roman"/>
          <w:b/>
          <w:bCs/>
          <w:iCs/>
          <w:sz w:val="28"/>
          <w:szCs w:val="28"/>
        </w:rPr>
      </w:pPr>
      <w:r w:rsidRPr="00D914FF">
        <w:rPr>
          <w:rFonts w:ascii="Times New Roman" w:hAnsi="Times New Roman" w:cs="Times New Roman"/>
          <w:b/>
          <w:bCs/>
          <w:iCs/>
          <w:sz w:val="28"/>
          <w:szCs w:val="28"/>
        </w:rPr>
        <w:t>ВИРІШИЛА:</w:t>
      </w:r>
    </w:p>
    <w:p w:rsidR="00B70F20" w:rsidRPr="00D914FF" w:rsidRDefault="00B70F20" w:rsidP="00B70F20">
      <w:pPr>
        <w:spacing w:before="240" w:after="0" w:line="240" w:lineRule="auto"/>
        <w:jc w:val="both"/>
        <w:rPr>
          <w:rFonts w:ascii="Times New Roman" w:hAnsi="Times New Roman" w:cs="Times New Roman"/>
          <w:sz w:val="28"/>
          <w:szCs w:val="28"/>
        </w:rPr>
      </w:pPr>
      <w:r w:rsidRPr="00D914FF">
        <w:rPr>
          <w:rFonts w:ascii="Times New Roman" w:hAnsi="Times New Roman" w:cs="Times New Roman"/>
          <w:sz w:val="28"/>
          <w:szCs w:val="28"/>
        </w:rPr>
        <w:t xml:space="preserve">1. Затвердити </w:t>
      </w:r>
      <w:r w:rsidRPr="00D914FF">
        <w:rPr>
          <w:rFonts w:ascii="Times New Roman" w:hAnsi="Times New Roman" w:cs="Times New Roman"/>
          <w:b/>
          <w:sz w:val="28"/>
          <w:szCs w:val="28"/>
        </w:rPr>
        <w:t xml:space="preserve">гр. </w:t>
      </w:r>
      <w:r w:rsidR="004B0B02" w:rsidRPr="00D914FF">
        <w:rPr>
          <w:rFonts w:ascii="Times New Roman" w:hAnsi="Times New Roman" w:cs="Times New Roman"/>
          <w:b/>
          <w:sz w:val="28"/>
          <w:szCs w:val="28"/>
        </w:rPr>
        <w:t>Крижанівській Наталії Станіславівні</w:t>
      </w:r>
      <w:r w:rsidR="004B0B02" w:rsidRPr="00D914FF">
        <w:rPr>
          <w:rFonts w:ascii="Times New Roman" w:hAnsi="Times New Roman" w:cs="Times New Roman"/>
          <w:sz w:val="28"/>
          <w:szCs w:val="28"/>
        </w:rPr>
        <w:t xml:space="preserve"> </w:t>
      </w:r>
      <w:r w:rsidRPr="00D914FF">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3221886000:03:165:0</w:t>
      </w:r>
      <w:r w:rsidR="004B0B02" w:rsidRPr="00D914FF">
        <w:rPr>
          <w:rFonts w:ascii="Times New Roman" w:hAnsi="Times New Roman" w:cs="Times New Roman"/>
          <w:sz w:val="28"/>
          <w:szCs w:val="28"/>
        </w:rPr>
        <w:t xml:space="preserve">334 </w:t>
      </w:r>
      <w:r w:rsidRPr="00D914FF">
        <w:rPr>
          <w:rFonts w:ascii="Times New Roman" w:hAnsi="Times New Roman" w:cs="Times New Roman"/>
          <w:sz w:val="28"/>
          <w:szCs w:val="28"/>
        </w:rPr>
        <w:t>площею 0,10</w:t>
      </w:r>
      <w:r w:rsidR="00C51A29">
        <w:rPr>
          <w:rFonts w:ascii="Times New Roman" w:hAnsi="Times New Roman" w:cs="Times New Roman"/>
          <w:sz w:val="28"/>
          <w:szCs w:val="28"/>
        </w:rPr>
        <w:t>0</w:t>
      </w:r>
      <w:r w:rsidRPr="00D914FF">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B70F20" w:rsidRPr="00D914FF" w:rsidRDefault="00B70F20" w:rsidP="00B70F20">
      <w:pPr>
        <w:spacing w:before="240" w:after="0" w:line="240" w:lineRule="auto"/>
        <w:jc w:val="both"/>
        <w:rPr>
          <w:rFonts w:ascii="Times New Roman" w:hAnsi="Times New Roman" w:cs="Times New Roman"/>
          <w:sz w:val="28"/>
          <w:szCs w:val="28"/>
        </w:rPr>
      </w:pPr>
      <w:r w:rsidRPr="00D914FF">
        <w:rPr>
          <w:rStyle w:val="panel-body1"/>
          <w:rFonts w:ascii="Times New Roman" w:hAnsi="Times New Roman" w:cs="Times New Roman"/>
          <w:bCs/>
          <w:i/>
          <w:iCs/>
          <w:sz w:val="28"/>
          <w:szCs w:val="28"/>
        </w:rPr>
        <w:t xml:space="preserve"> </w:t>
      </w:r>
      <w:r w:rsidRPr="00D914FF">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B70F20" w:rsidRPr="00D914FF" w:rsidRDefault="00B70F20" w:rsidP="00B70F20">
      <w:pPr>
        <w:spacing w:before="240" w:after="0" w:line="240" w:lineRule="auto"/>
        <w:jc w:val="both"/>
        <w:rPr>
          <w:rFonts w:ascii="Times New Roman" w:hAnsi="Times New Roman" w:cs="Times New Roman"/>
          <w:sz w:val="28"/>
          <w:szCs w:val="28"/>
        </w:rPr>
      </w:pPr>
      <w:r w:rsidRPr="00D914FF">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B70F20" w:rsidRPr="00D914FF" w:rsidRDefault="00B70F20" w:rsidP="00B70F20">
      <w:pPr>
        <w:spacing w:after="0" w:line="240" w:lineRule="auto"/>
        <w:rPr>
          <w:rStyle w:val="panel-body1"/>
          <w:rFonts w:ascii="Times New Roman" w:hAnsi="Times New Roman" w:cs="Times New Roman"/>
          <w:b/>
          <w:bCs/>
          <w:iCs/>
          <w:sz w:val="28"/>
          <w:szCs w:val="28"/>
        </w:rPr>
      </w:pPr>
    </w:p>
    <w:p w:rsidR="00F96B50" w:rsidRPr="00D914FF" w:rsidRDefault="00F96B50" w:rsidP="00B70F20">
      <w:pPr>
        <w:spacing w:after="0" w:line="240" w:lineRule="auto"/>
        <w:rPr>
          <w:rStyle w:val="panel-body1"/>
          <w:rFonts w:ascii="Times New Roman" w:hAnsi="Times New Roman" w:cs="Times New Roman"/>
          <w:b/>
          <w:bCs/>
          <w:iCs/>
          <w:sz w:val="28"/>
          <w:szCs w:val="28"/>
        </w:rPr>
      </w:pPr>
    </w:p>
    <w:p w:rsidR="00F00C5F" w:rsidRPr="00C51A29" w:rsidRDefault="00B70F20" w:rsidP="001415D5">
      <w:pPr>
        <w:jc w:val="both"/>
        <w:rPr>
          <w:i/>
          <w:sz w:val="28"/>
          <w:szCs w:val="28"/>
        </w:rPr>
      </w:pPr>
      <w:r w:rsidRPr="00C51A29">
        <w:rPr>
          <w:rStyle w:val="panel-body1"/>
          <w:rFonts w:ascii="Times New Roman" w:hAnsi="Times New Roman" w:cs="Times New Roman"/>
          <w:b/>
          <w:bCs/>
          <w:i/>
          <w:iCs/>
          <w:sz w:val="28"/>
          <w:szCs w:val="28"/>
        </w:rPr>
        <w:t xml:space="preserve">Сільський голова                                                 </w:t>
      </w:r>
      <w:r w:rsidR="00C51A29">
        <w:rPr>
          <w:rStyle w:val="panel-body1"/>
          <w:rFonts w:ascii="Times New Roman" w:hAnsi="Times New Roman" w:cs="Times New Roman"/>
          <w:b/>
          <w:bCs/>
          <w:i/>
          <w:iCs/>
          <w:sz w:val="28"/>
          <w:szCs w:val="28"/>
        </w:rPr>
        <w:t xml:space="preserve">   </w:t>
      </w:r>
      <w:r w:rsidRPr="00C51A29">
        <w:rPr>
          <w:rStyle w:val="panel-body1"/>
          <w:rFonts w:ascii="Times New Roman" w:hAnsi="Times New Roman" w:cs="Times New Roman"/>
          <w:b/>
          <w:bCs/>
          <w:i/>
          <w:iCs/>
          <w:sz w:val="28"/>
          <w:szCs w:val="28"/>
        </w:rPr>
        <w:t xml:space="preserve">      Радіон СТАРЕНЬКИЙ</w:t>
      </w:r>
    </w:p>
    <w:sectPr w:rsidR="00F00C5F" w:rsidRPr="00C51A29" w:rsidSect="007451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FB7"/>
    <w:rsid w:val="00121D6C"/>
    <w:rsid w:val="001415D5"/>
    <w:rsid w:val="0024779E"/>
    <w:rsid w:val="0038154F"/>
    <w:rsid w:val="004B0B02"/>
    <w:rsid w:val="005E30A8"/>
    <w:rsid w:val="007300EC"/>
    <w:rsid w:val="0074516D"/>
    <w:rsid w:val="00773638"/>
    <w:rsid w:val="008369A0"/>
    <w:rsid w:val="008800F8"/>
    <w:rsid w:val="008A2A15"/>
    <w:rsid w:val="008A4D17"/>
    <w:rsid w:val="00B26AE1"/>
    <w:rsid w:val="00B70F20"/>
    <w:rsid w:val="00C51A29"/>
    <w:rsid w:val="00D846B6"/>
    <w:rsid w:val="00D84FB7"/>
    <w:rsid w:val="00D914FF"/>
    <w:rsid w:val="00EC0451"/>
    <w:rsid w:val="00F00C5F"/>
    <w:rsid w:val="00F96B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159F4"/>
  <w15:docId w15:val="{896DF0FD-FE56-4284-9314-A94CA0592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0F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70F20"/>
    <w:rPr>
      <w:rFonts w:ascii="Arial" w:hAnsi="Arial" w:cs="Arial" w:hint="default"/>
      <w:sz w:val="16"/>
      <w:szCs w:val="16"/>
    </w:rPr>
  </w:style>
  <w:style w:type="paragraph" w:styleId="a3">
    <w:name w:val="Balloon Text"/>
    <w:basedOn w:val="a"/>
    <w:link w:val="a4"/>
    <w:uiPriority w:val="99"/>
    <w:semiHidden/>
    <w:unhideWhenUsed/>
    <w:rsid w:val="00B70F20"/>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70F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268</Words>
  <Characters>1532</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10</cp:revision>
  <cp:lastPrinted>2022-01-13T11:21:00Z</cp:lastPrinted>
  <dcterms:created xsi:type="dcterms:W3CDTF">2022-01-05T09:04:00Z</dcterms:created>
  <dcterms:modified xsi:type="dcterms:W3CDTF">2022-01-13T11:26:00Z</dcterms:modified>
</cp:coreProperties>
</file>