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EC83009" wp14:editId="10E7C80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D3B62" w:rsidRPr="0024779E" w:rsidRDefault="00821CCC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друга</w:t>
      </w:r>
      <w:r w:rsidR="00BD3B62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D3B62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D3B6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D3B62" w:rsidRPr="0024779E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D3B62" w:rsidRPr="0024779E" w:rsidTr="00D20F5D">
        <w:tc>
          <w:tcPr>
            <w:tcW w:w="4790" w:type="dxa"/>
            <w:hideMark/>
          </w:tcPr>
          <w:p w:rsidR="00BD3B62" w:rsidRPr="0024779E" w:rsidRDefault="00BD3B62" w:rsidP="00821CC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21CC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22»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D3B62" w:rsidRPr="0024779E" w:rsidRDefault="00BD3B62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821CC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1598</w:t>
            </w:r>
          </w:p>
        </w:tc>
      </w:tr>
      <w:tr w:rsidR="00BD3B62" w:rsidRPr="0024779E" w:rsidTr="00D20F5D">
        <w:tc>
          <w:tcPr>
            <w:tcW w:w="9571" w:type="dxa"/>
            <w:gridSpan w:val="2"/>
            <w:hideMark/>
          </w:tcPr>
          <w:p w:rsidR="00BD3B62" w:rsidRPr="0024779E" w:rsidRDefault="00BD3B62" w:rsidP="00D20F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D3B62" w:rsidRPr="0024779E" w:rsidRDefault="00BD3B62" w:rsidP="00BD3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D3B62" w:rsidRPr="0024779E" w:rsidRDefault="00FD3230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комунальної</w:t>
      </w:r>
      <w:r w:rsidR="00BD3B62"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власності цільове призначення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D3B62" w:rsidRPr="0024779E" w:rsidRDefault="00BD3B62" w:rsidP="00BD3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55008" w:rsidRPr="0024779E" w:rsidRDefault="00B55008" w:rsidP="00FD32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="00FD3230">
        <w:rPr>
          <w:rFonts w:ascii="Times New Roman" w:hAnsi="Times New Roman" w:cs="Times New Roman"/>
          <w:sz w:val="26"/>
          <w:szCs w:val="26"/>
        </w:rPr>
        <w:t>П</w:t>
      </w:r>
      <w:r w:rsidRPr="0024779E">
        <w:rPr>
          <w:rFonts w:ascii="Times New Roman" w:hAnsi="Times New Roman" w:cs="Times New Roman"/>
          <w:sz w:val="26"/>
          <w:szCs w:val="26"/>
        </w:rPr>
        <w:t xml:space="preserve">роєкт землеустрою щодо відведення земельної ділянки </w:t>
      </w:r>
      <w:r w:rsidR="00FD3230">
        <w:rPr>
          <w:rFonts w:ascii="Times New Roman" w:hAnsi="Times New Roman" w:cs="Times New Roman"/>
          <w:sz w:val="26"/>
          <w:szCs w:val="26"/>
        </w:rPr>
        <w:t>комунальної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FD3230">
        <w:rPr>
          <w:rFonts w:ascii="Times New Roman" w:hAnsi="Times New Roman" w:cs="Times New Roman"/>
          <w:sz w:val="26"/>
          <w:szCs w:val="26"/>
        </w:rPr>
        <w:t xml:space="preserve">товарного сільськогосподарського виробництва» </w:t>
      </w:r>
      <w:r w:rsidRPr="0024779E">
        <w:rPr>
          <w:rFonts w:ascii="Times New Roman" w:hAnsi="Times New Roman" w:cs="Times New Roman"/>
          <w:sz w:val="26"/>
          <w:szCs w:val="26"/>
        </w:rPr>
        <w:t>на</w:t>
      </w:r>
      <w:r w:rsidR="00A92E6F">
        <w:rPr>
          <w:rFonts w:ascii="Times New Roman" w:hAnsi="Times New Roman" w:cs="Times New Roman"/>
          <w:sz w:val="26"/>
          <w:szCs w:val="26"/>
        </w:rPr>
        <w:t xml:space="preserve"> земельні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="00A92E6F" w:rsidRPr="00C74156">
        <w:rPr>
          <w:rFonts w:ascii="Times New Roman" w:hAnsi="Times New Roman" w:cs="Times New Roman"/>
          <w:sz w:val="28"/>
          <w:szCs w:val="28"/>
        </w:rPr>
        <w:t xml:space="preserve">«для розміщення та експлуатації основних, підсобних і допоміжних будівель та споруд підприємств переробної, машинобудівної та іншої промисловості» </w:t>
      </w:r>
      <w:r w:rsidR="00115BF4">
        <w:rPr>
          <w:rFonts w:ascii="Times New Roman" w:hAnsi="Times New Roman" w:cs="Times New Roman"/>
          <w:sz w:val="26"/>
          <w:szCs w:val="26"/>
        </w:rPr>
        <w:t xml:space="preserve"> </w:t>
      </w:r>
      <w:r w:rsidR="00FD3230">
        <w:rPr>
          <w:rFonts w:ascii="Times New Roman" w:hAnsi="Times New Roman" w:cs="Times New Roman"/>
          <w:sz w:val="26"/>
          <w:szCs w:val="26"/>
        </w:rPr>
        <w:t xml:space="preserve"> в межах с. Нові Петрівці Вишгородського району Київської області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FD3230">
        <w:rPr>
          <w:rFonts w:ascii="Times New Roman" w:hAnsi="Times New Roman" w:cs="Times New Roman"/>
          <w:sz w:val="26"/>
          <w:szCs w:val="26"/>
        </w:rPr>
        <w:t xml:space="preserve"> розробленого ТОВ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FD3230">
        <w:rPr>
          <w:rFonts w:ascii="Times New Roman" w:hAnsi="Times New Roman" w:cs="Times New Roman"/>
          <w:sz w:val="26"/>
          <w:szCs w:val="26"/>
        </w:rPr>
        <w:t>КИЇВЗЕМ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50857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="00EE1A31">
        <w:rPr>
          <w:rFonts w:ascii="Times New Roman" w:hAnsi="Times New Roman" w:cs="Times New Roman"/>
          <w:sz w:val="26"/>
          <w:szCs w:val="26"/>
        </w:rPr>
        <w:t xml:space="preserve"> </w:t>
      </w:r>
      <w:r w:rsidRPr="00550857">
        <w:rPr>
          <w:rFonts w:ascii="Times New Roman" w:hAnsi="Times New Roman" w:cs="Times New Roman"/>
          <w:sz w:val="26"/>
          <w:szCs w:val="26"/>
        </w:rPr>
        <w:t>20</w:t>
      </w:r>
      <w:r w:rsidRPr="0024779E">
        <w:rPr>
          <w:rFonts w:ascii="Times New Roman" w:hAnsi="Times New Roman" w:cs="Times New Roman"/>
          <w:sz w:val="26"/>
          <w:szCs w:val="26"/>
        </w:rPr>
        <w:t>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55008" w:rsidRDefault="00B55008" w:rsidP="00FD32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сільська рада</w:t>
      </w:r>
    </w:p>
    <w:p w:rsidR="00B55008" w:rsidRDefault="00B55008" w:rsidP="00BD3B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BD3B62" w:rsidRDefault="00BD3B62" w:rsidP="00BD3B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55008" w:rsidRDefault="00B55008" w:rsidP="00B550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5008" w:rsidRPr="0024779E" w:rsidRDefault="00B55008" w:rsidP="00B550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="00A92E6F">
        <w:rPr>
          <w:rFonts w:ascii="Times New Roman" w:hAnsi="Times New Roman" w:cs="Times New Roman"/>
          <w:sz w:val="26"/>
          <w:szCs w:val="26"/>
        </w:rPr>
        <w:t>П</w:t>
      </w:r>
      <w:r w:rsidR="00A92E6F" w:rsidRPr="0024779E">
        <w:rPr>
          <w:rFonts w:ascii="Times New Roman" w:hAnsi="Times New Roman" w:cs="Times New Roman"/>
          <w:sz w:val="26"/>
          <w:szCs w:val="26"/>
        </w:rPr>
        <w:t xml:space="preserve">роєкт землеустрою щодо відведення земельної ділянки </w:t>
      </w:r>
      <w:r w:rsidR="00A92E6F">
        <w:rPr>
          <w:rFonts w:ascii="Times New Roman" w:hAnsi="Times New Roman" w:cs="Times New Roman"/>
          <w:sz w:val="26"/>
          <w:szCs w:val="26"/>
        </w:rPr>
        <w:t>комунальної</w:t>
      </w:r>
      <w:r w:rsidR="00A92E6F" w:rsidRPr="0024779E">
        <w:rPr>
          <w:rFonts w:ascii="Times New Roman" w:hAnsi="Times New Roman" w:cs="Times New Roman"/>
          <w:sz w:val="26"/>
          <w:szCs w:val="26"/>
        </w:rPr>
        <w:t xml:space="preserve"> власності, цільове призначення якої змінюється із земель «для </w:t>
      </w:r>
      <w:r w:rsidR="00A92E6F">
        <w:rPr>
          <w:rFonts w:ascii="Times New Roman" w:hAnsi="Times New Roman" w:cs="Times New Roman"/>
          <w:sz w:val="26"/>
          <w:szCs w:val="26"/>
        </w:rPr>
        <w:t xml:space="preserve">ведення товарного сільськогосподарського виробництва» </w:t>
      </w:r>
      <w:r w:rsidR="00A92E6F" w:rsidRPr="0024779E">
        <w:rPr>
          <w:rFonts w:ascii="Times New Roman" w:hAnsi="Times New Roman" w:cs="Times New Roman"/>
          <w:sz w:val="26"/>
          <w:szCs w:val="26"/>
        </w:rPr>
        <w:t>на</w:t>
      </w:r>
      <w:r w:rsidR="00A92E6F">
        <w:rPr>
          <w:rFonts w:ascii="Times New Roman" w:hAnsi="Times New Roman" w:cs="Times New Roman"/>
          <w:sz w:val="26"/>
          <w:szCs w:val="26"/>
        </w:rPr>
        <w:t xml:space="preserve"> земельні ділянки</w:t>
      </w:r>
      <w:r w:rsidR="00A92E6F"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="00A92E6F" w:rsidRPr="00C74156">
        <w:rPr>
          <w:rFonts w:ascii="Times New Roman" w:hAnsi="Times New Roman" w:cs="Times New Roman"/>
          <w:sz w:val="28"/>
          <w:szCs w:val="28"/>
        </w:rPr>
        <w:t xml:space="preserve">«для розміщення та експлуатації основних, підсобних і допоміжних будівель та споруд підприємств переробної, машинобудівної та іншої промисловості» </w:t>
      </w:r>
      <w:r w:rsidR="00A92E6F">
        <w:rPr>
          <w:rFonts w:ascii="Times New Roman" w:hAnsi="Times New Roman" w:cs="Times New Roman"/>
          <w:sz w:val="26"/>
          <w:szCs w:val="26"/>
        </w:rPr>
        <w:t xml:space="preserve">  в межах с. Нові Петрівці Вишгородського району Київської області</w:t>
      </w:r>
      <w:r w:rsidR="00115BF4" w:rsidRPr="0024779E">
        <w:rPr>
          <w:rFonts w:ascii="Times New Roman" w:hAnsi="Times New Roman" w:cs="Times New Roman"/>
          <w:sz w:val="26"/>
          <w:szCs w:val="26"/>
        </w:rPr>
        <w:t>,</w:t>
      </w:r>
      <w:r w:rsidR="00115BF4">
        <w:rPr>
          <w:rFonts w:ascii="Times New Roman" w:hAnsi="Times New Roman" w:cs="Times New Roman"/>
          <w:sz w:val="26"/>
          <w:szCs w:val="26"/>
        </w:rPr>
        <w:t xml:space="preserve"> розробленого ТОВ «КИЇВЗЕМ»</w:t>
      </w:r>
      <w:r w:rsidR="00FD3230">
        <w:rPr>
          <w:rFonts w:ascii="Times New Roman" w:hAnsi="Times New Roman" w:cs="Times New Roman"/>
          <w:sz w:val="26"/>
          <w:szCs w:val="26"/>
        </w:rPr>
        <w:t xml:space="preserve">,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</w:t>
      </w:r>
      <w:r w:rsidR="00FD3230">
        <w:rPr>
          <w:rFonts w:ascii="Times New Roman" w:hAnsi="Times New Roman" w:cs="Times New Roman"/>
          <w:sz w:val="26"/>
          <w:szCs w:val="26"/>
        </w:rPr>
        <w:t>92</w:t>
      </w:r>
      <w:r w:rsidR="00A92E6F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</w:t>
      </w:r>
      <w:r w:rsidR="00FD3230">
        <w:rPr>
          <w:rFonts w:ascii="Times New Roman" w:hAnsi="Times New Roman" w:cs="Times New Roman"/>
          <w:sz w:val="26"/>
          <w:szCs w:val="26"/>
        </w:rPr>
        <w:t xml:space="preserve"> 0,</w:t>
      </w:r>
      <w:r w:rsidR="00A92E6F">
        <w:rPr>
          <w:rFonts w:ascii="Times New Roman" w:hAnsi="Times New Roman" w:cs="Times New Roman"/>
          <w:sz w:val="26"/>
          <w:szCs w:val="26"/>
        </w:rPr>
        <w:t>6673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BD3B62" w:rsidRPr="0024779E" w:rsidRDefault="00BD3B62" w:rsidP="00BD3B6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BD3B62" w:rsidRPr="001A7222" w:rsidRDefault="00207F56" w:rsidP="00BD3B6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7222">
        <w:rPr>
          <w:rFonts w:ascii="Times New Roman" w:hAnsi="Times New Roman" w:cs="Times New Roman"/>
          <w:sz w:val="26"/>
          <w:szCs w:val="26"/>
        </w:rPr>
        <w:t xml:space="preserve">3.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</w:t>
      </w:r>
      <w:bookmarkStart w:id="0" w:name="_GoBack"/>
      <w:bookmarkEnd w:id="0"/>
      <w:r w:rsidRPr="001A7222">
        <w:rPr>
          <w:rFonts w:ascii="Times New Roman" w:hAnsi="Times New Roman" w:cs="Times New Roman"/>
          <w:sz w:val="26"/>
          <w:szCs w:val="26"/>
        </w:rPr>
        <w:t>ситуацій та проблем Чорнобильської катастрофи.</w:t>
      </w:r>
    </w:p>
    <w:p w:rsidR="00BD3B62" w:rsidRPr="0024779E" w:rsidRDefault="00BD3B62" w:rsidP="00BD3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D3230" w:rsidRDefault="00FD3230" w:rsidP="00FD3230">
      <w:pPr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821CCC" w:rsidRDefault="00BD3B62" w:rsidP="00115BF4">
      <w:pPr>
        <w:jc w:val="both"/>
        <w:rPr>
          <w:i/>
        </w:rPr>
      </w:pPr>
      <w:r w:rsidRPr="00821C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B55008" w:rsidRPr="00821C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B55008" w:rsidRPr="00821C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821C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Радіон СТАРЕНЬКИЙ</w:t>
      </w:r>
    </w:p>
    <w:sectPr w:rsidR="00F00C5F" w:rsidRPr="00821C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53"/>
    <w:rsid w:val="00115BF4"/>
    <w:rsid w:val="00121D6C"/>
    <w:rsid w:val="001A7222"/>
    <w:rsid w:val="00207F56"/>
    <w:rsid w:val="00376062"/>
    <w:rsid w:val="0038154F"/>
    <w:rsid w:val="005E30A8"/>
    <w:rsid w:val="00773638"/>
    <w:rsid w:val="00821CCC"/>
    <w:rsid w:val="008800F8"/>
    <w:rsid w:val="008A2A15"/>
    <w:rsid w:val="00972197"/>
    <w:rsid w:val="00A92E6F"/>
    <w:rsid w:val="00B26AE1"/>
    <w:rsid w:val="00B55008"/>
    <w:rsid w:val="00BD3B62"/>
    <w:rsid w:val="00EE1A31"/>
    <w:rsid w:val="00EE7553"/>
    <w:rsid w:val="00F00C5F"/>
    <w:rsid w:val="00FD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3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3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D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2023-09-25T13:02:00Z</cp:lastPrinted>
  <dcterms:created xsi:type="dcterms:W3CDTF">2023-09-07T06:51:00Z</dcterms:created>
  <dcterms:modified xsi:type="dcterms:W3CDTF">2023-09-25T13:02:00Z</dcterms:modified>
</cp:coreProperties>
</file>