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2AD" w:rsidRDefault="003F12AD" w:rsidP="00C00B4B">
      <w:pPr>
        <w:spacing w:after="0" w:line="240" w:lineRule="auto"/>
        <w:rPr>
          <w:rFonts w:ascii="Times New Roman" w:hAnsi="Times New Roman" w:cs="Times New Roman"/>
        </w:rPr>
      </w:pPr>
    </w:p>
    <w:p w:rsidR="003F12AD" w:rsidRDefault="003F12AD" w:rsidP="00C00B4B">
      <w:pPr>
        <w:spacing w:after="0" w:line="240" w:lineRule="auto"/>
        <w:rPr>
          <w:rFonts w:ascii="Times New Roman" w:hAnsi="Times New Roman" w:cs="Times New Roman"/>
        </w:rPr>
      </w:pPr>
    </w:p>
    <w:p w:rsidR="003F12AD" w:rsidRPr="008F52E6" w:rsidRDefault="003F12AD" w:rsidP="00C00B4B">
      <w:pPr>
        <w:spacing w:after="0" w:line="240" w:lineRule="auto"/>
        <w:rPr>
          <w:rFonts w:ascii="Times New Roman" w:hAnsi="Times New Roman" w:cs="Times New Roman"/>
        </w:rPr>
      </w:pPr>
    </w:p>
    <w:p w:rsidR="003F12AD" w:rsidRPr="008F52E6" w:rsidRDefault="003F12AD" w:rsidP="003F12A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8F52E6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51A41F35" wp14:editId="204E0F7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2AD" w:rsidRPr="008F52E6" w:rsidRDefault="003F12AD" w:rsidP="003F12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2E6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3F12AD" w:rsidRPr="008F52E6" w:rsidRDefault="003F12AD" w:rsidP="003F12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2E6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3F12AD" w:rsidRPr="008F52E6" w:rsidRDefault="007B653B" w:rsidP="003F12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Сорок друга</w:t>
      </w:r>
      <w:r w:rsidR="003F12AD" w:rsidRPr="008F52E6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3F12AD" w:rsidRPr="008F52E6" w:rsidRDefault="003F12AD" w:rsidP="003F12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F12AD" w:rsidRPr="008F52E6" w:rsidTr="009951CD">
        <w:tc>
          <w:tcPr>
            <w:tcW w:w="4790" w:type="dxa"/>
            <w:hideMark/>
          </w:tcPr>
          <w:p w:rsidR="003F12AD" w:rsidRPr="008F52E6" w:rsidRDefault="007B653B" w:rsidP="007B653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«22</w:t>
            </w:r>
            <w:r w:rsidR="003F12AD"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3F12AD">
              <w:rPr>
                <w:rFonts w:ascii="Times New Roman" w:hAnsi="Times New Roman" w:cs="Times New Roman"/>
                <w:b/>
                <w:sz w:val="28"/>
                <w:szCs w:val="28"/>
              </w:rPr>
              <w:t>верес</w:t>
            </w:r>
            <w:r w:rsidR="003F12AD"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>ня  2023 року</w:t>
            </w:r>
          </w:p>
        </w:tc>
        <w:tc>
          <w:tcPr>
            <w:tcW w:w="4781" w:type="dxa"/>
            <w:hideMark/>
          </w:tcPr>
          <w:p w:rsidR="003F12AD" w:rsidRPr="008F52E6" w:rsidRDefault="003F12AD" w:rsidP="007B653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№ </w:t>
            </w:r>
            <w:r w:rsidR="007B653B">
              <w:rPr>
                <w:rFonts w:ascii="Times New Roman" w:hAnsi="Times New Roman" w:cs="Times New Roman"/>
                <w:b/>
                <w:sz w:val="28"/>
                <w:szCs w:val="28"/>
              </w:rPr>
              <w:t>1613</w:t>
            </w: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3F12AD" w:rsidRPr="008F52E6" w:rsidTr="009951CD">
        <w:tc>
          <w:tcPr>
            <w:tcW w:w="9571" w:type="dxa"/>
            <w:gridSpan w:val="2"/>
            <w:hideMark/>
          </w:tcPr>
          <w:p w:rsidR="003F12AD" w:rsidRPr="008F52E6" w:rsidRDefault="003F12AD" w:rsidP="009951C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РІШЕННЯ</w:t>
            </w:r>
          </w:p>
        </w:tc>
      </w:tr>
    </w:tbl>
    <w:p w:rsidR="003F12AD" w:rsidRPr="008F52E6" w:rsidRDefault="003F12AD" w:rsidP="003F12AD">
      <w:pPr>
        <w:spacing w:after="0" w:line="240" w:lineRule="auto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8F52E6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</w:t>
      </w:r>
    </w:p>
    <w:p w:rsidR="003F12AD" w:rsidRPr="008F52E6" w:rsidRDefault="003F12AD" w:rsidP="003F12A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>Про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відмову( в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затвердження технічної документації </w:t>
      </w:r>
    </w:p>
    <w:p w:rsidR="003F12AD" w:rsidRPr="008F52E6" w:rsidRDefault="003F12AD" w:rsidP="003F12A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3F12AD" w:rsidRPr="008F52E6" w:rsidRDefault="003F12AD" w:rsidP="003F12A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>меж земельної ділянки в натурі (на місцевості)</w:t>
      </w:r>
      <w:r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3F12AD" w:rsidRPr="008F52E6" w:rsidRDefault="003F12AD" w:rsidP="003F12A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F12AD" w:rsidRPr="008F52E6" w:rsidRDefault="003F12AD" w:rsidP="003F12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       Розглянувши заяву 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Богдан Валентини Василівни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8"/>
          <w:szCs w:val="28"/>
        </w:rPr>
        <w:t xml:space="preserve">Державним підприємством «Центр державного </w:t>
      </w:r>
      <w:r w:rsidR="007B2FE1">
        <w:rPr>
          <w:rFonts w:ascii="Times New Roman" w:hAnsi="Times New Roman" w:cs="Times New Roman"/>
          <w:sz w:val="28"/>
          <w:szCs w:val="28"/>
        </w:rPr>
        <w:t xml:space="preserve">земельного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кадастру» Київської обласної філії,</w:t>
      </w:r>
      <w:r w:rsidRPr="008F52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="00E90475">
        <w:rPr>
          <w:rFonts w:ascii="Times New Roman" w:hAnsi="Times New Roman" w:cs="Times New Roman"/>
          <w:sz w:val="28"/>
          <w:szCs w:val="28"/>
        </w:rPr>
        <w:t>камерально</w:t>
      </w:r>
      <w:proofErr w:type="spellEnd"/>
      <w:r w:rsidR="00E904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виявлену невідповідність в частині накладання новосформованої земельної ділянки з кадастровим номером </w:t>
      </w:r>
      <w:r w:rsidR="00DB5332" w:rsidRPr="008F52E6">
        <w:rPr>
          <w:rFonts w:ascii="Times New Roman" w:hAnsi="Times New Roman" w:cs="Times New Roman"/>
          <w:sz w:val="28"/>
          <w:szCs w:val="28"/>
        </w:rPr>
        <w:t>322188</w:t>
      </w:r>
      <w:r w:rsidR="00DB5332">
        <w:rPr>
          <w:rFonts w:ascii="Times New Roman" w:hAnsi="Times New Roman" w:cs="Times New Roman"/>
          <w:sz w:val="28"/>
          <w:szCs w:val="28"/>
        </w:rPr>
        <w:t>60</w:t>
      </w:r>
      <w:r w:rsidR="00DB5332" w:rsidRPr="008F52E6">
        <w:rPr>
          <w:rFonts w:ascii="Times New Roman" w:hAnsi="Times New Roman" w:cs="Times New Roman"/>
          <w:sz w:val="28"/>
          <w:szCs w:val="28"/>
        </w:rPr>
        <w:t>01:03:</w:t>
      </w:r>
      <w:r w:rsidR="00DB5332">
        <w:rPr>
          <w:rFonts w:ascii="Times New Roman" w:hAnsi="Times New Roman" w:cs="Times New Roman"/>
          <w:sz w:val="28"/>
          <w:szCs w:val="28"/>
        </w:rPr>
        <w:t>262</w:t>
      </w:r>
      <w:r w:rsidR="00DB5332" w:rsidRPr="008F52E6">
        <w:rPr>
          <w:rFonts w:ascii="Times New Roman" w:hAnsi="Times New Roman" w:cs="Times New Roman"/>
          <w:sz w:val="28"/>
          <w:szCs w:val="28"/>
        </w:rPr>
        <w:t>:0</w:t>
      </w:r>
      <w:r w:rsidR="00DB5332">
        <w:rPr>
          <w:rFonts w:ascii="Times New Roman" w:hAnsi="Times New Roman" w:cs="Times New Roman"/>
          <w:sz w:val="28"/>
          <w:szCs w:val="28"/>
        </w:rPr>
        <w:t xml:space="preserve">178 </w:t>
      </w:r>
      <w:r>
        <w:rPr>
          <w:rFonts w:ascii="Times New Roman" w:hAnsi="Times New Roman" w:cs="Times New Roman"/>
          <w:sz w:val="28"/>
          <w:szCs w:val="28"/>
        </w:rPr>
        <w:t>на території вулиць, майданів (в межах червоних ліній) доріг та проїздів,</w:t>
      </w:r>
      <w:r w:rsidR="00E90475">
        <w:rPr>
          <w:rFonts w:ascii="Times New Roman" w:hAnsi="Times New Roman" w:cs="Times New Roman"/>
          <w:sz w:val="28"/>
          <w:szCs w:val="28"/>
        </w:rPr>
        <w:t xml:space="preserve"> та</w:t>
      </w:r>
      <w:r w:rsidR="005A2568">
        <w:rPr>
          <w:rFonts w:ascii="Times New Roman" w:hAnsi="Times New Roman" w:cs="Times New Roman"/>
          <w:sz w:val="28"/>
          <w:szCs w:val="28"/>
        </w:rPr>
        <w:t xml:space="preserve"> </w:t>
      </w:r>
      <w:r w:rsidR="00561511">
        <w:rPr>
          <w:rFonts w:ascii="Times New Roman" w:hAnsi="Times New Roman" w:cs="Times New Roman"/>
          <w:sz w:val="28"/>
          <w:szCs w:val="28"/>
        </w:rPr>
        <w:t>те</w:t>
      </w:r>
      <w:r w:rsidR="00C11DDC">
        <w:rPr>
          <w:rFonts w:ascii="Times New Roman" w:hAnsi="Times New Roman" w:cs="Times New Roman"/>
          <w:sz w:val="28"/>
          <w:szCs w:val="28"/>
        </w:rPr>
        <w:t xml:space="preserve"> що розробником </w:t>
      </w:r>
      <w:r w:rsidR="00C11DDC" w:rsidRPr="00C11DDC">
        <w:rPr>
          <w:rFonts w:ascii="Times New Roman" w:hAnsi="Times New Roman" w:cs="Times New Roman"/>
          <w:sz w:val="28"/>
          <w:szCs w:val="28"/>
        </w:rPr>
        <w:t>технічної документації, не враховано вимоги статті 29 Закону України Про землеустрій</w:t>
      </w:r>
      <w:r w:rsidR="00561511">
        <w:rPr>
          <w:rFonts w:ascii="Times New Roman" w:hAnsi="Times New Roman" w:cs="Times New Roman"/>
          <w:sz w:val="28"/>
          <w:szCs w:val="28"/>
        </w:rPr>
        <w:t xml:space="preserve">, </w:t>
      </w:r>
      <w:r w:rsidRPr="00A22CE9">
        <w:rPr>
          <w:rFonts w:ascii="Times New Roman" w:hAnsi="Times New Roman" w:cs="Times New Roman"/>
          <w:sz w:val="28"/>
          <w:szCs w:val="28"/>
        </w:rPr>
        <w:t>керуючись п</w:t>
      </w:r>
      <w:r w:rsidR="00561511">
        <w:rPr>
          <w:rFonts w:ascii="Times New Roman" w:hAnsi="Times New Roman" w:cs="Times New Roman"/>
          <w:sz w:val="28"/>
          <w:szCs w:val="28"/>
        </w:rPr>
        <w:t xml:space="preserve">унктом </w:t>
      </w:r>
      <w:r w:rsidRPr="00A22CE9">
        <w:rPr>
          <w:rFonts w:ascii="Times New Roman" w:hAnsi="Times New Roman" w:cs="Times New Roman"/>
          <w:sz w:val="28"/>
          <w:szCs w:val="28"/>
        </w:rPr>
        <w:t>8 статт</w:t>
      </w:r>
      <w:r w:rsidR="00561511">
        <w:rPr>
          <w:rFonts w:ascii="Times New Roman" w:hAnsi="Times New Roman" w:cs="Times New Roman"/>
          <w:sz w:val="28"/>
          <w:szCs w:val="28"/>
        </w:rPr>
        <w:t>і</w:t>
      </w:r>
      <w:r w:rsidRPr="00A22CE9">
        <w:rPr>
          <w:rFonts w:ascii="Times New Roman" w:hAnsi="Times New Roman" w:cs="Times New Roman"/>
          <w:sz w:val="28"/>
          <w:szCs w:val="28"/>
        </w:rPr>
        <w:t xml:space="preserve"> 186 Закону України «Про землеустрій»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F52E6">
        <w:rPr>
          <w:rFonts w:ascii="Times New Roman" w:hAnsi="Times New Roman" w:cs="Times New Roman"/>
          <w:sz w:val="28"/>
          <w:szCs w:val="28"/>
        </w:rPr>
        <w:t xml:space="preserve">статтею 26 Закону України «Про місцеве самоврядування в Україні», </w:t>
      </w:r>
    </w:p>
    <w:p w:rsidR="003F12AD" w:rsidRPr="008F52E6" w:rsidRDefault="003F12AD" w:rsidP="003F12A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3F12AD" w:rsidRPr="008F52E6" w:rsidRDefault="003F12AD" w:rsidP="003F12A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3F12AD" w:rsidRPr="008F52E6" w:rsidRDefault="003F12AD" w:rsidP="003F12A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3F12AD" w:rsidRPr="008F52E6" w:rsidRDefault="003F12AD" w:rsidP="003F12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Відмовити гр. </w:t>
      </w:r>
      <w:r w:rsidR="00DB5332">
        <w:rPr>
          <w:rFonts w:ascii="Times New Roman" w:hAnsi="Times New Roman" w:cs="Times New Roman"/>
          <w:sz w:val="28"/>
          <w:szCs w:val="28"/>
        </w:rPr>
        <w:t>Богдан Валентині Василівні</w:t>
      </w:r>
      <w:r>
        <w:rPr>
          <w:rFonts w:ascii="Times New Roman" w:hAnsi="Times New Roman" w:cs="Times New Roman"/>
          <w:sz w:val="28"/>
          <w:szCs w:val="28"/>
        </w:rPr>
        <w:t xml:space="preserve"> в затвердженні </w:t>
      </w:r>
      <w:r w:rsidRPr="008F52E6">
        <w:rPr>
          <w:rFonts w:ascii="Times New Roman" w:hAnsi="Times New Roman" w:cs="Times New Roman"/>
          <w:sz w:val="28"/>
          <w:szCs w:val="28"/>
        </w:rPr>
        <w:t xml:space="preserve">технічної документації з землеустрою щодо встановлення (відновлення) меж земельної ділянки в натурі (на місцевості) кадастровий номер </w:t>
      </w:r>
      <w:r w:rsidR="00DB5332" w:rsidRPr="008F52E6">
        <w:rPr>
          <w:rFonts w:ascii="Times New Roman" w:hAnsi="Times New Roman" w:cs="Times New Roman"/>
          <w:sz w:val="28"/>
          <w:szCs w:val="28"/>
        </w:rPr>
        <w:t>322188</w:t>
      </w:r>
      <w:r w:rsidR="00DB5332">
        <w:rPr>
          <w:rFonts w:ascii="Times New Roman" w:hAnsi="Times New Roman" w:cs="Times New Roman"/>
          <w:sz w:val="28"/>
          <w:szCs w:val="28"/>
        </w:rPr>
        <w:t>60</w:t>
      </w:r>
      <w:r w:rsidR="00DB5332" w:rsidRPr="008F52E6">
        <w:rPr>
          <w:rFonts w:ascii="Times New Roman" w:hAnsi="Times New Roman" w:cs="Times New Roman"/>
          <w:sz w:val="28"/>
          <w:szCs w:val="28"/>
        </w:rPr>
        <w:t>01:03:</w:t>
      </w:r>
      <w:r w:rsidR="00DB5332">
        <w:rPr>
          <w:rFonts w:ascii="Times New Roman" w:hAnsi="Times New Roman" w:cs="Times New Roman"/>
          <w:sz w:val="28"/>
          <w:szCs w:val="28"/>
        </w:rPr>
        <w:t>262</w:t>
      </w:r>
      <w:r w:rsidR="00DB5332" w:rsidRPr="008F52E6">
        <w:rPr>
          <w:rFonts w:ascii="Times New Roman" w:hAnsi="Times New Roman" w:cs="Times New Roman"/>
          <w:sz w:val="28"/>
          <w:szCs w:val="28"/>
        </w:rPr>
        <w:t>:0</w:t>
      </w:r>
      <w:r w:rsidR="00DB5332">
        <w:rPr>
          <w:rFonts w:ascii="Times New Roman" w:hAnsi="Times New Roman" w:cs="Times New Roman"/>
          <w:sz w:val="28"/>
          <w:szCs w:val="28"/>
        </w:rPr>
        <w:t xml:space="preserve">178 </w:t>
      </w:r>
      <w:r w:rsidRPr="008F52E6">
        <w:rPr>
          <w:rFonts w:ascii="Times New Roman" w:hAnsi="Times New Roman" w:cs="Times New Roman"/>
          <w:sz w:val="28"/>
          <w:szCs w:val="28"/>
        </w:rPr>
        <w:t>площею 0,</w:t>
      </w:r>
      <w:r w:rsidR="00671ED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="007B653B">
        <w:rPr>
          <w:rFonts w:ascii="Times New Roman" w:hAnsi="Times New Roman" w:cs="Times New Roman"/>
          <w:sz w:val="28"/>
          <w:szCs w:val="28"/>
        </w:rPr>
        <w:t>00</w:t>
      </w:r>
      <w:r w:rsidRPr="008F52E6">
        <w:rPr>
          <w:rFonts w:ascii="Times New Roman" w:hAnsi="Times New Roman" w:cs="Times New Roman"/>
          <w:sz w:val="28"/>
          <w:szCs w:val="28"/>
        </w:rPr>
        <w:t xml:space="preserve"> га для будівництва і обслуговування житлового будинку, господарських будівель і спо</w:t>
      </w:r>
      <w:r>
        <w:rPr>
          <w:rFonts w:ascii="Times New Roman" w:hAnsi="Times New Roman" w:cs="Times New Roman"/>
          <w:sz w:val="28"/>
          <w:szCs w:val="28"/>
        </w:rPr>
        <w:t xml:space="preserve">руд (присадибна ділянка) у зв’язку з </w:t>
      </w:r>
      <w:r w:rsidRPr="00DC4D5D">
        <w:rPr>
          <w:rFonts w:ascii="Times New Roman" w:eastAsia="Times New Roman" w:hAnsi="Times New Roman" w:cs="Times New Roman"/>
          <w:sz w:val="28"/>
          <w:szCs w:val="28"/>
        </w:rPr>
        <w:t>невідповідністю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містобудівної документації с</w:t>
      </w:r>
      <w:r w:rsidR="007B653B">
        <w:rPr>
          <w:rFonts w:ascii="Times New Roman" w:eastAsia="Times New Roman" w:hAnsi="Times New Roman" w:cs="Times New Roman"/>
          <w:sz w:val="28"/>
          <w:szCs w:val="28"/>
        </w:rPr>
        <w:t>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Нові Петрівці</w:t>
      </w:r>
      <w:r w:rsidRPr="00AD7191"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Вишгород</w:t>
      </w:r>
      <w:r>
        <w:rPr>
          <w:rFonts w:ascii="Times New Roman" w:hAnsi="Times New Roman" w:cs="Times New Roman"/>
          <w:sz w:val="28"/>
          <w:szCs w:val="28"/>
        </w:rPr>
        <w:t>ського району Київської області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12AD" w:rsidRPr="008F52E6" w:rsidRDefault="003F12AD" w:rsidP="003F12A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B653B">
        <w:rPr>
          <w:rFonts w:ascii="Times New Roman" w:hAnsi="Times New Roman" w:cs="Times New Roman"/>
          <w:sz w:val="28"/>
          <w:szCs w:val="28"/>
        </w:rPr>
        <w:t xml:space="preserve">. </w:t>
      </w:r>
      <w:r w:rsidRPr="008F52E6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F12AD" w:rsidRDefault="003F12AD" w:rsidP="003F12A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52E6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3F12AD" w:rsidRDefault="003F12AD" w:rsidP="003F12AD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r w:rsidRPr="008F52E6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</w:p>
    <w:p w:rsidR="00F00C5F" w:rsidRPr="00C00B4B" w:rsidRDefault="00F00C5F" w:rsidP="00C00B4B"/>
    <w:sectPr w:rsidR="00F00C5F" w:rsidRPr="00C00B4B" w:rsidSect="000A1C0C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E22"/>
    <w:rsid w:val="00121D6C"/>
    <w:rsid w:val="00222CD7"/>
    <w:rsid w:val="0038154F"/>
    <w:rsid w:val="003F12AD"/>
    <w:rsid w:val="00561511"/>
    <w:rsid w:val="005A2568"/>
    <w:rsid w:val="005E30A8"/>
    <w:rsid w:val="00671ED0"/>
    <w:rsid w:val="00773638"/>
    <w:rsid w:val="007B2FE1"/>
    <w:rsid w:val="007B653B"/>
    <w:rsid w:val="00815E22"/>
    <w:rsid w:val="008800F8"/>
    <w:rsid w:val="00891A0F"/>
    <w:rsid w:val="008A2A15"/>
    <w:rsid w:val="008A2A78"/>
    <w:rsid w:val="00A64BB1"/>
    <w:rsid w:val="00B26AE1"/>
    <w:rsid w:val="00C00B4B"/>
    <w:rsid w:val="00C11DDC"/>
    <w:rsid w:val="00C173C6"/>
    <w:rsid w:val="00CA1F27"/>
    <w:rsid w:val="00DA53B0"/>
    <w:rsid w:val="00DB5332"/>
    <w:rsid w:val="00E90475"/>
    <w:rsid w:val="00F00C5F"/>
    <w:rsid w:val="00F2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2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2C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2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2C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1215</Words>
  <Characters>694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2023-09-26T07:50:00Z</cp:lastPrinted>
  <dcterms:created xsi:type="dcterms:W3CDTF">2023-09-12T10:49:00Z</dcterms:created>
  <dcterms:modified xsi:type="dcterms:W3CDTF">2023-09-26T07:53:00Z</dcterms:modified>
</cp:coreProperties>
</file>