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20F" w:rsidRPr="00221220" w:rsidRDefault="008B720F" w:rsidP="008B720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221220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9054154" wp14:editId="39A80FD4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20F" w:rsidRPr="00221220" w:rsidRDefault="008B720F" w:rsidP="008B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8B720F" w:rsidRPr="00221220" w:rsidRDefault="008B720F" w:rsidP="008B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8B720F" w:rsidRPr="00221220" w:rsidRDefault="008B720F" w:rsidP="008B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четверта</w:t>
      </w: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8B720F" w:rsidRPr="00221220" w:rsidRDefault="008B720F" w:rsidP="008B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720F" w:rsidRPr="00221220" w:rsidTr="002A104B">
        <w:tc>
          <w:tcPr>
            <w:tcW w:w="4790" w:type="dxa"/>
            <w:hideMark/>
          </w:tcPr>
          <w:p w:rsidR="008B720F" w:rsidRPr="00221220" w:rsidRDefault="008B720F" w:rsidP="002A104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«03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листопада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2023 року</w:t>
            </w:r>
          </w:p>
        </w:tc>
        <w:tc>
          <w:tcPr>
            <w:tcW w:w="4781" w:type="dxa"/>
            <w:hideMark/>
          </w:tcPr>
          <w:p w:rsidR="008B720F" w:rsidRPr="00221220" w:rsidRDefault="008B720F" w:rsidP="002A104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="00667D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bookmarkStart w:id="0" w:name="_GoBack"/>
            <w:bookmarkEnd w:id="0"/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№ </w:t>
            </w:r>
            <w:r w:rsidR="00667D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1679</w:t>
            </w:r>
          </w:p>
        </w:tc>
      </w:tr>
      <w:tr w:rsidR="008B720F" w:rsidRPr="00221220" w:rsidTr="002A104B">
        <w:tc>
          <w:tcPr>
            <w:tcW w:w="9571" w:type="dxa"/>
            <w:gridSpan w:val="2"/>
            <w:hideMark/>
          </w:tcPr>
          <w:p w:rsidR="008B720F" w:rsidRPr="00221220" w:rsidRDefault="008B720F" w:rsidP="002A104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8B720F" w:rsidRPr="00221220" w:rsidRDefault="008B720F" w:rsidP="008B720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8B720F" w:rsidRPr="008F52E6" w:rsidRDefault="008B720F" w:rsidP="008B720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8B720F" w:rsidRPr="008F52E6" w:rsidRDefault="008B720F" w:rsidP="008B720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8B720F" w:rsidRPr="008F52E6" w:rsidRDefault="008B720F" w:rsidP="008B720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8B720F" w:rsidRPr="008F52E6" w:rsidRDefault="008B720F" w:rsidP="008B72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B720F" w:rsidRPr="008F52E6" w:rsidRDefault="008B720F" w:rsidP="008B7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Духоти Тетяни Миколаївни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Людва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О.Л.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враховуючи право власності на житловий будинок за адресою: Київська область, Вишгородський район, село </w:t>
      </w:r>
      <w:r>
        <w:rPr>
          <w:rFonts w:ascii="Times New Roman" w:hAnsi="Times New Roman" w:cs="Times New Roman"/>
          <w:sz w:val="28"/>
          <w:szCs w:val="28"/>
        </w:rPr>
        <w:t>Старі Петрівці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F70A42">
        <w:rPr>
          <w:rFonts w:ascii="Times New Roman" w:hAnsi="Times New Roman" w:cs="Times New Roman"/>
          <w:sz w:val="28"/>
          <w:szCs w:val="28"/>
        </w:rPr>
        <w:t>Захисників України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будинок </w:t>
      </w:r>
      <w:r w:rsidR="00F70A42">
        <w:rPr>
          <w:rFonts w:ascii="Times New Roman" w:hAnsi="Times New Roman" w:cs="Times New Roman"/>
          <w:sz w:val="28"/>
          <w:szCs w:val="28"/>
        </w:rPr>
        <w:t>28-А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8B720F" w:rsidRPr="008F52E6" w:rsidRDefault="008B720F" w:rsidP="008B720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B720F" w:rsidRPr="008F52E6" w:rsidRDefault="008B720F" w:rsidP="008B72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8B720F" w:rsidRPr="008F52E6" w:rsidRDefault="008B720F" w:rsidP="008B7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Затвердити гр. </w:t>
      </w:r>
      <w:r w:rsidR="00F70A42">
        <w:rPr>
          <w:rFonts w:ascii="Times New Roman" w:hAnsi="Times New Roman" w:cs="Times New Roman"/>
          <w:sz w:val="28"/>
          <w:szCs w:val="28"/>
        </w:rPr>
        <w:t>Духоті Тетяні Миколаївні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F70A42">
        <w:rPr>
          <w:rFonts w:ascii="Times New Roman" w:hAnsi="Times New Roman" w:cs="Times New Roman"/>
          <w:sz w:val="28"/>
          <w:szCs w:val="28"/>
        </w:rPr>
        <w:t>78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 w:rsidR="000A0429"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0A0429">
        <w:rPr>
          <w:rFonts w:ascii="Times New Roman" w:hAnsi="Times New Roman" w:cs="Times New Roman"/>
          <w:sz w:val="28"/>
          <w:szCs w:val="28"/>
        </w:rPr>
        <w:t>022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="000A042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0A0429">
        <w:rPr>
          <w:rFonts w:ascii="Times New Roman" w:hAnsi="Times New Roman" w:cs="Times New Roman"/>
          <w:sz w:val="28"/>
          <w:szCs w:val="28"/>
        </w:rPr>
        <w:t>4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="00714812">
        <w:rPr>
          <w:rFonts w:ascii="Times New Roman" w:hAnsi="Times New Roman" w:cs="Times New Roman"/>
          <w:sz w:val="28"/>
          <w:szCs w:val="28"/>
        </w:rPr>
        <w:t>1</w:t>
      </w:r>
      <w:r w:rsidR="000A0429">
        <w:rPr>
          <w:rFonts w:ascii="Times New Roman" w:hAnsi="Times New Roman" w:cs="Times New Roman"/>
          <w:sz w:val="28"/>
          <w:szCs w:val="28"/>
        </w:rPr>
        <w:t>76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0A0429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>і Петрівці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8B720F" w:rsidRPr="008F52E6" w:rsidRDefault="008B720F" w:rsidP="008B720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2.  Передати </w:t>
      </w:r>
      <w:r>
        <w:rPr>
          <w:rFonts w:ascii="Times New Roman" w:hAnsi="Times New Roman" w:cs="Times New Roman"/>
          <w:sz w:val="28"/>
          <w:szCs w:val="28"/>
        </w:rPr>
        <w:t>в приватну власність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гр. </w:t>
      </w:r>
      <w:r w:rsidR="000A0429">
        <w:rPr>
          <w:rFonts w:ascii="Times New Roman" w:hAnsi="Times New Roman" w:cs="Times New Roman"/>
          <w:sz w:val="28"/>
          <w:szCs w:val="28"/>
        </w:rPr>
        <w:t>Духоті Тетяні Миколаївні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земельну ділянку кадастровий номер 322188</w:t>
      </w:r>
      <w:r w:rsidR="0048734E">
        <w:rPr>
          <w:rFonts w:ascii="Times New Roman" w:hAnsi="Times New Roman" w:cs="Times New Roman"/>
          <w:sz w:val="28"/>
          <w:szCs w:val="28"/>
        </w:rPr>
        <w:t>78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 w:rsidR="0048734E"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48734E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="0048734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48734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="0048734E">
        <w:rPr>
          <w:rFonts w:ascii="Times New Roman" w:hAnsi="Times New Roman" w:cs="Times New Roman"/>
          <w:sz w:val="28"/>
          <w:szCs w:val="28"/>
        </w:rPr>
        <w:t>176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7BB8">
        <w:rPr>
          <w:rFonts w:ascii="Times New Roman" w:hAnsi="Times New Roman" w:cs="Times New Roman"/>
          <w:sz w:val="28"/>
          <w:szCs w:val="28"/>
        </w:rPr>
        <w:t xml:space="preserve"> яка розташована в селі </w:t>
      </w:r>
      <w:r w:rsidR="0048734E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 xml:space="preserve">і Петрівці </w:t>
      </w:r>
      <w:r w:rsidRPr="00BD7BB8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та на якій розташований житловий будинок за адресою: Київської область, Вишгородського район, село </w:t>
      </w:r>
      <w:r w:rsidR="0048734E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 xml:space="preserve">і Петрівці, </w:t>
      </w:r>
      <w:r w:rsidRPr="00BD7BB8">
        <w:rPr>
          <w:rFonts w:ascii="Times New Roman" w:hAnsi="Times New Roman" w:cs="Times New Roman"/>
          <w:sz w:val="28"/>
          <w:szCs w:val="28"/>
        </w:rPr>
        <w:t xml:space="preserve">вулиця </w:t>
      </w:r>
      <w:r w:rsidR="0048734E">
        <w:rPr>
          <w:rFonts w:ascii="Times New Roman" w:hAnsi="Times New Roman" w:cs="Times New Roman"/>
          <w:sz w:val="28"/>
          <w:szCs w:val="28"/>
        </w:rPr>
        <w:t>Захисників України, 28-А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720F" w:rsidRPr="008F52E6" w:rsidRDefault="008B720F" w:rsidP="008B720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r w:rsidR="0048734E">
        <w:rPr>
          <w:rFonts w:ascii="Times New Roman" w:hAnsi="Times New Roman" w:cs="Times New Roman"/>
          <w:sz w:val="28"/>
          <w:szCs w:val="28"/>
        </w:rPr>
        <w:t>Духоті Тетяні Миколаївні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B720F" w:rsidRPr="008F52E6" w:rsidRDefault="008B720F" w:rsidP="008B720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00C5F" w:rsidRDefault="008B720F" w:rsidP="008B720F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0F7"/>
    <w:rsid w:val="000A0429"/>
    <w:rsid w:val="00121D6C"/>
    <w:rsid w:val="0038154F"/>
    <w:rsid w:val="0048734E"/>
    <w:rsid w:val="005000F7"/>
    <w:rsid w:val="005E30A8"/>
    <w:rsid w:val="00667DAF"/>
    <w:rsid w:val="00714812"/>
    <w:rsid w:val="00773638"/>
    <w:rsid w:val="008800F8"/>
    <w:rsid w:val="008A2A15"/>
    <w:rsid w:val="008B720F"/>
    <w:rsid w:val="00A11FD0"/>
    <w:rsid w:val="00B26AE1"/>
    <w:rsid w:val="00F00C5F"/>
    <w:rsid w:val="00F7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2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2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2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2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1437</Words>
  <Characters>820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2023-11-06T09:40:00Z</cp:lastPrinted>
  <dcterms:created xsi:type="dcterms:W3CDTF">2023-10-27T11:27:00Z</dcterms:created>
  <dcterms:modified xsi:type="dcterms:W3CDTF">2023-11-06T09:41:00Z</dcterms:modified>
</cp:coreProperties>
</file>