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F5A" w:rsidRDefault="00F34F5A" w:rsidP="00F34F5A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C56BCBB" wp14:editId="769308B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F5A" w:rsidRDefault="00F34F5A" w:rsidP="00F34F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F34F5A" w:rsidRDefault="00F34F5A" w:rsidP="00F34F5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F34F5A" w:rsidRDefault="00F34F5A" w:rsidP="00F34F5A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третя сесія сьомого скликання</w:t>
      </w:r>
    </w:p>
    <w:p w:rsidR="00F34F5A" w:rsidRDefault="00F34F5A" w:rsidP="00F34F5A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34F5A" w:rsidTr="00DA1328">
        <w:tc>
          <w:tcPr>
            <w:tcW w:w="4790" w:type="dxa"/>
            <w:hideMark/>
          </w:tcPr>
          <w:p w:rsidR="00F34F5A" w:rsidRDefault="00F34F5A" w:rsidP="00DA1328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«26» вересня 2019 року</w:t>
            </w:r>
          </w:p>
        </w:tc>
        <w:tc>
          <w:tcPr>
            <w:tcW w:w="4781" w:type="dxa"/>
            <w:hideMark/>
          </w:tcPr>
          <w:p w:rsidR="00F34F5A" w:rsidRDefault="00F34F5A" w:rsidP="002E6D7D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2E6D7D">
              <w:rPr>
                <w:b/>
                <w:sz w:val="28"/>
                <w:szCs w:val="28"/>
                <w:lang w:val="uk-UA"/>
              </w:rPr>
              <w:t>1611</w:t>
            </w:r>
            <w:bookmarkStart w:id="0" w:name="_GoBack"/>
            <w:bookmarkEnd w:id="0"/>
          </w:p>
        </w:tc>
      </w:tr>
      <w:tr w:rsidR="00F34F5A" w:rsidTr="00DA1328">
        <w:tc>
          <w:tcPr>
            <w:tcW w:w="9571" w:type="dxa"/>
            <w:gridSpan w:val="2"/>
            <w:hideMark/>
          </w:tcPr>
          <w:p w:rsidR="00F34F5A" w:rsidRDefault="00F34F5A" w:rsidP="00DA1328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F34F5A" w:rsidRDefault="00F34F5A" w:rsidP="00F34F5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F34F5A" w:rsidRDefault="00F34F5A" w:rsidP="00F34F5A">
      <w:pPr>
        <w:rPr>
          <w:b/>
          <w:bCs/>
          <w:sz w:val="28"/>
          <w:szCs w:val="28"/>
          <w:lang w:val="uk-UA"/>
        </w:rPr>
      </w:pPr>
    </w:p>
    <w:p w:rsidR="00F34F5A" w:rsidRDefault="00F34F5A" w:rsidP="00F34F5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F34F5A" w:rsidRDefault="00F34F5A" w:rsidP="00F34F5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34F5A" w:rsidRDefault="00F34F5A" w:rsidP="00F34F5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F34F5A" w:rsidRDefault="00F34F5A" w:rsidP="00F34F5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Серотюк</w:t>
      </w:r>
      <w:proofErr w:type="spellEnd"/>
      <w:r>
        <w:rPr>
          <w:sz w:val="28"/>
          <w:szCs w:val="28"/>
          <w:lang w:val="uk-UA"/>
        </w:rPr>
        <w:t xml:space="preserve"> Ірини Юріївни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ФОП ГРИЩЕНКО ЮРІЙ ЛЕОНІДОВИЧ,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F34F5A" w:rsidRDefault="00F34F5A" w:rsidP="00F34F5A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34F5A" w:rsidRDefault="00F34F5A" w:rsidP="00F34F5A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F34F5A" w:rsidRDefault="00F34F5A" w:rsidP="00F34F5A">
      <w:pPr>
        <w:jc w:val="center"/>
        <w:rPr>
          <w:i/>
          <w:iCs/>
          <w:sz w:val="28"/>
          <w:szCs w:val="28"/>
          <w:lang w:val="uk-UA"/>
        </w:rPr>
      </w:pPr>
    </w:p>
    <w:p w:rsidR="00F34F5A" w:rsidRDefault="00F34F5A" w:rsidP="00F34F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громадянці </w:t>
      </w:r>
      <w:proofErr w:type="spellStart"/>
      <w:r>
        <w:rPr>
          <w:sz w:val="28"/>
          <w:szCs w:val="28"/>
          <w:lang w:val="uk-UA"/>
        </w:rPr>
        <w:t>Серотюк</w:t>
      </w:r>
      <w:proofErr w:type="spellEnd"/>
      <w:r>
        <w:rPr>
          <w:sz w:val="28"/>
          <w:szCs w:val="28"/>
          <w:lang w:val="uk-UA"/>
        </w:rPr>
        <w:t xml:space="preserve"> Ірині Юріївні для ведення особистого селянського господарства площею 0,0141 га з кадастровим номером 3221886001:01:227:6015, яка розташована в селі Нові Петрівці Вишгородського району Київської області.</w:t>
      </w:r>
    </w:p>
    <w:p w:rsidR="00F34F5A" w:rsidRDefault="00F34F5A" w:rsidP="00F34F5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2.Передати громадянці </w:t>
      </w:r>
      <w:proofErr w:type="spellStart"/>
      <w:r>
        <w:rPr>
          <w:sz w:val="28"/>
          <w:szCs w:val="28"/>
          <w:lang w:val="uk-UA"/>
        </w:rPr>
        <w:t>Серотюк</w:t>
      </w:r>
      <w:proofErr w:type="spellEnd"/>
      <w:r>
        <w:rPr>
          <w:sz w:val="28"/>
          <w:szCs w:val="28"/>
          <w:lang w:val="uk-UA"/>
        </w:rPr>
        <w:t xml:space="preserve"> Ірині Юріївні у власність земельну ділянку для ведення особистого селянського господарства площею 0,0141 га з  кадастровим номером 3221886001:01:227:6015, яка розташована в селі Нові Петрівці Вишгородського району Київської області.</w:t>
      </w:r>
    </w:p>
    <w:p w:rsidR="00F34F5A" w:rsidRDefault="00F34F5A" w:rsidP="00F34F5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громадянці </w:t>
      </w:r>
      <w:proofErr w:type="spellStart"/>
      <w:r>
        <w:rPr>
          <w:sz w:val="28"/>
          <w:szCs w:val="28"/>
          <w:lang w:val="uk-UA"/>
        </w:rPr>
        <w:t>Серотюк</w:t>
      </w:r>
      <w:proofErr w:type="spellEnd"/>
      <w:r>
        <w:rPr>
          <w:sz w:val="28"/>
          <w:szCs w:val="28"/>
          <w:lang w:val="uk-UA"/>
        </w:rPr>
        <w:t xml:space="preserve"> Ірині Юріївні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34F5A" w:rsidRDefault="00F34F5A" w:rsidP="00F34F5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34F5A" w:rsidRPr="005A6CED" w:rsidRDefault="00F34F5A" w:rsidP="00F34F5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F34F5A" w:rsidRPr="005A6CED" w:rsidRDefault="00F34F5A" w:rsidP="00F34F5A">
      <w:pPr>
        <w:pStyle w:val="a3"/>
        <w:spacing w:after="0"/>
        <w:jc w:val="both"/>
      </w:pPr>
      <w:r w:rsidRPr="005A6CE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BE2359" w:rsidRDefault="00BE2359"/>
    <w:sectPr w:rsidR="00BE235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4B3"/>
    <w:rsid w:val="002E6D7D"/>
    <w:rsid w:val="00BE2359"/>
    <w:rsid w:val="00C104B3"/>
    <w:rsid w:val="00F3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3E4FC"/>
  <w15:chartTrackingRefBased/>
  <w15:docId w15:val="{82915879-6A5A-4B9F-BD27-9CFE2809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34F5A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F34F5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E6D7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E6D7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2019-10-08T13:29:00Z</cp:lastPrinted>
  <dcterms:created xsi:type="dcterms:W3CDTF">2019-09-25T08:31:00Z</dcterms:created>
  <dcterms:modified xsi:type="dcterms:W3CDTF">2019-10-08T13:30:00Z</dcterms:modified>
</cp:coreProperties>
</file>