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AA41" w14:textId="77777777" w:rsidR="00EE61E3" w:rsidRPr="00EE61E3" w:rsidRDefault="00EE61E3" w:rsidP="00EE61E3">
      <w:pPr>
        <w:jc w:val="center"/>
        <w:rPr>
          <w:rFonts w:ascii="Traktir" w:eastAsia="Calibri" w:hAnsi="Traktir" w:cs="Traktir"/>
          <w:snapToGrid w:val="0"/>
          <w:color w:val="00FF00"/>
          <w:sz w:val="28"/>
          <w:szCs w:val="28"/>
          <w:lang w:eastAsia="ru-RU"/>
        </w:rPr>
      </w:pPr>
      <w:r w:rsidRPr="00EE61E3">
        <w:rPr>
          <w:rFonts w:ascii="Traktir" w:eastAsia="Calibri" w:hAnsi="Traktir" w:cs="Traktir"/>
          <w:noProof/>
          <w:color w:val="00FF00"/>
          <w:sz w:val="28"/>
          <w:szCs w:val="28"/>
          <w:lang w:eastAsia="ru-RU"/>
        </w:rPr>
        <w:drawing>
          <wp:inline distT="0" distB="0" distL="0" distR="0" wp14:anchorId="62802C05" wp14:editId="6A259FC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37F10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ПЕТРІВСЬКА СІЛЬСЬКА РАДА</w:t>
      </w:r>
    </w:p>
    <w:p w14:paraId="7DBE87F6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1172F1F0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b/>
          <w:lang w:eastAsia="ru-RU"/>
        </w:rPr>
      </w:pPr>
    </w:p>
    <w:p w14:paraId="01B84A8D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  <w:r w:rsidRPr="00EE61E3">
        <w:rPr>
          <w:rFonts w:eastAsia="Calibri"/>
          <w:b/>
          <w:sz w:val="28"/>
          <w:szCs w:val="28"/>
          <w:lang w:eastAsia="ru-RU"/>
        </w:rPr>
        <w:t>ВИКОНАВЧИЙ КОМІТЕТ</w:t>
      </w:r>
    </w:p>
    <w:p w14:paraId="1610A5D8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</w:p>
    <w:p w14:paraId="17B6FFCD" w14:textId="36CACB81" w:rsidR="00EE61E3" w:rsidRPr="00EE61E3" w:rsidRDefault="00EE61E3" w:rsidP="00EE61E3">
      <w:pPr>
        <w:autoSpaceDE w:val="0"/>
        <w:autoSpaceDN w:val="0"/>
        <w:rPr>
          <w:rFonts w:eastAsia="Calibri"/>
          <w:b/>
          <w:i/>
          <w:sz w:val="28"/>
          <w:szCs w:val="28"/>
          <w:lang w:eastAsia="ru-RU"/>
        </w:rPr>
      </w:pPr>
      <w:r w:rsidRPr="00EE61E3">
        <w:rPr>
          <w:rFonts w:eastAsia="Calibri"/>
          <w:b/>
          <w:i/>
          <w:sz w:val="28"/>
          <w:szCs w:val="28"/>
          <w:lang w:eastAsia="ru-RU"/>
        </w:rPr>
        <w:t>«</w:t>
      </w:r>
      <w:r w:rsidR="00A02A20">
        <w:rPr>
          <w:rFonts w:eastAsia="Calibri"/>
          <w:b/>
          <w:i/>
          <w:sz w:val="28"/>
          <w:szCs w:val="28"/>
          <w:lang w:eastAsia="ru-RU"/>
        </w:rPr>
        <w:t>11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» липня 2024 року                                                                           </w:t>
      </w:r>
      <w:r w:rsidR="00A02A20">
        <w:rPr>
          <w:rFonts w:eastAsia="Calibri"/>
          <w:b/>
          <w:i/>
          <w:sz w:val="28"/>
          <w:szCs w:val="28"/>
          <w:lang w:eastAsia="ru-RU"/>
        </w:rPr>
        <w:t xml:space="preserve">           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№ </w:t>
      </w:r>
      <w:r w:rsidR="00A02A20">
        <w:rPr>
          <w:rFonts w:eastAsia="Calibri"/>
          <w:b/>
          <w:i/>
          <w:sz w:val="28"/>
          <w:szCs w:val="28"/>
          <w:lang w:eastAsia="ru-RU"/>
        </w:rPr>
        <w:t>1145</w:t>
      </w:r>
    </w:p>
    <w:p w14:paraId="650C9513" w14:textId="77777777" w:rsidR="001C53CF" w:rsidRDefault="001C53CF" w:rsidP="00EE61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EBFEB0C" w14:textId="77777777" w:rsidR="001C53CF" w:rsidRDefault="001C53CF" w:rsidP="001C53CF">
      <w:pPr>
        <w:rPr>
          <w:sz w:val="28"/>
          <w:szCs w:val="28"/>
        </w:rPr>
      </w:pPr>
    </w:p>
    <w:p w14:paraId="505FCBE0" w14:textId="77777777" w:rsidR="00EE61E3" w:rsidRPr="00EE61E3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bookmarkStart w:id="0" w:name="_Hlk171423763"/>
      <w:r w:rsidRPr="00EE61E3">
        <w:rPr>
          <w:b/>
          <w:i/>
          <w:sz w:val="28"/>
          <w:szCs w:val="28"/>
        </w:rPr>
        <w:t xml:space="preserve">Про надання дозволу на торгівлю </w:t>
      </w:r>
    </w:p>
    <w:p w14:paraId="5211B70D" w14:textId="2EE361F8" w:rsidR="001C53CF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r w:rsidRPr="00EE61E3">
        <w:rPr>
          <w:b/>
          <w:i/>
          <w:sz w:val="28"/>
          <w:szCs w:val="28"/>
        </w:rPr>
        <w:t>та затвердження графіку роботи</w:t>
      </w:r>
      <w:bookmarkEnd w:id="0"/>
    </w:p>
    <w:p w14:paraId="643242A7" w14:textId="77777777" w:rsidR="00EE61E3" w:rsidRDefault="00EE61E3" w:rsidP="00EE61E3">
      <w:pPr>
        <w:tabs>
          <w:tab w:val="left" w:pos="2190"/>
        </w:tabs>
        <w:rPr>
          <w:sz w:val="28"/>
          <w:szCs w:val="28"/>
        </w:rPr>
      </w:pPr>
    </w:p>
    <w:p w14:paraId="21D1CBCF" w14:textId="31348E34" w:rsidR="001C53CF" w:rsidRDefault="001C53CF" w:rsidP="00231D7F">
      <w:pPr>
        <w:tabs>
          <w:tab w:val="left" w:pos="2190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t>Розглянувши заяву</w:t>
      </w:r>
      <w:r w:rsidR="00EE61E3">
        <w:rPr>
          <w:sz w:val="28"/>
          <w:szCs w:val="28"/>
        </w:rPr>
        <w:t xml:space="preserve"> ТОВСТЮК Людмили Іванівни</w:t>
      </w:r>
      <w:r>
        <w:rPr>
          <w:sz w:val="28"/>
          <w:szCs w:val="28"/>
        </w:rPr>
        <w:t xml:space="preserve">, на підставі поданих документів, </w:t>
      </w:r>
      <w:r w:rsidRPr="00AE159A">
        <w:rPr>
          <w:sz w:val="28"/>
          <w:szCs w:val="28"/>
        </w:rPr>
        <w:t>керуючись ст. 30 Закону України «Про місцеве самоврядування в Україні»</w:t>
      </w:r>
      <w:r w:rsidR="00231D7F">
        <w:rPr>
          <w:sz w:val="28"/>
          <w:szCs w:val="28"/>
        </w:rPr>
        <w:t xml:space="preserve">, </w:t>
      </w:r>
      <w:r w:rsidRPr="00E84CB5">
        <w:rPr>
          <w:rFonts w:eastAsia="Calibri"/>
          <w:b/>
          <w:sz w:val="28"/>
          <w:szCs w:val="28"/>
          <w:lang w:eastAsia="en-US"/>
        </w:rPr>
        <w:t>виконавчий комітет сільської ради</w:t>
      </w:r>
    </w:p>
    <w:p w14:paraId="088485D7" w14:textId="77777777" w:rsidR="001C53CF" w:rsidRPr="00E84CB5" w:rsidRDefault="001C53CF" w:rsidP="001C53CF">
      <w:pPr>
        <w:spacing w:line="240" w:lineRule="atLeast"/>
        <w:jc w:val="both"/>
        <w:rPr>
          <w:rFonts w:eastAsia="Calibri"/>
          <w:b/>
          <w:sz w:val="28"/>
          <w:szCs w:val="28"/>
          <w:lang w:eastAsia="en-US"/>
        </w:rPr>
      </w:pPr>
    </w:p>
    <w:p w14:paraId="5F0F4113" w14:textId="48403137" w:rsidR="001C53CF" w:rsidRDefault="001C53C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E84CB5">
        <w:rPr>
          <w:rFonts w:eastAsia="Calibri"/>
          <w:b/>
          <w:sz w:val="28"/>
          <w:szCs w:val="28"/>
          <w:lang w:eastAsia="en-US"/>
        </w:rPr>
        <w:t>ВИРІШИВ:</w:t>
      </w:r>
    </w:p>
    <w:p w14:paraId="61ACDA07" w14:textId="77777777" w:rsidR="00231D7F" w:rsidRPr="00E84CB5" w:rsidRDefault="00231D7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646C07D3" w14:textId="356C3295" w:rsidR="00E2039D" w:rsidRDefault="001C53CF" w:rsidP="008B5DEE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E2039D">
        <w:rPr>
          <w:sz w:val="28"/>
          <w:szCs w:val="28"/>
        </w:rPr>
        <w:t xml:space="preserve">Надати </w:t>
      </w:r>
      <w:r w:rsidR="00EE61E3" w:rsidRPr="00E2039D">
        <w:rPr>
          <w:sz w:val="28"/>
          <w:szCs w:val="28"/>
        </w:rPr>
        <w:t xml:space="preserve">ТОВСТЮК Людмилі Іванівні </w:t>
      </w:r>
      <w:r w:rsidRPr="00E2039D">
        <w:rPr>
          <w:sz w:val="28"/>
          <w:szCs w:val="28"/>
        </w:rPr>
        <w:t xml:space="preserve">дозвіл на торгівлю баштанними культурами (кавун, диня) </w:t>
      </w:r>
      <w:r w:rsidR="00E2039D">
        <w:rPr>
          <w:sz w:val="28"/>
          <w:szCs w:val="28"/>
        </w:rPr>
        <w:t xml:space="preserve">за адресами: </w:t>
      </w:r>
    </w:p>
    <w:p w14:paraId="12DD5A5E" w14:textId="342FA377" w:rsidR="00E2039D" w:rsidRDefault="008B5DEE" w:rsidP="00E2039D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2039D">
        <w:rPr>
          <w:sz w:val="28"/>
          <w:szCs w:val="28"/>
        </w:rPr>
        <w:t>ул. Свято-Покровська, 2-Б</w:t>
      </w:r>
      <w:r>
        <w:rPr>
          <w:sz w:val="28"/>
          <w:szCs w:val="28"/>
        </w:rPr>
        <w:t xml:space="preserve">, с. Нові Петрівці, Вишгородський р-н, Київська обл. (поруч з </w:t>
      </w:r>
      <w:proofErr w:type="spellStart"/>
      <w:r w:rsidR="00201D80" w:rsidRPr="00201D80">
        <w:rPr>
          <w:sz w:val="28"/>
          <w:szCs w:val="28"/>
        </w:rPr>
        <w:t>Madliani</w:t>
      </w:r>
      <w:proofErr w:type="spellEnd"/>
      <w:r w:rsidR="00201D80" w:rsidRPr="00201D80">
        <w:rPr>
          <w:sz w:val="28"/>
          <w:szCs w:val="28"/>
        </w:rPr>
        <w:t xml:space="preserve"> </w:t>
      </w:r>
      <w:proofErr w:type="spellStart"/>
      <w:r w:rsidR="00201D80" w:rsidRPr="00201D80">
        <w:rPr>
          <w:sz w:val="28"/>
          <w:szCs w:val="28"/>
        </w:rPr>
        <w:t>Puri</w:t>
      </w:r>
      <w:proofErr w:type="spellEnd"/>
      <w:r>
        <w:rPr>
          <w:sz w:val="28"/>
          <w:szCs w:val="28"/>
        </w:rPr>
        <w:t>);</w:t>
      </w:r>
    </w:p>
    <w:p w14:paraId="5F4813A7" w14:textId="33413EF9" w:rsidR="004315C8" w:rsidRPr="004315C8" w:rsidRDefault="004315C8" w:rsidP="004315C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вул. Свято-Покровська, 2-</w:t>
      </w:r>
      <w:r>
        <w:rPr>
          <w:sz w:val="28"/>
          <w:szCs w:val="28"/>
        </w:rPr>
        <w:t>Г</w:t>
      </w:r>
      <w:r>
        <w:rPr>
          <w:sz w:val="28"/>
          <w:szCs w:val="28"/>
        </w:rPr>
        <w:t xml:space="preserve">, с. Нові Петрівці, Вишгородський р-н, Київська обл. (поруч з </w:t>
      </w:r>
      <w:r>
        <w:rPr>
          <w:sz w:val="28"/>
          <w:szCs w:val="28"/>
        </w:rPr>
        <w:t xml:space="preserve">аптекою </w:t>
      </w:r>
      <w:r w:rsidR="00201A58">
        <w:rPr>
          <w:sz w:val="28"/>
          <w:szCs w:val="28"/>
        </w:rPr>
        <w:t>«Бажаємо здоров’я»</w:t>
      </w:r>
      <w:r>
        <w:rPr>
          <w:sz w:val="28"/>
          <w:szCs w:val="28"/>
        </w:rPr>
        <w:t>);</w:t>
      </w:r>
    </w:p>
    <w:p w14:paraId="564ABE2D" w14:textId="330204DC" w:rsidR="008B5DEE" w:rsidRDefault="008B5DEE" w:rsidP="00E2039D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вул. Князя Святослава, 36, с. Старі Петрівці, Вишгородський р-н, Київська обл.</w:t>
      </w:r>
    </w:p>
    <w:p w14:paraId="6F812E15" w14:textId="77777777" w:rsidR="00231D7F" w:rsidRPr="00E2039D" w:rsidRDefault="00231D7F" w:rsidP="00231D7F">
      <w:pPr>
        <w:pStyle w:val="a3"/>
        <w:ind w:left="1125"/>
        <w:jc w:val="both"/>
        <w:rPr>
          <w:sz w:val="28"/>
          <w:szCs w:val="28"/>
        </w:rPr>
      </w:pPr>
    </w:p>
    <w:p w14:paraId="7AC96A4D" w14:textId="1BFFFDCB" w:rsidR="00231D7F" w:rsidRDefault="00231D7F" w:rsidP="001C53C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 xml:space="preserve">Затвердити графік роботи з понеділка по неділю з  09.00 до </w:t>
      </w:r>
      <w:r>
        <w:rPr>
          <w:sz w:val="28"/>
          <w:szCs w:val="28"/>
        </w:rPr>
        <w:t>21</w:t>
      </w:r>
      <w:r w:rsidRPr="00231D7F">
        <w:rPr>
          <w:sz w:val="28"/>
          <w:szCs w:val="28"/>
        </w:rPr>
        <w:t>.00.</w:t>
      </w:r>
    </w:p>
    <w:p w14:paraId="46B804ED" w14:textId="77777777" w:rsidR="00231D7F" w:rsidRDefault="00231D7F" w:rsidP="00231D7F">
      <w:pPr>
        <w:pStyle w:val="a3"/>
        <w:ind w:left="405"/>
        <w:jc w:val="both"/>
        <w:rPr>
          <w:sz w:val="28"/>
          <w:szCs w:val="28"/>
        </w:rPr>
      </w:pPr>
    </w:p>
    <w:p w14:paraId="0A0FA44F" w14:textId="77777777" w:rsid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>Термін дії дозволу  до 31.10.20</w:t>
      </w:r>
      <w:r w:rsidR="00231D7F" w:rsidRPr="00231D7F">
        <w:rPr>
          <w:sz w:val="28"/>
          <w:szCs w:val="28"/>
        </w:rPr>
        <w:t>24</w:t>
      </w:r>
      <w:r w:rsidRPr="00231D7F">
        <w:rPr>
          <w:sz w:val="28"/>
          <w:szCs w:val="28"/>
        </w:rPr>
        <w:t xml:space="preserve"> року.</w:t>
      </w:r>
    </w:p>
    <w:p w14:paraId="151F1E7A" w14:textId="77777777" w:rsidR="00231D7F" w:rsidRPr="00231D7F" w:rsidRDefault="00231D7F" w:rsidP="00231D7F">
      <w:pPr>
        <w:pStyle w:val="a3"/>
        <w:rPr>
          <w:rStyle w:val="rvts6"/>
          <w:color w:val="000000"/>
          <w:sz w:val="28"/>
          <w:szCs w:val="28"/>
        </w:rPr>
      </w:pPr>
    </w:p>
    <w:p w14:paraId="09322556" w14:textId="338ED860" w:rsidR="001C53CF" w:rsidRP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rStyle w:val="rvts6"/>
          <w:color w:val="000000"/>
          <w:sz w:val="28"/>
          <w:szCs w:val="28"/>
        </w:rPr>
        <w:t xml:space="preserve">Контроль за виконанням цього рішення покласти на Дикуна М.М., </w:t>
      </w:r>
      <w:r w:rsidRPr="00231D7F">
        <w:rPr>
          <w:color w:val="000000"/>
          <w:sz w:val="28"/>
          <w:szCs w:val="28"/>
        </w:rPr>
        <w:t>заступника сільського голови з питань діяльності виконавчих органів ради.</w:t>
      </w:r>
    </w:p>
    <w:p w14:paraId="63CF0C10" w14:textId="77777777" w:rsidR="001C53CF" w:rsidRDefault="001C53CF" w:rsidP="001C53CF">
      <w:pPr>
        <w:jc w:val="both"/>
        <w:rPr>
          <w:sz w:val="28"/>
          <w:szCs w:val="28"/>
        </w:rPr>
      </w:pPr>
    </w:p>
    <w:p w14:paraId="426A2191" w14:textId="77777777" w:rsidR="00231D7F" w:rsidRDefault="00231D7F" w:rsidP="00231D7F">
      <w:pPr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Об'єкти, що здійснюють торгівлю </w:t>
      </w:r>
      <w:r>
        <w:rPr>
          <w:b/>
          <w:color w:val="000000"/>
          <w:spacing w:val="1"/>
          <w:sz w:val="28"/>
          <w:szCs w:val="28"/>
        </w:rPr>
        <w:t>на території Петрівської сільської ради зобов’язані:</w:t>
      </w:r>
    </w:p>
    <w:p w14:paraId="7C968453" w14:textId="77777777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громадського порядку на місці ведення підприємницької діяльності;</w:t>
      </w:r>
    </w:p>
    <w:p w14:paraId="355F5D63" w14:textId="77777777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санітарного порядку на місці ведення підприємницької діяльності;</w:t>
      </w:r>
    </w:p>
    <w:p w14:paraId="268E74E9" w14:textId="77777777" w:rsidR="00231D7F" w:rsidRDefault="00231D7F" w:rsidP="00231D7F">
      <w:pPr>
        <w:ind w:firstLine="180"/>
        <w:jc w:val="both"/>
        <w:rPr>
          <w:b/>
          <w:i/>
          <w:color w:val="000000"/>
          <w:spacing w:val="1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У разі невиконання  даних вимог, дозвіл на розміщення об’єктів торгівлі вилучається </w:t>
      </w:r>
      <w:r>
        <w:rPr>
          <w:color w:val="000000"/>
          <w:spacing w:val="-10"/>
          <w:sz w:val="28"/>
          <w:szCs w:val="28"/>
        </w:rPr>
        <w:t>виконкомом</w:t>
      </w:r>
      <w:r>
        <w:rPr>
          <w:color w:val="000000"/>
          <w:sz w:val="28"/>
          <w:szCs w:val="28"/>
        </w:rPr>
        <w:t xml:space="preserve"> Петрівської сільської ради.</w:t>
      </w:r>
    </w:p>
    <w:p w14:paraId="4227CF3C" w14:textId="77777777" w:rsidR="00231D7F" w:rsidRDefault="00231D7F" w:rsidP="00231D7F">
      <w:pPr>
        <w:jc w:val="both"/>
        <w:rPr>
          <w:sz w:val="28"/>
          <w:szCs w:val="28"/>
        </w:rPr>
      </w:pPr>
    </w:p>
    <w:p w14:paraId="0C45FA4E" w14:textId="77777777" w:rsidR="00231D7F" w:rsidRDefault="00231D7F" w:rsidP="00231D7F">
      <w:pPr>
        <w:shd w:val="clear" w:color="auto" w:fill="FFFFFF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>З порядком здійснення</w:t>
      </w:r>
    </w:p>
    <w:p w14:paraId="73A03D14" w14:textId="13C2D3C7" w:rsidR="00231D7F" w:rsidRDefault="00231D7F" w:rsidP="00231D7F">
      <w:pPr>
        <w:shd w:val="clear" w:color="auto" w:fill="FFFFFF"/>
        <w:ind w:left="-540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 xml:space="preserve">        торгівлі ознайомлена                                                          Людмила ТОВСТЮК</w:t>
      </w:r>
    </w:p>
    <w:p w14:paraId="655411B0" w14:textId="77777777" w:rsidR="00231D7F" w:rsidRPr="002A0768" w:rsidRDefault="00231D7F" w:rsidP="00231D7F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2A0768">
        <w:t xml:space="preserve"> </w:t>
      </w:r>
    </w:p>
    <w:p w14:paraId="65377CA7" w14:textId="2C67BE45" w:rsidR="00231D7F" w:rsidRDefault="00231D7F" w:rsidP="00231D7F">
      <w:pPr>
        <w:jc w:val="both"/>
      </w:pPr>
      <w:r w:rsidRPr="002A0768">
        <w:rPr>
          <w:rFonts w:eastAsia="Calibri"/>
          <w:b/>
          <w:i/>
          <w:sz w:val="28"/>
          <w:szCs w:val="28"/>
          <w:lang w:eastAsia="en-US"/>
        </w:rPr>
        <w:t xml:space="preserve">Сільський голова                                                           </w:t>
      </w:r>
      <w:r>
        <w:rPr>
          <w:rFonts w:eastAsia="Calibri"/>
          <w:b/>
          <w:i/>
          <w:sz w:val="28"/>
          <w:szCs w:val="28"/>
          <w:lang w:eastAsia="en-US"/>
        </w:rPr>
        <w:t xml:space="preserve">   </w:t>
      </w:r>
      <w:proofErr w:type="spellStart"/>
      <w:r w:rsidRPr="002A0768">
        <w:rPr>
          <w:rFonts w:eastAsia="Calibri"/>
          <w:b/>
          <w:i/>
          <w:sz w:val="28"/>
          <w:szCs w:val="28"/>
          <w:lang w:eastAsia="en-US"/>
        </w:rPr>
        <w:t>Радіон</w:t>
      </w:r>
      <w:proofErr w:type="spellEnd"/>
      <w:r w:rsidRPr="002A0768">
        <w:rPr>
          <w:rFonts w:eastAsia="Calibri"/>
          <w:b/>
          <w:i/>
          <w:sz w:val="28"/>
          <w:szCs w:val="28"/>
          <w:lang w:eastAsia="en-US"/>
        </w:rPr>
        <w:t xml:space="preserve"> СТАРЕНЬКИЙ</w:t>
      </w:r>
    </w:p>
    <w:sectPr w:rsidR="00231D7F" w:rsidSect="00FA79BF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033A"/>
    <w:multiLevelType w:val="hybridMultilevel"/>
    <w:tmpl w:val="C94C013E"/>
    <w:lvl w:ilvl="0" w:tplc="8D2A19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83038"/>
    <w:multiLevelType w:val="hybridMultilevel"/>
    <w:tmpl w:val="3B2ECF42"/>
    <w:lvl w:ilvl="0" w:tplc="6C988B1C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68F36D38"/>
    <w:multiLevelType w:val="hybridMultilevel"/>
    <w:tmpl w:val="E444AB38"/>
    <w:lvl w:ilvl="0" w:tplc="073A84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B4"/>
    <w:rsid w:val="000D16AA"/>
    <w:rsid w:val="001C53CF"/>
    <w:rsid w:val="00201A58"/>
    <w:rsid w:val="00201D80"/>
    <w:rsid w:val="00231D7F"/>
    <w:rsid w:val="004315C8"/>
    <w:rsid w:val="008B5DEE"/>
    <w:rsid w:val="009141A0"/>
    <w:rsid w:val="00A02A20"/>
    <w:rsid w:val="00A477DC"/>
    <w:rsid w:val="00C8313C"/>
    <w:rsid w:val="00E2039D"/>
    <w:rsid w:val="00EA49B4"/>
    <w:rsid w:val="00EE61E3"/>
    <w:rsid w:val="00FA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FFCF"/>
  <w15:chartTrackingRefBased/>
  <w15:docId w15:val="{102412DF-F7F7-4A6B-808E-66C0CB13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C53CF"/>
  </w:style>
  <w:style w:type="paragraph" w:styleId="a3">
    <w:name w:val="List Paragraph"/>
    <w:basedOn w:val="a"/>
    <w:uiPriority w:val="34"/>
    <w:qFormat/>
    <w:rsid w:val="00E20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7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1098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9</cp:revision>
  <cp:lastPrinted>2024-07-11T12:56:00Z</cp:lastPrinted>
  <dcterms:created xsi:type="dcterms:W3CDTF">2024-07-09T08:27:00Z</dcterms:created>
  <dcterms:modified xsi:type="dcterms:W3CDTF">2024-07-11T12:56:00Z</dcterms:modified>
</cp:coreProperties>
</file>