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397" w:rsidRDefault="003E6397" w:rsidP="003E6397">
      <w:pPr>
        <w:jc w:val="right"/>
        <w:rPr>
          <w:lang w:val="uk-UA"/>
        </w:rPr>
      </w:pPr>
      <w:r>
        <w:rPr>
          <w:lang w:val="uk-UA"/>
        </w:rPr>
        <w:t xml:space="preserve">  </w:t>
      </w:r>
      <w:r w:rsidR="003B241B">
        <w:rPr>
          <w:lang w:val="uk-UA"/>
        </w:rPr>
        <w:t xml:space="preserve"> </w:t>
      </w:r>
    </w:p>
    <w:p w:rsidR="003B241B" w:rsidRDefault="003E6397" w:rsidP="003B241B">
      <w:pPr>
        <w:jc w:val="center"/>
        <w:rPr>
          <w:snapToGrid w:val="0"/>
          <w:color w:val="00FF00"/>
          <w:sz w:val="26"/>
          <w:szCs w:val="26"/>
          <w:lang w:val="uk-UA" w:eastAsia="en-US"/>
        </w:rPr>
      </w:pPr>
      <w:r>
        <w:rPr>
          <w:lang w:val="uk-UA"/>
        </w:rPr>
        <w:t xml:space="preserve">    </w:t>
      </w:r>
      <w:r w:rsidR="003B241B"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67690A79" wp14:editId="43C3AF2E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41B" w:rsidRDefault="003B241B" w:rsidP="003B241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3B241B" w:rsidRDefault="003B241B" w:rsidP="003B241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3B241B" w:rsidRDefault="003B241B" w:rsidP="003B241B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П’ятнадцята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сесія</w:t>
      </w:r>
      <w:proofErr w:type="spellEnd"/>
      <w:r>
        <w:rPr>
          <w:b/>
          <w:bCs/>
          <w:sz w:val="26"/>
          <w:szCs w:val="26"/>
        </w:rPr>
        <w:t xml:space="preserve"> восьмого </w:t>
      </w:r>
      <w:proofErr w:type="spellStart"/>
      <w:r>
        <w:rPr>
          <w:b/>
          <w:bCs/>
          <w:sz w:val="26"/>
          <w:szCs w:val="26"/>
        </w:rPr>
        <w:t>скликання</w:t>
      </w:r>
      <w:proofErr w:type="spellEnd"/>
    </w:p>
    <w:p w:rsidR="003B241B" w:rsidRDefault="003B241B" w:rsidP="003B241B">
      <w:pPr>
        <w:ind w:left="540" w:hanging="540"/>
        <w:rPr>
          <w:b/>
          <w:sz w:val="26"/>
          <w:szCs w:val="26"/>
        </w:rPr>
      </w:pPr>
    </w:p>
    <w:p w:rsidR="003B241B" w:rsidRDefault="003B241B" w:rsidP="003B241B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«12» листопада 2021 року                                                                                     № 75</w:t>
      </w:r>
      <w:r>
        <w:rPr>
          <w:b/>
          <w:sz w:val="26"/>
          <w:szCs w:val="26"/>
        </w:rPr>
        <w:t>2</w:t>
      </w:r>
    </w:p>
    <w:p w:rsidR="003B241B" w:rsidRDefault="003B241B" w:rsidP="003B241B">
      <w:pPr>
        <w:jc w:val="center"/>
        <w:rPr>
          <w:bCs/>
          <w:snapToGrid w:val="0"/>
          <w:sz w:val="28"/>
          <w:szCs w:val="28"/>
          <w:u w:val="single"/>
          <w:lang w:val="uk-UA"/>
        </w:rPr>
      </w:pPr>
      <w:r>
        <w:rPr>
          <w:b/>
          <w:sz w:val="26"/>
          <w:szCs w:val="26"/>
        </w:rPr>
        <w:t>РІШЕННЯ</w:t>
      </w:r>
    </w:p>
    <w:p w:rsidR="003E6397" w:rsidRDefault="003B241B" w:rsidP="003E6397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3E6397"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3E6397" w:rsidRPr="003B241B" w:rsidRDefault="003E6397" w:rsidP="003E6397">
      <w:pPr>
        <w:rPr>
          <w:sz w:val="26"/>
          <w:szCs w:val="26"/>
          <w:lang w:val="uk-UA"/>
        </w:rPr>
      </w:pPr>
      <w:r w:rsidRPr="003B241B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3B241B" w:rsidRPr="003B241B" w:rsidRDefault="003E6397" w:rsidP="003E6397">
      <w:pPr>
        <w:jc w:val="both"/>
        <w:rPr>
          <w:b/>
          <w:i/>
          <w:sz w:val="26"/>
          <w:szCs w:val="26"/>
          <w:lang w:val="uk-UA"/>
        </w:rPr>
      </w:pPr>
      <w:r w:rsidRPr="003B241B">
        <w:rPr>
          <w:b/>
          <w:i/>
          <w:sz w:val="26"/>
          <w:szCs w:val="26"/>
          <w:lang w:val="uk-UA"/>
        </w:rPr>
        <w:t xml:space="preserve">щодо проведення інвентаризації </w:t>
      </w:r>
    </w:p>
    <w:p w:rsidR="003E6397" w:rsidRPr="003B241B" w:rsidRDefault="003E6397" w:rsidP="003E6397">
      <w:pPr>
        <w:jc w:val="both"/>
        <w:rPr>
          <w:b/>
          <w:i/>
          <w:sz w:val="26"/>
          <w:szCs w:val="26"/>
          <w:lang w:val="uk-UA"/>
        </w:rPr>
      </w:pPr>
      <w:r w:rsidRPr="003B241B">
        <w:rPr>
          <w:b/>
          <w:i/>
          <w:sz w:val="26"/>
          <w:szCs w:val="26"/>
          <w:lang w:val="uk-UA"/>
        </w:rPr>
        <w:t>земельн</w:t>
      </w:r>
      <w:r w:rsidR="002E381C" w:rsidRPr="003B241B">
        <w:rPr>
          <w:b/>
          <w:i/>
          <w:sz w:val="26"/>
          <w:szCs w:val="26"/>
          <w:lang w:val="uk-UA"/>
        </w:rPr>
        <w:t xml:space="preserve">ої ділянки </w:t>
      </w:r>
    </w:p>
    <w:p w:rsidR="003E6397" w:rsidRPr="003B241B" w:rsidRDefault="003E6397" w:rsidP="003E6397">
      <w:pPr>
        <w:jc w:val="both"/>
        <w:rPr>
          <w:b/>
          <w:i/>
          <w:sz w:val="26"/>
          <w:szCs w:val="26"/>
          <w:lang w:val="uk-UA"/>
        </w:rPr>
      </w:pPr>
      <w:r w:rsidRPr="003B241B">
        <w:rPr>
          <w:b/>
          <w:i/>
          <w:sz w:val="26"/>
          <w:szCs w:val="26"/>
          <w:lang w:val="uk-UA"/>
        </w:rPr>
        <w:t xml:space="preserve"> </w:t>
      </w:r>
    </w:p>
    <w:p w:rsidR="003E6397" w:rsidRPr="003B241B" w:rsidRDefault="003E6397" w:rsidP="003E6397">
      <w:pPr>
        <w:jc w:val="both"/>
        <w:rPr>
          <w:sz w:val="26"/>
          <w:szCs w:val="26"/>
          <w:lang w:val="uk-UA"/>
        </w:rPr>
      </w:pPr>
      <w:r w:rsidRPr="003B241B">
        <w:rPr>
          <w:sz w:val="26"/>
          <w:szCs w:val="26"/>
          <w:lang w:val="uk-UA"/>
        </w:rPr>
        <w:t xml:space="preserve">       Розглянувши заяву </w:t>
      </w:r>
      <w:r w:rsidRPr="003B241B">
        <w:rPr>
          <w:b/>
          <w:sz w:val="26"/>
          <w:szCs w:val="26"/>
          <w:lang w:val="uk-UA"/>
        </w:rPr>
        <w:t>гр.</w:t>
      </w:r>
      <w:r w:rsidRPr="003B241B">
        <w:rPr>
          <w:sz w:val="26"/>
          <w:szCs w:val="26"/>
          <w:lang w:val="uk-UA"/>
        </w:rPr>
        <w:t xml:space="preserve"> </w:t>
      </w:r>
      <w:r w:rsidRPr="003B241B">
        <w:rPr>
          <w:b/>
          <w:sz w:val="26"/>
          <w:szCs w:val="26"/>
          <w:lang w:val="uk-UA"/>
        </w:rPr>
        <w:t xml:space="preserve">Хоменко Тетяни Григорівни </w:t>
      </w:r>
      <w:r w:rsidRPr="003B241B">
        <w:rPr>
          <w:sz w:val="26"/>
          <w:szCs w:val="26"/>
          <w:lang w:val="uk-UA"/>
        </w:rPr>
        <w:t xml:space="preserve">про затвердження технічної документації із землеустрою щодо інвентаризації  земельної ділянки для ведення особистого селянського господарства, розробленої ТОВ «ЛА </w:t>
      </w:r>
      <w:proofErr w:type="spellStart"/>
      <w:r w:rsidRPr="003B241B">
        <w:rPr>
          <w:sz w:val="26"/>
          <w:szCs w:val="26"/>
          <w:lang w:val="uk-UA"/>
        </w:rPr>
        <w:t>Земгруп</w:t>
      </w:r>
      <w:proofErr w:type="spellEnd"/>
      <w:r w:rsidR="0064661B" w:rsidRPr="003B241B">
        <w:rPr>
          <w:sz w:val="26"/>
          <w:szCs w:val="26"/>
          <w:lang w:val="uk-UA"/>
        </w:rPr>
        <w:t xml:space="preserve">», </w:t>
      </w:r>
      <w:r w:rsidRPr="003B241B">
        <w:rPr>
          <w:sz w:val="26"/>
          <w:szCs w:val="26"/>
          <w:lang w:val="uk-UA"/>
        </w:rPr>
        <w:t>керуючись статтями 12,</w:t>
      </w:r>
      <w:r w:rsidR="0025536E" w:rsidRPr="003B241B">
        <w:rPr>
          <w:sz w:val="26"/>
          <w:szCs w:val="26"/>
          <w:lang w:val="uk-UA"/>
        </w:rPr>
        <w:t xml:space="preserve"> 79</w:t>
      </w:r>
      <w:r w:rsidR="0025536E" w:rsidRPr="003B241B">
        <w:rPr>
          <w:sz w:val="26"/>
          <w:szCs w:val="26"/>
          <w:vertAlign w:val="superscript"/>
          <w:lang w:val="uk-UA"/>
        </w:rPr>
        <w:t>1</w:t>
      </w:r>
      <w:r w:rsidR="0025536E" w:rsidRPr="003B241B">
        <w:rPr>
          <w:sz w:val="26"/>
          <w:szCs w:val="26"/>
          <w:lang w:val="uk-UA"/>
        </w:rPr>
        <w:t>, 186</w:t>
      </w:r>
      <w:r w:rsidRPr="003B241B">
        <w:rPr>
          <w:sz w:val="26"/>
          <w:szCs w:val="26"/>
          <w:lang w:val="uk-UA"/>
        </w:rPr>
        <w:t xml:space="preserve"> Земельного Кодексу України, постановою Кабінету міністрів України від </w:t>
      </w:r>
      <w:r w:rsidR="002E381C" w:rsidRPr="003B241B">
        <w:rPr>
          <w:sz w:val="26"/>
          <w:szCs w:val="26"/>
          <w:lang w:val="uk-UA"/>
        </w:rPr>
        <w:t>05.06.2019 №476</w:t>
      </w:r>
      <w:r w:rsidRPr="003B241B">
        <w:rPr>
          <w:sz w:val="26"/>
          <w:szCs w:val="26"/>
          <w:lang w:val="uk-UA"/>
        </w:rPr>
        <w:t xml:space="preserve"> «Про затвердження Порядку проведення інвентаризації земель</w:t>
      </w:r>
      <w:r w:rsidR="002E381C" w:rsidRPr="003B241B">
        <w:rPr>
          <w:sz w:val="26"/>
          <w:szCs w:val="26"/>
          <w:lang w:val="uk-UA"/>
        </w:rPr>
        <w:t xml:space="preserve"> та визнання</w:t>
      </w:r>
      <w:r w:rsidR="0025536E" w:rsidRPr="003B241B">
        <w:rPr>
          <w:sz w:val="26"/>
          <w:szCs w:val="26"/>
          <w:lang w:val="uk-UA"/>
        </w:rPr>
        <w:t xml:space="preserve"> такими, що втратили чинність де</w:t>
      </w:r>
      <w:r w:rsidR="002E381C" w:rsidRPr="003B241B">
        <w:rPr>
          <w:sz w:val="26"/>
          <w:szCs w:val="26"/>
          <w:lang w:val="uk-UA"/>
        </w:rPr>
        <w:t>яких по</w:t>
      </w:r>
      <w:r w:rsidR="0025536E" w:rsidRPr="003B241B">
        <w:rPr>
          <w:sz w:val="26"/>
          <w:szCs w:val="26"/>
          <w:lang w:val="uk-UA"/>
        </w:rPr>
        <w:t>станов Кабінету Міністрів України</w:t>
      </w:r>
      <w:r w:rsidRPr="003B241B">
        <w:rPr>
          <w:sz w:val="26"/>
          <w:szCs w:val="26"/>
          <w:lang w:val="uk-UA"/>
        </w:rPr>
        <w:t>», статтею 26 Закону України «Про місцеве самоврядування в Україні»,</w:t>
      </w:r>
    </w:p>
    <w:p w:rsidR="003E6397" w:rsidRPr="003B241B" w:rsidRDefault="003E6397" w:rsidP="003E6397">
      <w:pPr>
        <w:jc w:val="both"/>
        <w:rPr>
          <w:sz w:val="26"/>
          <w:szCs w:val="26"/>
          <w:lang w:val="uk-UA"/>
        </w:rPr>
      </w:pPr>
      <w:r w:rsidRPr="003B241B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3E6397" w:rsidRPr="003B241B" w:rsidRDefault="003E6397" w:rsidP="003E6397">
      <w:pPr>
        <w:jc w:val="center"/>
        <w:rPr>
          <w:b/>
          <w:bCs/>
          <w:iCs/>
          <w:sz w:val="26"/>
          <w:szCs w:val="26"/>
          <w:lang w:val="uk-UA"/>
        </w:rPr>
      </w:pPr>
      <w:r w:rsidRPr="003B241B">
        <w:rPr>
          <w:b/>
          <w:bCs/>
          <w:iCs/>
          <w:sz w:val="26"/>
          <w:szCs w:val="26"/>
          <w:lang w:val="uk-UA"/>
        </w:rPr>
        <w:t>ВИРІШИЛА:</w:t>
      </w:r>
    </w:p>
    <w:p w:rsidR="003E6397" w:rsidRPr="003B241B" w:rsidRDefault="003E6397" w:rsidP="003E6397">
      <w:pPr>
        <w:jc w:val="center"/>
        <w:rPr>
          <w:i/>
          <w:iCs/>
          <w:sz w:val="26"/>
          <w:szCs w:val="26"/>
          <w:lang w:val="uk-UA"/>
        </w:rPr>
      </w:pPr>
    </w:p>
    <w:p w:rsidR="003E6397" w:rsidRPr="003B241B" w:rsidRDefault="003E6397" w:rsidP="003B241B">
      <w:pPr>
        <w:ind w:firstLine="708"/>
        <w:jc w:val="both"/>
        <w:rPr>
          <w:sz w:val="26"/>
          <w:szCs w:val="26"/>
          <w:lang w:val="uk-UA"/>
        </w:rPr>
      </w:pPr>
      <w:r w:rsidRPr="003B241B">
        <w:rPr>
          <w:sz w:val="26"/>
          <w:szCs w:val="26"/>
          <w:lang w:val="uk-UA"/>
        </w:rPr>
        <w:t>1.Затвердити гр. Хоменко Тетяні Григорівні</w:t>
      </w:r>
      <w:r w:rsidRPr="003B241B">
        <w:rPr>
          <w:b/>
          <w:sz w:val="26"/>
          <w:szCs w:val="26"/>
          <w:lang w:val="uk-UA"/>
        </w:rPr>
        <w:t xml:space="preserve"> </w:t>
      </w:r>
      <w:r w:rsidRPr="003B241B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3221885201:20:270:0</w:t>
      </w:r>
      <w:r w:rsidR="006D643A" w:rsidRPr="003B241B">
        <w:rPr>
          <w:sz w:val="26"/>
          <w:szCs w:val="26"/>
          <w:lang w:val="uk-UA"/>
        </w:rPr>
        <w:t>024</w:t>
      </w:r>
      <w:r w:rsidRPr="003B241B">
        <w:rPr>
          <w:sz w:val="26"/>
          <w:szCs w:val="26"/>
          <w:lang w:val="uk-UA"/>
        </w:rPr>
        <w:t xml:space="preserve"> площею 0,</w:t>
      </w:r>
      <w:r w:rsidR="006D643A" w:rsidRPr="003B241B">
        <w:rPr>
          <w:sz w:val="26"/>
          <w:szCs w:val="26"/>
          <w:lang w:val="uk-UA"/>
        </w:rPr>
        <w:t>1568</w:t>
      </w:r>
      <w:r w:rsidRPr="003B241B">
        <w:rPr>
          <w:sz w:val="26"/>
          <w:szCs w:val="26"/>
          <w:lang w:val="uk-UA"/>
        </w:rPr>
        <w:t xml:space="preserve"> га</w:t>
      </w:r>
      <w:r w:rsidR="003B241B" w:rsidRPr="003B241B">
        <w:rPr>
          <w:sz w:val="26"/>
          <w:szCs w:val="26"/>
          <w:lang w:val="uk-UA"/>
        </w:rPr>
        <w:t xml:space="preserve"> </w:t>
      </w:r>
      <w:r w:rsidRPr="003B241B">
        <w:rPr>
          <w:sz w:val="26"/>
          <w:szCs w:val="26"/>
          <w:lang w:val="uk-UA"/>
        </w:rPr>
        <w:t>для ведення особистого селянського господарства, яка розташована в селі Лютіж Вишгородського району Київської області.</w:t>
      </w:r>
    </w:p>
    <w:p w:rsidR="003B241B" w:rsidRPr="003B241B" w:rsidRDefault="003B241B" w:rsidP="003B241B">
      <w:pPr>
        <w:ind w:firstLine="708"/>
        <w:jc w:val="both"/>
        <w:rPr>
          <w:sz w:val="26"/>
          <w:szCs w:val="26"/>
          <w:lang w:val="uk-UA"/>
        </w:rPr>
      </w:pPr>
      <w:r w:rsidRPr="003B241B">
        <w:rPr>
          <w:sz w:val="26"/>
          <w:szCs w:val="26"/>
          <w:lang w:val="uk-UA"/>
        </w:rPr>
        <w:t>2. Передати</w:t>
      </w:r>
      <w:r w:rsidRPr="003B241B">
        <w:rPr>
          <w:b/>
          <w:sz w:val="26"/>
          <w:szCs w:val="26"/>
          <w:lang w:val="uk-UA"/>
        </w:rPr>
        <w:t xml:space="preserve"> </w:t>
      </w:r>
      <w:r w:rsidRPr="003B241B">
        <w:rPr>
          <w:sz w:val="26"/>
          <w:szCs w:val="26"/>
          <w:lang w:val="uk-UA"/>
        </w:rPr>
        <w:t>гр. Хоменко Тетяні Григорівні</w:t>
      </w:r>
      <w:r w:rsidRPr="003B241B">
        <w:rPr>
          <w:b/>
          <w:sz w:val="26"/>
          <w:szCs w:val="26"/>
          <w:lang w:val="uk-UA"/>
        </w:rPr>
        <w:t xml:space="preserve"> </w:t>
      </w:r>
      <w:r w:rsidRPr="003B241B">
        <w:rPr>
          <w:sz w:val="26"/>
          <w:szCs w:val="26"/>
          <w:lang w:val="uk-UA"/>
        </w:rPr>
        <w:t>у власність</w:t>
      </w:r>
      <w:r w:rsidRPr="003B241B">
        <w:rPr>
          <w:b/>
          <w:sz w:val="26"/>
          <w:szCs w:val="26"/>
          <w:lang w:val="uk-UA"/>
        </w:rPr>
        <w:t xml:space="preserve"> </w:t>
      </w:r>
      <w:r w:rsidRPr="003B241B">
        <w:rPr>
          <w:sz w:val="26"/>
          <w:szCs w:val="26"/>
          <w:lang w:val="uk-UA"/>
        </w:rPr>
        <w:t xml:space="preserve">земельну ділянку для ведення особистого селянського господарства кадастровий номер 3221885201:20:270:0024 площею 0,1568 га яка розташована в селі </w:t>
      </w:r>
      <w:r w:rsidRPr="003B241B">
        <w:rPr>
          <w:sz w:val="26"/>
          <w:szCs w:val="26"/>
          <w:lang w:val="uk-UA"/>
        </w:rPr>
        <w:t>Лютіж</w:t>
      </w:r>
      <w:r w:rsidRPr="003B241B">
        <w:rPr>
          <w:sz w:val="26"/>
          <w:szCs w:val="26"/>
          <w:lang w:val="uk-UA"/>
        </w:rPr>
        <w:t xml:space="preserve"> Вишгородського району Київської області.</w:t>
      </w:r>
    </w:p>
    <w:p w:rsidR="003B241B" w:rsidRPr="003B241B" w:rsidRDefault="003B241B" w:rsidP="003B241B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3B241B">
        <w:rPr>
          <w:sz w:val="26"/>
          <w:szCs w:val="26"/>
        </w:rPr>
        <w:tab/>
        <w:t xml:space="preserve">3. </w:t>
      </w:r>
      <w:proofErr w:type="spellStart"/>
      <w:r w:rsidRPr="003B241B">
        <w:rPr>
          <w:sz w:val="26"/>
          <w:szCs w:val="26"/>
        </w:rPr>
        <w:t>Рекомендувати</w:t>
      </w:r>
      <w:proofErr w:type="spellEnd"/>
      <w:r w:rsidRPr="003B241B">
        <w:rPr>
          <w:sz w:val="26"/>
          <w:szCs w:val="26"/>
        </w:rPr>
        <w:t xml:space="preserve"> </w:t>
      </w:r>
      <w:r w:rsidRPr="003B241B">
        <w:rPr>
          <w:sz w:val="26"/>
          <w:szCs w:val="26"/>
          <w:lang w:val="uk-UA"/>
        </w:rPr>
        <w:t>гр. Хоменко Тетяні Григорівні</w:t>
      </w:r>
      <w:r w:rsidRPr="003B241B">
        <w:rPr>
          <w:b/>
          <w:sz w:val="26"/>
          <w:szCs w:val="26"/>
          <w:lang w:val="uk-UA"/>
        </w:rPr>
        <w:t xml:space="preserve"> </w:t>
      </w:r>
      <w:proofErr w:type="spellStart"/>
      <w:r w:rsidRPr="003B241B">
        <w:rPr>
          <w:sz w:val="26"/>
          <w:szCs w:val="26"/>
        </w:rPr>
        <w:t>звернутися</w:t>
      </w:r>
      <w:proofErr w:type="spellEnd"/>
      <w:r w:rsidRPr="003B241B">
        <w:rPr>
          <w:sz w:val="26"/>
          <w:szCs w:val="26"/>
        </w:rPr>
        <w:t xml:space="preserve"> в </w:t>
      </w:r>
      <w:proofErr w:type="spellStart"/>
      <w:r w:rsidRPr="003B241B">
        <w:rPr>
          <w:sz w:val="26"/>
          <w:szCs w:val="26"/>
        </w:rPr>
        <w:t>органи</w:t>
      </w:r>
      <w:proofErr w:type="spellEnd"/>
      <w:r w:rsidRPr="003B241B">
        <w:rPr>
          <w:sz w:val="26"/>
          <w:szCs w:val="26"/>
        </w:rPr>
        <w:t xml:space="preserve"> </w:t>
      </w:r>
      <w:proofErr w:type="spellStart"/>
      <w:r w:rsidRPr="003B241B">
        <w:rPr>
          <w:sz w:val="26"/>
          <w:szCs w:val="26"/>
        </w:rPr>
        <w:t>реєстрації</w:t>
      </w:r>
      <w:proofErr w:type="spellEnd"/>
      <w:r w:rsidRPr="003B241B">
        <w:rPr>
          <w:sz w:val="26"/>
          <w:szCs w:val="26"/>
        </w:rPr>
        <w:t xml:space="preserve"> для </w:t>
      </w:r>
      <w:proofErr w:type="spellStart"/>
      <w:r w:rsidRPr="003B241B">
        <w:rPr>
          <w:sz w:val="26"/>
          <w:szCs w:val="26"/>
        </w:rPr>
        <w:t>проведення</w:t>
      </w:r>
      <w:proofErr w:type="spellEnd"/>
      <w:r w:rsidRPr="003B241B">
        <w:rPr>
          <w:sz w:val="26"/>
          <w:szCs w:val="26"/>
        </w:rPr>
        <w:t xml:space="preserve"> </w:t>
      </w:r>
      <w:proofErr w:type="spellStart"/>
      <w:r w:rsidRPr="003B241B">
        <w:rPr>
          <w:sz w:val="26"/>
          <w:szCs w:val="26"/>
        </w:rPr>
        <w:t>реєстрації</w:t>
      </w:r>
      <w:proofErr w:type="spellEnd"/>
      <w:r w:rsidRPr="003B241B">
        <w:rPr>
          <w:sz w:val="26"/>
          <w:szCs w:val="26"/>
        </w:rPr>
        <w:t xml:space="preserve"> права </w:t>
      </w:r>
      <w:proofErr w:type="spellStart"/>
      <w:r w:rsidRPr="003B241B">
        <w:rPr>
          <w:sz w:val="26"/>
          <w:szCs w:val="26"/>
        </w:rPr>
        <w:t>власності</w:t>
      </w:r>
      <w:proofErr w:type="spellEnd"/>
      <w:r w:rsidRPr="003B241B">
        <w:rPr>
          <w:sz w:val="26"/>
          <w:szCs w:val="26"/>
        </w:rPr>
        <w:t xml:space="preserve"> на </w:t>
      </w:r>
      <w:proofErr w:type="spellStart"/>
      <w:r w:rsidRPr="003B241B">
        <w:rPr>
          <w:sz w:val="26"/>
          <w:szCs w:val="26"/>
        </w:rPr>
        <w:t>земельну</w:t>
      </w:r>
      <w:proofErr w:type="spellEnd"/>
      <w:r w:rsidRPr="003B241B">
        <w:rPr>
          <w:sz w:val="26"/>
          <w:szCs w:val="26"/>
        </w:rPr>
        <w:t xml:space="preserve"> </w:t>
      </w:r>
      <w:proofErr w:type="spellStart"/>
      <w:r w:rsidRPr="003B241B">
        <w:rPr>
          <w:sz w:val="26"/>
          <w:szCs w:val="26"/>
        </w:rPr>
        <w:t>ділянку</w:t>
      </w:r>
      <w:proofErr w:type="spellEnd"/>
      <w:r w:rsidRPr="003B241B">
        <w:rPr>
          <w:sz w:val="26"/>
          <w:szCs w:val="26"/>
        </w:rPr>
        <w:t xml:space="preserve">, </w:t>
      </w:r>
      <w:proofErr w:type="spellStart"/>
      <w:r w:rsidRPr="003B241B">
        <w:rPr>
          <w:sz w:val="26"/>
          <w:szCs w:val="26"/>
        </w:rPr>
        <w:t>зазначену</w:t>
      </w:r>
      <w:proofErr w:type="spellEnd"/>
      <w:r w:rsidRPr="003B241B">
        <w:rPr>
          <w:sz w:val="26"/>
          <w:szCs w:val="26"/>
        </w:rPr>
        <w:t xml:space="preserve"> в </w:t>
      </w:r>
      <w:proofErr w:type="spellStart"/>
      <w:r w:rsidRPr="003B241B">
        <w:rPr>
          <w:sz w:val="26"/>
          <w:szCs w:val="26"/>
        </w:rPr>
        <w:t>пункті</w:t>
      </w:r>
      <w:proofErr w:type="spellEnd"/>
      <w:r w:rsidRPr="003B241B">
        <w:rPr>
          <w:sz w:val="26"/>
          <w:szCs w:val="26"/>
        </w:rPr>
        <w:t xml:space="preserve"> 2 </w:t>
      </w:r>
      <w:proofErr w:type="spellStart"/>
      <w:r w:rsidRPr="003B241B">
        <w:rPr>
          <w:sz w:val="26"/>
          <w:szCs w:val="26"/>
        </w:rPr>
        <w:t>цього</w:t>
      </w:r>
      <w:proofErr w:type="spellEnd"/>
      <w:r w:rsidRPr="003B241B">
        <w:rPr>
          <w:sz w:val="26"/>
          <w:szCs w:val="26"/>
        </w:rPr>
        <w:t xml:space="preserve"> </w:t>
      </w:r>
      <w:proofErr w:type="spellStart"/>
      <w:r w:rsidRPr="003B241B">
        <w:rPr>
          <w:sz w:val="26"/>
          <w:szCs w:val="26"/>
        </w:rPr>
        <w:t>рішення</w:t>
      </w:r>
      <w:proofErr w:type="spellEnd"/>
      <w:r w:rsidRPr="003B241B">
        <w:rPr>
          <w:sz w:val="26"/>
          <w:szCs w:val="26"/>
        </w:rPr>
        <w:t>.</w:t>
      </w:r>
    </w:p>
    <w:p w:rsidR="003E6397" w:rsidRPr="003B241B" w:rsidRDefault="003E6397" w:rsidP="003E6397">
      <w:pPr>
        <w:jc w:val="both"/>
        <w:rPr>
          <w:sz w:val="26"/>
          <w:szCs w:val="26"/>
        </w:rPr>
      </w:pPr>
    </w:p>
    <w:p w:rsidR="003E6397" w:rsidRPr="003B241B" w:rsidRDefault="003B241B" w:rsidP="003E6397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  <w:t>4</w:t>
      </w:r>
      <w:r w:rsidR="003E6397" w:rsidRPr="003B241B">
        <w:rPr>
          <w:sz w:val="26"/>
          <w:szCs w:val="26"/>
          <w:lang w:val="uk-UA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E6397" w:rsidRPr="003B241B" w:rsidRDefault="003E6397" w:rsidP="003E639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3E6397" w:rsidRDefault="003E6397" w:rsidP="003E639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3B241B" w:rsidRPr="003B241B" w:rsidRDefault="003B241B" w:rsidP="003E639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F00C5F" w:rsidRPr="003B241B" w:rsidRDefault="003E6397" w:rsidP="003B241B">
      <w:pPr>
        <w:pStyle w:val="a3"/>
        <w:spacing w:after="0"/>
        <w:jc w:val="both"/>
        <w:rPr>
          <w:i/>
          <w:sz w:val="26"/>
          <w:szCs w:val="26"/>
        </w:rPr>
      </w:pPr>
      <w:r w:rsidRPr="003B24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</w:t>
      </w:r>
      <w:r w:rsidR="003B24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3B24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3B24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0" w:name="_GoBack"/>
      <w:bookmarkEnd w:id="0"/>
      <w:r w:rsidRPr="003B24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3B24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3B24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3B241B" w:rsidRPr="003B24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3B241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Радіон СТАРЕНЬКИЙ </w:t>
      </w:r>
    </w:p>
    <w:sectPr w:rsidR="00F00C5F" w:rsidRPr="003B241B" w:rsidSect="003B241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B1E"/>
    <w:rsid w:val="00121D6C"/>
    <w:rsid w:val="0025536E"/>
    <w:rsid w:val="002E381C"/>
    <w:rsid w:val="0038154F"/>
    <w:rsid w:val="00394B1E"/>
    <w:rsid w:val="003B241B"/>
    <w:rsid w:val="003E6397"/>
    <w:rsid w:val="005E30A8"/>
    <w:rsid w:val="0064661B"/>
    <w:rsid w:val="006D643A"/>
    <w:rsid w:val="00773638"/>
    <w:rsid w:val="008800F8"/>
    <w:rsid w:val="008A2A15"/>
    <w:rsid w:val="00B26AE1"/>
    <w:rsid w:val="00E548F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3EE81"/>
  <w15:docId w15:val="{253A349A-0D15-4600-89A8-9F18444A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2E38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E6397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3E6397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3E6397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E639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2E381C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tc">
    <w:name w:val="tc"/>
    <w:basedOn w:val="a"/>
    <w:rsid w:val="002E381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4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2021-11-16T14:38:00Z</cp:lastPrinted>
  <dcterms:created xsi:type="dcterms:W3CDTF">2021-10-08T06:18:00Z</dcterms:created>
  <dcterms:modified xsi:type="dcterms:W3CDTF">2021-11-16T14:39:00Z</dcterms:modified>
</cp:coreProperties>
</file>