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85" w:rsidRDefault="00C23685" w:rsidP="00C2368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685" w:rsidRDefault="00C23685" w:rsidP="00C2368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23685" w:rsidRDefault="00C23685" w:rsidP="00C2368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23685" w:rsidRDefault="00C23685" w:rsidP="00C2368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23685" w:rsidRDefault="00C23685" w:rsidP="00C2368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23685" w:rsidRDefault="00C23685" w:rsidP="00C2368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b/>
          <w:sz w:val="26"/>
          <w:szCs w:val="26"/>
        </w:rPr>
        <w:t>№ 765</w:t>
      </w:r>
    </w:p>
    <w:p w:rsidR="00C23685" w:rsidRDefault="00C23685" w:rsidP="00C236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6D536D" w:rsidRPr="00DD3600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D536D" w:rsidRPr="00DD3600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F419F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>кт</w:t>
      </w:r>
      <w:r w:rsidR="00F419FE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6D536D" w:rsidRPr="00DD3600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</w:t>
      </w:r>
      <w:r w:rsidR="00F419FE">
        <w:rPr>
          <w:rFonts w:ascii="Times New Roman" w:hAnsi="Times New Roman" w:cs="Times New Roman"/>
          <w:b/>
          <w:i/>
          <w:sz w:val="28"/>
          <w:szCs w:val="28"/>
        </w:rPr>
        <w:t xml:space="preserve">их 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>ділян</w:t>
      </w:r>
      <w:r w:rsidR="00F419FE">
        <w:rPr>
          <w:rFonts w:ascii="Times New Roman" w:hAnsi="Times New Roman" w:cs="Times New Roman"/>
          <w:b/>
          <w:i/>
          <w:sz w:val="28"/>
          <w:szCs w:val="28"/>
        </w:rPr>
        <w:t>ок</w:t>
      </w:r>
    </w:p>
    <w:p w:rsidR="006D536D" w:rsidRPr="00DD3600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D536D" w:rsidRPr="00C23685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3685">
        <w:rPr>
          <w:rFonts w:ascii="Times New Roman" w:hAnsi="Times New Roman" w:cs="Times New Roman"/>
          <w:sz w:val="26"/>
          <w:szCs w:val="26"/>
        </w:rPr>
        <w:t xml:space="preserve">    </w:t>
      </w:r>
      <w:r w:rsidR="00C23685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 w:rsidRPr="00C23685">
        <w:rPr>
          <w:rFonts w:ascii="Times New Roman" w:hAnsi="Times New Roman" w:cs="Times New Roman"/>
          <w:sz w:val="26"/>
          <w:szCs w:val="26"/>
        </w:rPr>
        <w:t xml:space="preserve">   Розглянувши клопотання </w:t>
      </w:r>
      <w:r w:rsidRPr="00C23685">
        <w:rPr>
          <w:rFonts w:ascii="Times New Roman" w:hAnsi="Times New Roman" w:cs="Times New Roman"/>
          <w:b/>
          <w:sz w:val="26"/>
          <w:szCs w:val="26"/>
        </w:rPr>
        <w:t>гр. Коновалова Олексія І</w:t>
      </w:r>
      <w:r w:rsidR="00834F31" w:rsidRPr="00C23685">
        <w:rPr>
          <w:rFonts w:ascii="Times New Roman" w:hAnsi="Times New Roman" w:cs="Times New Roman"/>
          <w:b/>
          <w:sz w:val="26"/>
          <w:szCs w:val="26"/>
        </w:rPr>
        <w:t>горов</w:t>
      </w:r>
      <w:r w:rsidRPr="00C23685">
        <w:rPr>
          <w:rFonts w:ascii="Times New Roman" w:hAnsi="Times New Roman" w:cs="Times New Roman"/>
          <w:b/>
          <w:sz w:val="26"/>
          <w:szCs w:val="26"/>
        </w:rPr>
        <w:t xml:space="preserve">ича </w:t>
      </w:r>
      <w:r w:rsidRPr="00C23685">
        <w:rPr>
          <w:rFonts w:ascii="Times New Roman" w:hAnsi="Times New Roman" w:cs="Times New Roman"/>
          <w:sz w:val="26"/>
          <w:szCs w:val="26"/>
        </w:rPr>
        <w:t xml:space="preserve">(від 27.09.2021 </w:t>
      </w:r>
      <w:proofErr w:type="spellStart"/>
      <w:r w:rsidR="00F419FE" w:rsidRPr="00C23685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F419FE" w:rsidRPr="00C23685">
        <w:rPr>
          <w:rFonts w:ascii="Times New Roman" w:hAnsi="Times New Roman" w:cs="Times New Roman"/>
          <w:sz w:val="26"/>
          <w:szCs w:val="26"/>
        </w:rPr>
        <w:t>№</w:t>
      </w:r>
      <w:r w:rsidRPr="00C23685">
        <w:rPr>
          <w:rFonts w:ascii="Times New Roman" w:hAnsi="Times New Roman" w:cs="Times New Roman"/>
          <w:sz w:val="26"/>
          <w:szCs w:val="26"/>
        </w:rPr>
        <w:t>№К-1465, К-1466) про надан</w:t>
      </w:r>
      <w:r w:rsidR="00F419FE" w:rsidRPr="00C23685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C23685">
        <w:rPr>
          <w:rFonts w:ascii="Times New Roman" w:hAnsi="Times New Roman" w:cs="Times New Roman"/>
          <w:sz w:val="26"/>
          <w:szCs w:val="26"/>
        </w:rPr>
        <w:t>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</w:t>
      </w:r>
      <w:r w:rsidRPr="00C23685">
        <w:rPr>
          <w:sz w:val="26"/>
          <w:szCs w:val="26"/>
        </w:rPr>
        <w:t xml:space="preserve"> </w:t>
      </w:r>
      <w:r w:rsidRPr="00C23685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118, </w:t>
      </w:r>
      <w:r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79-1 Земельного кодексу України, пунктом 2 Прикінцевих та перехідних положень Закону України «Про Державний земельний кадастр», </w:t>
      </w:r>
      <w:r w:rsidRPr="00C2368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6D536D" w:rsidRPr="00C23685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236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D536D" w:rsidRPr="00C23685" w:rsidRDefault="006D536D" w:rsidP="006D536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2368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6D536D" w:rsidRPr="00C23685" w:rsidRDefault="006D536D" w:rsidP="006D536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2368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D536D" w:rsidRPr="00C23685" w:rsidRDefault="006D536D" w:rsidP="006D536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D536D" w:rsidRPr="00C23685" w:rsidRDefault="006D536D" w:rsidP="00C23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368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23685">
        <w:rPr>
          <w:rFonts w:ascii="Times New Roman" w:hAnsi="Times New Roman" w:cs="Times New Roman"/>
          <w:b/>
          <w:sz w:val="26"/>
          <w:szCs w:val="26"/>
        </w:rPr>
        <w:t>гр. Коновалову Олексію І</w:t>
      </w:r>
      <w:r w:rsidR="00834F31" w:rsidRPr="00C23685">
        <w:rPr>
          <w:rFonts w:ascii="Times New Roman" w:hAnsi="Times New Roman" w:cs="Times New Roman"/>
          <w:b/>
          <w:sz w:val="26"/>
          <w:szCs w:val="26"/>
        </w:rPr>
        <w:t>горо</w:t>
      </w:r>
      <w:r w:rsidRPr="00C23685">
        <w:rPr>
          <w:rFonts w:ascii="Times New Roman" w:hAnsi="Times New Roman" w:cs="Times New Roman"/>
          <w:b/>
          <w:sz w:val="26"/>
          <w:szCs w:val="26"/>
        </w:rPr>
        <w:t xml:space="preserve">вичу </w:t>
      </w:r>
      <w:r w:rsidRPr="00C2368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проектів землеустрою щодо відведення земельних ділянок для </w:t>
      </w:r>
      <w:r w:rsidRPr="00C23685">
        <w:rPr>
          <w:sz w:val="26"/>
          <w:szCs w:val="26"/>
        </w:rPr>
        <w:t xml:space="preserve"> </w:t>
      </w:r>
      <w:r w:rsidRPr="00C2368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C23685">
        <w:rPr>
          <w:sz w:val="26"/>
          <w:szCs w:val="26"/>
        </w:rPr>
        <w:t xml:space="preserve"> </w:t>
      </w:r>
      <w:r w:rsidRPr="00C23685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</w:t>
      </w:r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що</w:t>
      </w:r>
      <w:r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надані погодження власників на вилучення земельних ділянок: кадастровий 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886001:03: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171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:0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010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площею 0,15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17</w:t>
      </w:r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га (Шпильовий В.Д.) та кадастровий номер 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3221886001:03:22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:0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102</w:t>
      </w:r>
      <w:r w:rsidR="00B355B9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площею 0,1</w:t>
      </w:r>
      <w:r w:rsidR="004A52CC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434 </w:t>
      </w:r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proofErr w:type="spellStart"/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>Меліка</w:t>
      </w:r>
      <w:proofErr w:type="spellEnd"/>
      <w:r w:rsidR="00F419FE" w:rsidRPr="00C236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Н.С.) га в селі Нові Петрівці.</w:t>
      </w:r>
    </w:p>
    <w:p w:rsidR="006D536D" w:rsidRPr="00C23685" w:rsidRDefault="006D536D" w:rsidP="006D5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D536D" w:rsidRPr="00C23685" w:rsidRDefault="006D536D" w:rsidP="00C236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368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D536D" w:rsidRPr="00C23685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D536D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23685" w:rsidRPr="00C23685" w:rsidRDefault="00C23685" w:rsidP="006D53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D536D" w:rsidRPr="00C23685" w:rsidRDefault="006D536D" w:rsidP="006D53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C236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</w:t>
      </w:r>
      <w:r w:rsidR="00C23685" w:rsidRPr="00C236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C236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 </w:t>
      </w:r>
    </w:p>
    <w:sectPr w:rsidR="006D536D" w:rsidRPr="00C236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9E"/>
    <w:rsid w:val="00121D6C"/>
    <w:rsid w:val="00216D56"/>
    <w:rsid w:val="0038154F"/>
    <w:rsid w:val="004A52CC"/>
    <w:rsid w:val="005E30A8"/>
    <w:rsid w:val="006D536D"/>
    <w:rsid w:val="00773638"/>
    <w:rsid w:val="00834F31"/>
    <w:rsid w:val="008800F8"/>
    <w:rsid w:val="008A2A15"/>
    <w:rsid w:val="00B26AE1"/>
    <w:rsid w:val="00B355B9"/>
    <w:rsid w:val="00C23685"/>
    <w:rsid w:val="00CC6C9E"/>
    <w:rsid w:val="00D41944"/>
    <w:rsid w:val="00F00C5F"/>
    <w:rsid w:val="00F4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7F9FB"/>
  <w15:docId w15:val="{D17E3B5A-C01A-40E5-BB94-F3EA9912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D53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D536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D5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D5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2021-11-17T06:45:00Z</cp:lastPrinted>
  <dcterms:created xsi:type="dcterms:W3CDTF">2021-10-08T12:26:00Z</dcterms:created>
  <dcterms:modified xsi:type="dcterms:W3CDTF">2021-11-17T06:46:00Z</dcterms:modified>
</cp:coreProperties>
</file>