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43660" w:rsidRPr="00D43660" w:rsidRDefault="00D43660" w:rsidP="00D43660">
      <w:pPr>
        <w:spacing w:after="0"/>
        <w:jc w:val="center"/>
        <w:rPr>
          <w:rFonts w:ascii="Times New Roman" w:hAnsi="Times New Roman" w:cs="Times New Roman"/>
          <w:snapToGrid w:val="0"/>
          <w:color w:val="00FF00"/>
          <w:sz w:val="26"/>
          <w:szCs w:val="26"/>
        </w:rPr>
      </w:pPr>
      <w:r w:rsidRPr="00D43660">
        <w:rPr>
          <w:rFonts w:ascii="Times New Roman" w:hAnsi="Times New Roman" w:cs="Times New Roman"/>
          <w:noProof/>
          <w:color w:val="00FF00"/>
          <w:sz w:val="26"/>
          <w:szCs w:val="26"/>
          <w:lang w:val="en-US"/>
        </w:rPr>
        <w:drawing>
          <wp:inline distT="0" distB="0" distL="0" distR="0">
            <wp:extent cx="571500" cy="714375"/>
            <wp:effectExtent l="0" t="0" r="0"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71500" cy="714375"/>
                    </a:xfrm>
                    <a:prstGeom prst="rect">
                      <a:avLst/>
                    </a:prstGeom>
                    <a:noFill/>
                    <a:ln>
                      <a:noFill/>
                    </a:ln>
                  </pic:spPr>
                </pic:pic>
              </a:graphicData>
            </a:graphic>
          </wp:inline>
        </w:drawing>
      </w:r>
    </w:p>
    <w:p w:rsidR="00D43660" w:rsidRPr="00D43660" w:rsidRDefault="00D43660" w:rsidP="00D43660">
      <w:pPr>
        <w:spacing w:after="0"/>
        <w:jc w:val="center"/>
        <w:rPr>
          <w:rFonts w:ascii="Times New Roman" w:hAnsi="Times New Roman" w:cs="Times New Roman"/>
          <w:b/>
          <w:bCs/>
          <w:sz w:val="26"/>
          <w:szCs w:val="26"/>
        </w:rPr>
      </w:pPr>
      <w:r w:rsidRPr="00D43660">
        <w:rPr>
          <w:rFonts w:ascii="Times New Roman" w:hAnsi="Times New Roman" w:cs="Times New Roman"/>
          <w:b/>
          <w:bCs/>
          <w:sz w:val="26"/>
          <w:szCs w:val="26"/>
        </w:rPr>
        <w:t>ПЕТРІВСЬКА СІЛЬСЬКА РАДА</w:t>
      </w:r>
    </w:p>
    <w:p w:rsidR="00D43660" w:rsidRPr="00D43660" w:rsidRDefault="00D43660" w:rsidP="00D43660">
      <w:pPr>
        <w:spacing w:after="0"/>
        <w:jc w:val="center"/>
        <w:rPr>
          <w:rFonts w:ascii="Times New Roman" w:hAnsi="Times New Roman" w:cs="Times New Roman"/>
          <w:b/>
          <w:bCs/>
          <w:sz w:val="26"/>
          <w:szCs w:val="26"/>
        </w:rPr>
      </w:pPr>
      <w:r w:rsidRPr="00D43660">
        <w:rPr>
          <w:rFonts w:ascii="Times New Roman" w:hAnsi="Times New Roman" w:cs="Times New Roman"/>
          <w:b/>
          <w:bCs/>
          <w:sz w:val="26"/>
          <w:szCs w:val="26"/>
        </w:rPr>
        <w:t>ВИШГОРОДСЬКОГО РАЙОНУ КИЇВСЬКОЇ ОБЛАСТІ</w:t>
      </w:r>
    </w:p>
    <w:p w:rsidR="00D43660" w:rsidRPr="00D43660" w:rsidRDefault="00D43660" w:rsidP="00D43660">
      <w:pPr>
        <w:spacing w:after="0"/>
        <w:jc w:val="center"/>
        <w:rPr>
          <w:rFonts w:ascii="Times New Roman" w:hAnsi="Times New Roman" w:cs="Times New Roman"/>
          <w:b/>
          <w:bCs/>
          <w:sz w:val="26"/>
          <w:szCs w:val="26"/>
        </w:rPr>
      </w:pPr>
      <w:r w:rsidRPr="00D43660">
        <w:rPr>
          <w:rFonts w:ascii="Times New Roman" w:hAnsi="Times New Roman" w:cs="Times New Roman"/>
          <w:b/>
          <w:bCs/>
          <w:sz w:val="26"/>
          <w:szCs w:val="26"/>
          <w:lang w:val="ru-RU"/>
        </w:rPr>
        <w:t>П’</w:t>
      </w:r>
      <w:proofErr w:type="spellStart"/>
      <w:r w:rsidRPr="00D43660">
        <w:rPr>
          <w:rFonts w:ascii="Times New Roman" w:hAnsi="Times New Roman" w:cs="Times New Roman"/>
          <w:b/>
          <w:bCs/>
          <w:sz w:val="26"/>
          <w:szCs w:val="26"/>
        </w:rPr>
        <w:t>ятнадцята</w:t>
      </w:r>
      <w:proofErr w:type="spellEnd"/>
      <w:r w:rsidRPr="00D43660">
        <w:rPr>
          <w:rFonts w:ascii="Times New Roman" w:hAnsi="Times New Roman" w:cs="Times New Roman"/>
          <w:b/>
          <w:bCs/>
          <w:sz w:val="26"/>
          <w:szCs w:val="26"/>
        </w:rPr>
        <w:t xml:space="preserve"> сесія восьмого скликання</w:t>
      </w:r>
    </w:p>
    <w:p w:rsidR="00D43660" w:rsidRPr="00D43660" w:rsidRDefault="00D43660" w:rsidP="00D43660">
      <w:pPr>
        <w:spacing w:after="0"/>
        <w:ind w:left="540" w:hanging="540"/>
        <w:rPr>
          <w:rFonts w:ascii="Times New Roman" w:hAnsi="Times New Roman" w:cs="Times New Roman"/>
          <w:b/>
          <w:sz w:val="26"/>
          <w:szCs w:val="26"/>
        </w:rPr>
      </w:pPr>
    </w:p>
    <w:p w:rsidR="00D43660" w:rsidRPr="00D43660" w:rsidRDefault="00D43660" w:rsidP="00D43660">
      <w:pPr>
        <w:spacing w:after="0"/>
        <w:ind w:left="540" w:hanging="540"/>
        <w:rPr>
          <w:rFonts w:ascii="Times New Roman" w:hAnsi="Times New Roman" w:cs="Times New Roman"/>
          <w:b/>
          <w:sz w:val="26"/>
          <w:szCs w:val="26"/>
        </w:rPr>
      </w:pPr>
      <w:r w:rsidRPr="00D43660">
        <w:rPr>
          <w:rFonts w:ascii="Times New Roman" w:hAnsi="Times New Roman" w:cs="Times New Roman"/>
          <w:b/>
          <w:sz w:val="26"/>
          <w:szCs w:val="26"/>
        </w:rPr>
        <w:t>«12» листопада 2021 року                                                                                     № 8</w:t>
      </w:r>
      <w:r>
        <w:rPr>
          <w:rFonts w:ascii="Times New Roman" w:hAnsi="Times New Roman" w:cs="Times New Roman"/>
          <w:b/>
          <w:sz w:val="26"/>
          <w:szCs w:val="26"/>
        </w:rPr>
        <w:t>11</w:t>
      </w:r>
    </w:p>
    <w:p w:rsidR="00D43660" w:rsidRPr="00D43660" w:rsidRDefault="00D43660" w:rsidP="00D43660">
      <w:pPr>
        <w:spacing w:after="0" w:line="240" w:lineRule="auto"/>
        <w:jc w:val="center"/>
        <w:rPr>
          <w:rFonts w:ascii="Times New Roman" w:hAnsi="Times New Roman" w:cs="Times New Roman"/>
          <w:b/>
          <w:sz w:val="26"/>
          <w:szCs w:val="26"/>
        </w:rPr>
      </w:pPr>
      <w:r w:rsidRPr="00D43660">
        <w:rPr>
          <w:rFonts w:ascii="Times New Roman" w:hAnsi="Times New Roman" w:cs="Times New Roman"/>
          <w:b/>
          <w:sz w:val="26"/>
          <w:szCs w:val="26"/>
        </w:rPr>
        <w:t>РІШЕННЯ</w:t>
      </w:r>
    </w:p>
    <w:p w:rsidR="001A09B8" w:rsidRPr="00D43660" w:rsidRDefault="001A09B8" w:rsidP="001A09B8">
      <w:pPr>
        <w:spacing w:after="0" w:line="240" w:lineRule="auto"/>
        <w:rPr>
          <w:rFonts w:ascii="Times New Roman" w:hAnsi="Times New Roman" w:cs="Times New Roman"/>
          <w:b/>
          <w:i/>
          <w:sz w:val="26"/>
          <w:szCs w:val="26"/>
        </w:rPr>
      </w:pPr>
      <w:r w:rsidRPr="00D43660">
        <w:rPr>
          <w:rFonts w:ascii="Times New Roman" w:hAnsi="Times New Roman" w:cs="Times New Roman"/>
          <w:b/>
          <w:i/>
          <w:sz w:val="26"/>
          <w:szCs w:val="26"/>
        </w:rPr>
        <w:t>Про затвердження проекту землеустрою</w:t>
      </w:r>
    </w:p>
    <w:p w:rsidR="001A09B8" w:rsidRPr="00D43660" w:rsidRDefault="001A09B8" w:rsidP="001A09B8">
      <w:pPr>
        <w:spacing w:after="0" w:line="240" w:lineRule="auto"/>
        <w:jc w:val="both"/>
        <w:rPr>
          <w:rFonts w:ascii="Times New Roman" w:hAnsi="Times New Roman" w:cs="Times New Roman"/>
          <w:b/>
          <w:i/>
          <w:sz w:val="26"/>
          <w:szCs w:val="26"/>
        </w:rPr>
      </w:pPr>
      <w:r w:rsidRPr="00D43660">
        <w:rPr>
          <w:rFonts w:ascii="Times New Roman" w:hAnsi="Times New Roman" w:cs="Times New Roman"/>
          <w:b/>
          <w:i/>
          <w:sz w:val="26"/>
          <w:szCs w:val="26"/>
        </w:rPr>
        <w:t>щодо відведення земельної ділянки</w:t>
      </w:r>
    </w:p>
    <w:p w:rsidR="001A09B8" w:rsidRPr="00D43660" w:rsidRDefault="001A09B8" w:rsidP="001A09B8">
      <w:pPr>
        <w:spacing w:after="0" w:line="240" w:lineRule="auto"/>
        <w:jc w:val="both"/>
        <w:rPr>
          <w:rFonts w:ascii="Times New Roman" w:hAnsi="Times New Roman" w:cs="Times New Roman"/>
          <w:b/>
          <w:i/>
          <w:sz w:val="26"/>
          <w:szCs w:val="26"/>
        </w:rPr>
      </w:pPr>
      <w:r w:rsidRPr="00D43660">
        <w:rPr>
          <w:rFonts w:ascii="Times New Roman" w:hAnsi="Times New Roman" w:cs="Times New Roman"/>
          <w:b/>
          <w:i/>
          <w:sz w:val="26"/>
          <w:szCs w:val="26"/>
        </w:rPr>
        <w:t>приватної власності цільове призначення</w:t>
      </w:r>
    </w:p>
    <w:p w:rsidR="001A09B8" w:rsidRPr="00D43660" w:rsidRDefault="001A09B8" w:rsidP="001A09B8">
      <w:pPr>
        <w:spacing w:after="0" w:line="240" w:lineRule="auto"/>
        <w:jc w:val="both"/>
        <w:rPr>
          <w:rFonts w:ascii="Times New Roman" w:hAnsi="Times New Roman" w:cs="Times New Roman"/>
          <w:b/>
          <w:i/>
          <w:sz w:val="26"/>
          <w:szCs w:val="26"/>
        </w:rPr>
      </w:pPr>
      <w:r w:rsidRPr="00D43660">
        <w:rPr>
          <w:rFonts w:ascii="Times New Roman" w:hAnsi="Times New Roman" w:cs="Times New Roman"/>
          <w:b/>
          <w:i/>
          <w:sz w:val="26"/>
          <w:szCs w:val="26"/>
        </w:rPr>
        <w:t xml:space="preserve">якої змінюється </w:t>
      </w:r>
    </w:p>
    <w:p w:rsidR="001A09B8" w:rsidRPr="00D43660" w:rsidRDefault="001A09B8" w:rsidP="001A09B8">
      <w:pPr>
        <w:spacing w:after="0" w:line="240" w:lineRule="auto"/>
        <w:jc w:val="both"/>
        <w:rPr>
          <w:rFonts w:ascii="Times New Roman" w:hAnsi="Times New Roman" w:cs="Times New Roman"/>
          <w:b/>
          <w:i/>
          <w:sz w:val="26"/>
          <w:szCs w:val="26"/>
        </w:rPr>
      </w:pPr>
      <w:r w:rsidRPr="00D43660">
        <w:rPr>
          <w:rFonts w:ascii="Times New Roman" w:hAnsi="Times New Roman" w:cs="Times New Roman"/>
          <w:b/>
          <w:i/>
          <w:sz w:val="26"/>
          <w:szCs w:val="26"/>
        </w:rPr>
        <w:t xml:space="preserve"> </w:t>
      </w:r>
    </w:p>
    <w:p w:rsidR="001A09B8" w:rsidRPr="00D43660" w:rsidRDefault="001A09B8" w:rsidP="001A09B8">
      <w:pPr>
        <w:spacing w:after="0" w:line="240" w:lineRule="auto"/>
        <w:ind w:firstLine="708"/>
        <w:jc w:val="both"/>
        <w:rPr>
          <w:rFonts w:ascii="Times New Roman" w:hAnsi="Times New Roman" w:cs="Times New Roman"/>
          <w:sz w:val="26"/>
          <w:szCs w:val="26"/>
        </w:rPr>
      </w:pPr>
      <w:r w:rsidRPr="00D43660">
        <w:rPr>
          <w:rFonts w:ascii="Times New Roman" w:hAnsi="Times New Roman" w:cs="Times New Roman"/>
          <w:sz w:val="26"/>
          <w:szCs w:val="26"/>
        </w:rPr>
        <w:t xml:space="preserve">Розглянувши заяву </w:t>
      </w:r>
      <w:r w:rsidRPr="00D43660">
        <w:rPr>
          <w:rFonts w:ascii="Times New Roman" w:hAnsi="Times New Roman" w:cs="Times New Roman"/>
          <w:b/>
          <w:sz w:val="26"/>
          <w:szCs w:val="26"/>
        </w:rPr>
        <w:t xml:space="preserve">гр. </w:t>
      </w:r>
      <w:proofErr w:type="spellStart"/>
      <w:r w:rsidRPr="00D43660">
        <w:rPr>
          <w:rFonts w:ascii="Times New Roman" w:hAnsi="Times New Roman" w:cs="Times New Roman"/>
          <w:b/>
          <w:sz w:val="26"/>
          <w:szCs w:val="26"/>
        </w:rPr>
        <w:t>Плашкіна</w:t>
      </w:r>
      <w:proofErr w:type="spellEnd"/>
      <w:r w:rsidRPr="00D43660">
        <w:rPr>
          <w:rFonts w:ascii="Times New Roman" w:hAnsi="Times New Roman" w:cs="Times New Roman"/>
          <w:b/>
          <w:sz w:val="26"/>
          <w:szCs w:val="26"/>
        </w:rPr>
        <w:t xml:space="preserve"> Миколи Анатолійовича</w:t>
      </w:r>
      <w:r w:rsidRPr="00D43660">
        <w:rPr>
          <w:rFonts w:ascii="Times New Roman" w:hAnsi="Times New Roman" w:cs="Times New Roman"/>
          <w:sz w:val="26"/>
          <w:szCs w:val="26"/>
        </w:rPr>
        <w:t>, про затвердження проекту землеустрою щодо відведення земельної ділянки приватної власності, цільове призначення якої змінюється із земель «для ведення особистого селянського господарства» на землі «для будівництва та обслуговування житлового будинку, господарських будівель і споруд (присадибна ділянка)», розробленого Комунальним підприємством «</w:t>
      </w:r>
      <w:r w:rsidR="00F75939" w:rsidRPr="00D43660">
        <w:rPr>
          <w:rFonts w:ascii="Times New Roman" w:hAnsi="Times New Roman" w:cs="Times New Roman"/>
          <w:sz w:val="26"/>
          <w:szCs w:val="26"/>
        </w:rPr>
        <w:t>Координаційний центр з будівництва та земельних питань Вишгородської міської ради</w:t>
      </w:r>
      <w:r w:rsidRPr="00D43660">
        <w:rPr>
          <w:rFonts w:ascii="Times New Roman" w:hAnsi="Times New Roman" w:cs="Times New Roman"/>
          <w:sz w:val="26"/>
          <w:szCs w:val="26"/>
        </w:rPr>
        <w:t>», керуючись статтями 20, 122, 186 Земельного Кодексу України, статтею 50 Закону України «Про землеустрій», статтею 26 Закону України «Про місцеве самоврядування в Україні»,</w:t>
      </w:r>
    </w:p>
    <w:p w:rsidR="001A09B8" w:rsidRPr="00D43660" w:rsidRDefault="001A09B8" w:rsidP="001A09B8">
      <w:pPr>
        <w:spacing w:after="0" w:line="240" w:lineRule="auto"/>
        <w:jc w:val="both"/>
        <w:rPr>
          <w:rFonts w:ascii="Times New Roman" w:hAnsi="Times New Roman" w:cs="Times New Roman"/>
          <w:b/>
          <w:bCs/>
          <w:iCs/>
          <w:sz w:val="26"/>
          <w:szCs w:val="26"/>
        </w:rPr>
      </w:pPr>
      <w:r w:rsidRPr="00D43660">
        <w:rPr>
          <w:rFonts w:ascii="Times New Roman" w:hAnsi="Times New Roman" w:cs="Times New Roman"/>
          <w:sz w:val="26"/>
          <w:szCs w:val="26"/>
        </w:rPr>
        <w:t xml:space="preserve"> </w:t>
      </w:r>
      <w:r w:rsidRPr="00D43660">
        <w:rPr>
          <w:rFonts w:ascii="Times New Roman" w:hAnsi="Times New Roman" w:cs="Times New Roman"/>
          <w:b/>
          <w:bCs/>
          <w:i/>
          <w:iCs/>
          <w:sz w:val="26"/>
          <w:szCs w:val="26"/>
        </w:rPr>
        <w:t xml:space="preserve">сільська рада </w:t>
      </w:r>
    </w:p>
    <w:p w:rsidR="001A09B8" w:rsidRPr="00D43660" w:rsidRDefault="001A09B8" w:rsidP="001A09B8">
      <w:pPr>
        <w:spacing w:after="0" w:line="240" w:lineRule="auto"/>
        <w:jc w:val="center"/>
        <w:rPr>
          <w:rFonts w:ascii="Times New Roman" w:hAnsi="Times New Roman" w:cs="Times New Roman"/>
          <w:b/>
          <w:bCs/>
          <w:iCs/>
          <w:sz w:val="26"/>
          <w:szCs w:val="26"/>
        </w:rPr>
      </w:pPr>
      <w:r w:rsidRPr="00D43660">
        <w:rPr>
          <w:rFonts w:ascii="Times New Roman" w:hAnsi="Times New Roman" w:cs="Times New Roman"/>
          <w:b/>
          <w:bCs/>
          <w:iCs/>
          <w:sz w:val="26"/>
          <w:szCs w:val="26"/>
        </w:rPr>
        <w:t>ВИРІШИЛА:</w:t>
      </w:r>
    </w:p>
    <w:p w:rsidR="001A09B8" w:rsidRPr="00D43660" w:rsidRDefault="001A09B8" w:rsidP="00D43660">
      <w:pPr>
        <w:spacing w:before="240" w:after="0" w:line="240" w:lineRule="auto"/>
        <w:ind w:firstLine="708"/>
        <w:jc w:val="both"/>
        <w:rPr>
          <w:rFonts w:ascii="Times New Roman" w:hAnsi="Times New Roman" w:cs="Times New Roman"/>
          <w:sz w:val="26"/>
          <w:szCs w:val="26"/>
        </w:rPr>
      </w:pPr>
      <w:r w:rsidRPr="00D43660">
        <w:rPr>
          <w:rFonts w:ascii="Times New Roman" w:hAnsi="Times New Roman" w:cs="Times New Roman"/>
          <w:sz w:val="26"/>
          <w:szCs w:val="26"/>
        </w:rPr>
        <w:t xml:space="preserve">1. Затвердити </w:t>
      </w:r>
      <w:r w:rsidRPr="00D43660">
        <w:rPr>
          <w:rFonts w:ascii="Times New Roman" w:hAnsi="Times New Roman" w:cs="Times New Roman"/>
          <w:b/>
          <w:sz w:val="26"/>
          <w:szCs w:val="26"/>
        </w:rPr>
        <w:t xml:space="preserve">гр. </w:t>
      </w:r>
      <w:proofErr w:type="spellStart"/>
      <w:r w:rsidR="00B35BDD" w:rsidRPr="00D43660">
        <w:rPr>
          <w:rFonts w:ascii="Times New Roman" w:hAnsi="Times New Roman" w:cs="Times New Roman"/>
          <w:b/>
          <w:sz w:val="26"/>
          <w:szCs w:val="26"/>
        </w:rPr>
        <w:t>Плашк</w:t>
      </w:r>
      <w:r w:rsidR="00D43660">
        <w:rPr>
          <w:rFonts w:ascii="Times New Roman" w:hAnsi="Times New Roman" w:cs="Times New Roman"/>
          <w:b/>
          <w:sz w:val="26"/>
          <w:szCs w:val="26"/>
        </w:rPr>
        <w:t>і</w:t>
      </w:r>
      <w:r w:rsidR="00B35BDD" w:rsidRPr="00D43660">
        <w:rPr>
          <w:rFonts w:ascii="Times New Roman" w:hAnsi="Times New Roman" w:cs="Times New Roman"/>
          <w:b/>
          <w:sz w:val="26"/>
          <w:szCs w:val="26"/>
        </w:rPr>
        <w:t>ну</w:t>
      </w:r>
      <w:proofErr w:type="spellEnd"/>
      <w:r w:rsidR="00B35BDD" w:rsidRPr="00D43660">
        <w:rPr>
          <w:rFonts w:ascii="Times New Roman" w:hAnsi="Times New Roman" w:cs="Times New Roman"/>
          <w:b/>
          <w:sz w:val="26"/>
          <w:szCs w:val="26"/>
        </w:rPr>
        <w:t xml:space="preserve"> Миколі Анатолійовичу</w:t>
      </w:r>
      <w:r w:rsidRPr="00D43660">
        <w:rPr>
          <w:rFonts w:ascii="Times New Roman" w:hAnsi="Times New Roman" w:cs="Times New Roman"/>
          <w:sz w:val="26"/>
          <w:szCs w:val="26"/>
        </w:rPr>
        <w:t xml:space="preserve"> проект землеустрою щодо відведення земельної ділянки приватної власності цільове призначення якої змінюється із земель «для ведення особистого селянського господарства» на землі «для будівництва та обслуговування житлового будинку, господарських будівель та споруд (присадибна ділянка)» кадастровий номер 322188</w:t>
      </w:r>
      <w:r w:rsidR="00B35BDD" w:rsidRPr="00D43660">
        <w:rPr>
          <w:rFonts w:ascii="Times New Roman" w:hAnsi="Times New Roman" w:cs="Times New Roman"/>
          <w:sz w:val="26"/>
          <w:szCs w:val="26"/>
        </w:rPr>
        <w:t>5201</w:t>
      </w:r>
      <w:r w:rsidRPr="00D43660">
        <w:rPr>
          <w:rFonts w:ascii="Times New Roman" w:hAnsi="Times New Roman" w:cs="Times New Roman"/>
          <w:sz w:val="26"/>
          <w:szCs w:val="26"/>
        </w:rPr>
        <w:t>:</w:t>
      </w:r>
      <w:r w:rsidR="00B35BDD" w:rsidRPr="00D43660">
        <w:rPr>
          <w:rFonts w:ascii="Times New Roman" w:hAnsi="Times New Roman" w:cs="Times New Roman"/>
          <w:sz w:val="26"/>
          <w:szCs w:val="26"/>
        </w:rPr>
        <w:t>2</w:t>
      </w:r>
      <w:r w:rsidRPr="00D43660">
        <w:rPr>
          <w:rFonts w:ascii="Times New Roman" w:hAnsi="Times New Roman" w:cs="Times New Roman"/>
          <w:sz w:val="26"/>
          <w:szCs w:val="26"/>
        </w:rPr>
        <w:t>0:</w:t>
      </w:r>
      <w:r w:rsidR="00B35BDD" w:rsidRPr="00D43660">
        <w:rPr>
          <w:rFonts w:ascii="Times New Roman" w:hAnsi="Times New Roman" w:cs="Times New Roman"/>
          <w:sz w:val="26"/>
          <w:szCs w:val="26"/>
        </w:rPr>
        <w:t>300</w:t>
      </w:r>
      <w:r w:rsidRPr="00D43660">
        <w:rPr>
          <w:rFonts w:ascii="Times New Roman" w:hAnsi="Times New Roman" w:cs="Times New Roman"/>
          <w:sz w:val="26"/>
          <w:szCs w:val="26"/>
        </w:rPr>
        <w:t>:</w:t>
      </w:r>
      <w:r w:rsidR="00B35BDD" w:rsidRPr="00D43660">
        <w:rPr>
          <w:rFonts w:ascii="Times New Roman" w:hAnsi="Times New Roman" w:cs="Times New Roman"/>
          <w:sz w:val="26"/>
          <w:szCs w:val="26"/>
        </w:rPr>
        <w:t xml:space="preserve">6039 </w:t>
      </w:r>
      <w:r w:rsidRPr="00D43660">
        <w:rPr>
          <w:rFonts w:ascii="Times New Roman" w:hAnsi="Times New Roman" w:cs="Times New Roman"/>
          <w:sz w:val="26"/>
          <w:szCs w:val="26"/>
        </w:rPr>
        <w:t>площею 0,1</w:t>
      </w:r>
      <w:r w:rsidR="002A3D64" w:rsidRPr="00D43660">
        <w:rPr>
          <w:rFonts w:ascii="Times New Roman" w:hAnsi="Times New Roman" w:cs="Times New Roman"/>
          <w:sz w:val="26"/>
          <w:szCs w:val="26"/>
        </w:rPr>
        <w:t>765</w:t>
      </w:r>
      <w:r w:rsidRPr="00D43660">
        <w:rPr>
          <w:rFonts w:ascii="Times New Roman" w:hAnsi="Times New Roman" w:cs="Times New Roman"/>
          <w:sz w:val="26"/>
          <w:szCs w:val="26"/>
        </w:rPr>
        <w:t xml:space="preserve"> га, яка розташована в селі </w:t>
      </w:r>
      <w:r w:rsidR="002A3D64" w:rsidRPr="00D43660">
        <w:rPr>
          <w:rFonts w:ascii="Times New Roman" w:hAnsi="Times New Roman" w:cs="Times New Roman"/>
          <w:sz w:val="26"/>
          <w:szCs w:val="26"/>
        </w:rPr>
        <w:t>Лютіж</w:t>
      </w:r>
      <w:r w:rsidRPr="00D43660">
        <w:rPr>
          <w:rFonts w:ascii="Times New Roman" w:hAnsi="Times New Roman" w:cs="Times New Roman"/>
          <w:sz w:val="26"/>
          <w:szCs w:val="26"/>
        </w:rPr>
        <w:t xml:space="preserve"> Вишгородського району Київської області.</w:t>
      </w:r>
    </w:p>
    <w:p w:rsidR="001A09B8" w:rsidRPr="00D43660" w:rsidRDefault="001A09B8" w:rsidP="00D43660">
      <w:pPr>
        <w:spacing w:before="240" w:after="0" w:line="240" w:lineRule="auto"/>
        <w:ind w:firstLine="708"/>
        <w:jc w:val="both"/>
        <w:rPr>
          <w:rFonts w:ascii="Times New Roman" w:hAnsi="Times New Roman" w:cs="Times New Roman"/>
          <w:sz w:val="26"/>
          <w:szCs w:val="26"/>
        </w:rPr>
      </w:pPr>
      <w:r w:rsidRPr="00D43660">
        <w:rPr>
          <w:rStyle w:val="panel-body1"/>
          <w:rFonts w:ascii="Times New Roman" w:hAnsi="Times New Roman" w:cs="Times New Roman"/>
          <w:bCs/>
          <w:i/>
          <w:iCs/>
          <w:sz w:val="26"/>
          <w:szCs w:val="26"/>
        </w:rPr>
        <w:t xml:space="preserve"> </w:t>
      </w:r>
      <w:r w:rsidRPr="00D43660">
        <w:rPr>
          <w:rFonts w:ascii="Times New Roman" w:hAnsi="Times New Roman" w:cs="Times New Roman"/>
          <w:sz w:val="26"/>
          <w:szCs w:val="26"/>
        </w:rPr>
        <w:t xml:space="preserve">2. Змінити цільове призначення земельної ділянки, зазначеної в пункті 1 цього рішення. </w:t>
      </w:r>
    </w:p>
    <w:p w:rsidR="00393C00" w:rsidRPr="00D43660" w:rsidRDefault="001A09B8" w:rsidP="00D43660">
      <w:pPr>
        <w:spacing w:before="240" w:after="0" w:line="240" w:lineRule="auto"/>
        <w:ind w:firstLine="708"/>
        <w:jc w:val="both"/>
        <w:rPr>
          <w:rFonts w:ascii="Times New Roman" w:hAnsi="Times New Roman" w:cs="Times New Roman"/>
          <w:sz w:val="26"/>
          <w:szCs w:val="26"/>
        </w:rPr>
      </w:pPr>
      <w:r w:rsidRPr="00D43660">
        <w:rPr>
          <w:rFonts w:ascii="Times New Roman" w:hAnsi="Times New Roman" w:cs="Times New Roman"/>
          <w:sz w:val="26"/>
          <w:szCs w:val="26"/>
        </w:rPr>
        <w:t xml:space="preserve">3. </w:t>
      </w:r>
      <w:r w:rsidR="00393C00" w:rsidRPr="00D43660">
        <w:rPr>
          <w:rFonts w:ascii="Times New Roman" w:hAnsi="Times New Roman" w:cs="Times New Roman"/>
          <w:sz w:val="26"/>
          <w:szCs w:val="26"/>
        </w:rPr>
        <w:t>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w:t>
      </w:r>
    </w:p>
    <w:p w:rsidR="001A09B8" w:rsidRDefault="001A09B8" w:rsidP="002A3D64">
      <w:pPr>
        <w:spacing w:before="240" w:after="0" w:line="240" w:lineRule="auto"/>
        <w:jc w:val="both"/>
        <w:rPr>
          <w:rStyle w:val="panel-body1"/>
          <w:rFonts w:ascii="Times New Roman" w:hAnsi="Times New Roman" w:cs="Times New Roman"/>
          <w:b/>
          <w:bCs/>
          <w:iCs/>
          <w:sz w:val="26"/>
          <w:szCs w:val="26"/>
        </w:rPr>
      </w:pPr>
    </w:p>
    <w:p w:rsidR="00D43660" w:rsidRPr="00D43660" w:rsidRDefault="00D43660" w:rsidP="002A3D64">
      <w:pPr>
        <w:spacing w:before="240" w:after="0" w:line="240" w:lineRule="auto"/>
        <w:jc w:val="both"/>
        <w:rPr>
          <w:rStyle w:val="panel-body1"/>
          <w:rFonts w:ascii="Times New Roman" w:hAnsi="Times New Roman" w:cs="Times New Roman"/>
          <w:b/>
          <w:bCs/>
          <w:iCs/>
          <w:sz w:val="26"/>
          <w:szCs w:val="26"/>
        </w:rPr>
      </w:pPr>
    </w:p>
    <w:p w:rsidR="00F00C5F" w:rsidRPr="00D43660" w:rsidRDefault="001A09B8" w:rsidP="002A3D64">
      <w:pPr>
        <w:spacing w:after="0" w:line="240" w:lineRule="auto"/>
        <w:rPr>
          <w:i/>
          <w:sz w:val="26"/>
          <w:szCs w:val="26"/>
        </w:rPr>
      </w:pPr>
      <w:r w:rsidRPr="00D43660">
        <w:rPr>
          <w:rStyle w:val="panel-body1"/>
          <w:rFonts w:ascii="Times New Roman" w:hAnsi="Times New Roman" w:cs="Times New Roman"/>
          <w:b/>
          <w:bCs/>
          <w:i/>
          <w:iCs/>
          <w:sz w:val="26"/>
          <w:szCs w:val="26"/>
        </w:rPr>
        <w:t xml:space="preserve">Сільський голова                              </w:t>
      </w:r>
      <w:r w:rsidR="00D43660" w:rsidRPr="00D43660">
        <w:rPr>
          <w:rStyle w:val="panel-body1"/>
          <w:rFonts w:ascii="Times New Roman" w:hAnsi="Times New Roman" w:cs="Times New Roman"/>
          <w:b/>
          <w:bCs/>
          <w:i/>
          <w:iCs/>
          <w:sz w:val="26"/>
          <w:szCs w:val="26"/>
        </w:rPr>
        <w:t xml:space="preserve">      </w:t>
      </w:r>
      <w:r w:rsidRPr="00D43660">
        <w:rPr>
          <w:rStyle w:val="panel-body1"/>
          <w:rFonts w:ascii="Times New Roman" w:hAnsi="Times New Roman" w:cs="Times New Roman"/>
          <w:b/>
          <w:bCs/>
          <w:i/>
          <w:iCs/>
          <w:sz w:val="26"/>
          <w:szCs w:val="26"/>
        </w:rPr>
        <w:t xml:space="preserve">           </w:t>
      </w:r>
      <w:r w:rsidR="00D43660">
        <w:rPr>
          <w:rStyle w:val="panel-body1"/>
          <w:rFonts w:ascii="Times New Roman" w:hAnsi="Times New Roman" w:cs="Times New Roman"/>
          <w:b/>
          <w:bCs/>
          <w:i/>
          <w:iCs/>
          <w:sz w:val="26"/>
          <w:szCs w:val="26"/>
        </w:rPr>
        <w:t xml:space="preserve">      </w:t>
      </w:r>
      <w:r w:rsidR="00792D81">
        <w:rPr>
          <w:rStyle w:val="panel-body1"/>
          <w:rFonts w:ascii="Times New Roman" w:hAnsi="Times New Roman" w:cs="Times New Roman"/>
          <w:b/>
          <w:bCs/>
          <w:i/>
          <w:iCs/>
          <w:sz w:val="26"/>
          <w:szCs w:val="26"/>
        </w:rPr>
        <w:t xml:space="preserve">    </w:t>
      </w:r>
      <w:bookmarkStart w:id="0" w:name="_GoBack"/>
      <w:bookmarkEnd w:id="0"/>
      <w:r w:rsidRPr="00D43660">
        <w:rPr>
          <w:rStyle w:val="panel-body1"/>
          <w:rFonts w:ascii="Times New Roman" w:hAnsi="Times New Roman" w:cs="Times New Roman"/>
          <w:b/>
          <w:bCs/>
          <w:i/>
          <w:iCs/>
          <w:sz w:val="26"/>
          <w:szCs w:val="26"/>
        </w:rPr>
        <w:t xml:space="preserve">              </w:t>
      </w:r>
      <w:proofErr w:type="spellStart"/>
      <w:r w:rsidRPr="00D43660">
        <w:rPr>
          <w:rStyle w:val="panel-body1"/>
          <w:rFonts w:ascii="Times New Roman" w:hAnsi="Times New Roman" w:cs="Times New Roman"/>
          <w:b/>
          <w:bCs/>
          <w:i/>
          <w:iCs/>
          <w:sz w:val="26"/>
          <w:szCs w:val="26"/>
        </w:rPr>
        <w:t>Радіон</w:t>
      </w:r>
      <w:proofErr w:type="spellEnd"/>
      <w:r w:rsidRPr="00D43660">
        <w:rPr>
          <w:rStyle w:val="panel-body1"/>
          <w:rFonts w:ascii="Times New Roman" w:hAnsi="Times New Roman" w:cs="Times New Roman"/>
          <w:b/>
          <w:bCs/>
          <w:i/>
          <w:iCs/>
          <w:sz w:val="26"/>
          <w:szCs w:val="26"/>
        </w:rPr>
        <w:t xml:space="preserve"> СТАРЕНЬКИЙ</w:t>
      </w:r>
    </w:p>
    <w:sectPr w:rsidR="00F00C5F" w:rsidRPr="00D43660" w:rsidSect="00D43660">
      <w:pgSz w:w="12240" w:h="15840"/>
      <w:pgMar w:top="568"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5FCA"/>
    <w:rsid w:val="00121D6C"/>
    <w:rsid w:val="001A09B8"/>
    <w:rsid w:val="002A3D64"/>
    <w:rsid w:val="00315FCA"/>
    <w:rsid w:val="0038154F"/>
    <w:rsid w:val="00393C00"/>
    <w:rsid w:val="005E30A8"/>
    <w:rsid w:val="00773638"/>
    <w:rsid w:val="00792D81"/>
    <w:rsid w:val="008800F8"/>
    <w:rsid w:val="008979F6"/>
    <w:rsid w:val="008A2A15"/>
    <w:rsid w:val="00B26AE1"/>
    <w:rsid w:val="00B35BDD"/>
    <w:rsid w:val="00D43660"/>
    <w:rsid w:val="00F00C5F"/>
    <w:rsid w:val="00F7593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7E4651"/>
  <w15:docId w15:val="{11C789F7-AE9A-4DAB-89BB-A38764F144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A09B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panel-body1">
    <w:name w:val="panel-body1"/>
    <w:rsid w:val="001A09B8"/>
    <w:rPr>
      <w:rFonts w:ascii="Arial" w:hAnsi="Arial" w:cs="Arial" w:hint="default"/>
      <w:sz w:val="16"/>
      <w:szCs w:val="16"/>
    </w:rPr>
  </w:style>
  <w:style w:type="paragraph" w:styleId="a3">
    <w:name w:val="Balloon Text"/>
    <w:basedOn w:val="a"/>
    <w:link w:val="a4"/>
    <w:uiPriority w:val="99"/>
    <w:semiHidden/>
    <w:unhideWhenUsed/>
    <w:rsid w:val="001A09B8"/>
    <w:pPr>
      <w:spacing w:after="0" w:line="240" w:lineRule="auto"/>
    </w:pPr>
    <w:rPr>
      <w:rFonts w:ascii="Tahoma" w:hAnsi="Tahoma" w:cs="Tahoma"/>
      <w:sz w:val="16"/>
      <w:szCs w:val="16"/>
    </w:rPr>
  </w:style>
  <w:style w:type="character" w:customStyle="1" w:styleId="a4">
    <w:name w:val="Текст у виносці Знак"/>
    <w:basedOn w:val="a0"/>
    <w:link w:val="a3"/>
    <w:uiPriority w:val="99"/>
    <w:semiHidden/>
    <w:rsid w:val="001A09B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705472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1</Pages>
  <Words>276</Words>
  <Characters>1577</Characters>
  <Application>Microsoft Office Word</Application>
  <DocSecurity>0</DocSecurity>
  <Lines>13</Lines>
  <Paragraphs>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Варченко</dc:creator>
  <cp:keywords/>
  <dc:description/>
  <cp:lastModifiedBy>User</cp:lastModifiedBy>
  <cp:revision>5</cp:revision>
  <cp:lastPrinted>2021-11-19T06:50:00Z</cp:lastPrinted>
  <dcterms:created xsi:type="dcterms:W3CDTF">2021-11-02T11:23:00Z</dcterms:created>
  <dcterms:modified xsi:type="dcterms:W3CDTF">2021-11-19T06:50:00Z</dcterms:modified>
</cp:coreProperties>
</file>