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3E26" w:rsidRDefault="006B3E26" w:rsidP="006B3E26">
      <w:pPr>
        <w:spacing w:after="0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>
        <w:rPr>
          <w:rFonts w:ascii="Times New Roman" w:hAnsi="Times New Roman" w:cs="Times New Roman"/>
          <w:noProof/>
          <w:color w:val="00FF00"/>
          <w:sz w:val="26"/>
          <w:szCs w:val="26"/>
          <w:lang w:val="en-US"/>
        </w:rPr>
        <w:drawing>
          <wp:inline distT="0" distB="0" distL="0" distR="0">
            <wp:extent cx="571500" cy="7143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3E26" w:rsidRDefault="006B3E26" w:rsidP="006B3E26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ПЕТРІВСЬКА СІЛЬСЬКА РАДА</w:t>
      </w:r>
    </w:p>
    <w:p w:rsidR="006B3E26" w:rsidRDefault="006B3E26" w:rsidP="006B3E26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ВИШГОРОДСЬКОГО РАЙОНУ КИЇВСЬКОЇ ОБЛАСТІ</w:t>
      </w:r>
    </w:p>
    <w:p w:rsidR="006B3E26" w:rsidRDefault="006B3E26" w:rsidP="006B3E26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  <w:lang w:val="ru-RU"/>
        </w:rPr>
        <w:t>П’</w:t>
      </w:r>
      <w:proofErr w:type="spellStart"/>
      <w:r>
        <w:rPr>
          <w:rFonts w:ascii="Times New Roman" w:hAnsi="Times New Roman" w:cs="Times New Roman"/>
          <w:b/>
          <w:bCs/>
          <w:sz w:val="26"/>
          <w:szCs w:val="26"/>
        </w:rPr>
        <w:t>ятнадцята</w:t>
      </w:r>
      <w:proofErr w:type="spellEnd"/>
      <w:r>
        <w:rPr>
          <w:rFonts w:ascii="Times New Roman" w:hAnsi="Times New Roman" w:cs="Times New Roman"/>
          <w:b/>
          <w:bCs/>
          <w:sz w:val="26"/>
          <w:szCs w:val="26"/>
        </w:rPr>
        <w:t xml:space="preserve"> сесія восьмого скликання</w:t>
      </w:r>
    </w:p>
    <w:p w:rsidR="006B3E26" w:rsidRDefault="006B3E26" w:rsidP="006B3E26">
      <w:pPr>
        <w:spacing w:after="0"/>
        <w:ind w:left="540" w:hanging="540"/>
        <w:rPr>
          <w:rFonts w:ascii="Times New Roman" w:hAnsi="Times New Roman" w:cs="Times New Roman"/>
          <w:b/>
          <w:sz w:val="26"/>
          <w:szCs w:val="26"/>
        </w:rPr>
      </w:pPr>
    </w:p>
    <w:p w:rsidR="006B3E26" w:rsidRDefault="006B3E26" w:rsidP="006B3E26">
      <w:pPr>
        <w:spacing w:after="0"/>
        <w:ind w:left="540" w:hanging="54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«12» листопада 2021 року                                                          </w:t>
      </w: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 № 742</w:t>
      </w:r>
    </w:p>
    <w:p w:rsidR="004A4B48" w:rsidRPr="00BF0494" w:rsidRDefault="006B3E26" w:rsidP="006B3E26">
      <w:pPr>
        <w:spacing w:after="0" w:line="240" w:lineRule="auto"/>
        <w:jc w:val="center"/>
        <w:rPr>
          <w:rFonts w:ascii="Times New Roman" w:hAnsi="Times New Roman" w:cs="Times New Roman"/>
          <w:bCs/>
          <w:snapToGrid w:val="0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6"/>
          <w:szCs w:val="26"/>
        </w:rPr>
        <w:t>РІШЕННЯ</w:t>
      </w:r>
    </w:p>
    <w:p w:rsidR="006B3E26" w:rsidRPr="006B3E26" w:rsidRDefault="006B3E26" w:rsidP="004A4B48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:rsidR="004A4B48" w:rsidRPr="006B3E26" w:rsidRDefault="004A4B48" w:rsidP="004A4B4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6B3E26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6B3E26">
        <w:rPr>
          <w:rFonts w:ascii="Times New Roman" w:hAnsi="Times New Roman" w:cs="Times New Roman"/>
          <w:b/>
          <w:i/>
          <w:sz w:val="26"/>
          <w:szCs w:val="26"/>
        </w:rPr>
        <w:t>про</w:t>
      </w:r>
      <w:r w:rsidR="00AA43FB" w:rsidRPr="006B3E26">
        <w:rPr>
          <w:rFonts w:ascii="Times New Roman" w:hAnsi="Times New Roman" w:cs="Times New Roman"/>
          <w:b/>
          <w:i/>
          <w:sz w:val="26"/>
          <w:szCs w:val="26"/>
        </w:rPr>
        <w:t>є</w:t>
      </w:r>
      <w:r w:rsidRPr="006B3E26">
        <w:rPr>
          <w:rFonts w:ascii="Times New Roman" w:hAnsi="Times New Roman" w:cs="Times New Roman"/>
          <w:b/>
          <w:i/>
          <w:sz w:val="26"/>
          <w:szCs w:val="26"/>
        </w:rPr>
        <w:t>кту</w:t>
      </w:r>
      <w:proofErr w:type="spellEnd"/>
      <w:r w:rsidRPr="006B3E26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:rsidR="004A4B48" w:rsidRPr="006B3E26" w:rsidRDefault="004A4B48" w:rsidP="004A4B4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6B3E26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4A4B48" w:rsidRPr="006B3E26" w:rsidRDefault="004A4B48" w:rsidP="004A4B4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6B3E26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:rsidR="004A4B48" w:rsidRPr="006B3E26" w:rsidRDefault="004A4B48" w:rsidP="004A4B4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B3E26">
        <w:rPr>
          <w:rFonts w:ascii="Times New Roman" w:hAnsi="Times New Roman" w:cs="Times New Roman"/>
          <w:sz w:val="26"/>
          <w:szCs w:val="26"/>
        </w:rPr>
        <w:t xml:space="preserve">      </w:t>
      </w:r>
      <w:r w:rsidR="006B3E26" w:rsidRPr="006B3E26">
        <w:rPr>
          <w:rFonts w:ascii="Times New Roman" w:hAnsi="Times New Roman" w:cs="Times New Roman"/>
          <w:sz w:val="26"/>
          <w:szCs w:val="26"/>
        </w:rPr>
        <w:t xml:space="preserve">    </w:t>
      </w:r>
      <w:r w:rsidRPr="006B3E26">
        <w:rPr>
          <w:rFonts w:ascii="Times New Roman" w:hAnsi="Times New Roman" w:cs="Times New Roman"/>
          <w:sz w:val="26"/>
          <w:szCs w:val="26"/>
        </w:rPr>
        <w:t xml:space="preserve"> Розглянувши заяву </w:t>
      </w:r>
      <w:r w:rsidRPr="006B3E26">
        <w:rPr>
          <w:rFonts w:ascii="Times New Roman" w:hAnsi="Times New Roman" w:cs="Times New Roman"/>
          <w:b/>
          <w:sz w:val="26"/>
          <w:szCs w:val="26"/>
        </w:rPr>
        <w:t>гр.</w:t>
      </w:r>
      <w:r w:rsidRPr="006B3E26">
        <w:rPr>
          <w:rFonts w:ascii="Times New Roman" w:hAnsi="Times New Roman" w:cs="Times New Roman"/>
          <w:sz w:val="26"/>
          <w:szCs w:val="26"/>
        </w:rPr>
        <w:t xml:space="preserve"> </w:t>
      </w:r>
      <w:r w:rsidR="00246523" w:rsidRPr="006B3E26">
        <w:rPr>
          <w:rFonts w:ascii="Times New Roman" w:hAnsi="Times New Roman" w:cs="Times New Roman"/>
          <w:b/>
          <w:sz w:val="26"/>
          <w:szCs w:val="26"/>
        </w:rPr>
        <w:t xml:space="preserve">Макухи Світлани </w:t>
      </w:r>
      <w:r w:rsidR="007D0BE4" w:rsidRPr="006B3E26">
        <w:rPr>
          <w:rFonts w:ascii="Times New Roman" w:hAnsi="Times New Roman" w:cs="Times New Roman"/>
          <w:b/>
          <w:sz w:val="26"/>
          <w:szCs w:val="26"/>
        </w:rPr>
        <w:t>Миколаївни</w:t>
      </w:r>
      <w:r w:rsidRPr="006B3E26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AA43FB" w:rsidRPr="006B3E26">
        <w:rPr>
          <w:rFonts w:ascii="Times New Roman" w:hAnsi="Times New Roman" w:cs="Times New Roman"/>
          <w:sz w:val="26"/>
          <w:szCs w:val="26"/>
        </w:rPr>
        <w:t>про затвердження проє</w:t>
      </w:r>
      <w:r w:rsidRPr="006B3E26">
        <w:rPr>
          <w:rFonts w:ascii="Times New Roman" w:hAnsi="Times New Roman" w:cs="Times New Roman"/>
          <w:sz w:val="26"/>
          <w:szCs w:val="26"/>
        </w:rPr>
        <w:t xml:space="preserve">кту землеустрою щодо відведення земельної ділянки у власність для ведення особистого селянського господарства, розробленого </w:t>
      </w:r>
      <w:r w:rsidR="007D0BE4" w:rsidRPr="006B3E26">
        <w:rPr>
          <w:rFonts w:ascii="Times New Roman" w:hAnsi="Times New Roman" w:cs="Times New Roman"/>
          <w:sz w:val="26"/>
          <w:szCs w:val="26"/>
        </w:rPr>
        <w:t>ТОВ «ТЕТІС 2007»</w:t>
      </w:r>
      <w:r w:rsidRPr="006B3E26">
        <w:rPr>
          <w:rFonts w:ascii="Times New Roman" w:hAnsi="Times New Roman" w:cs="Times New Roman"/>
          <w:sz w:val="26"/>
          <w:szCs w:val="26"/>
        </w:rPr>
        <w:t>, наявність висновків відповідних органів і служб, керуючись статтями 12, 118, 121, 122, 125, 186 Земельного Кодексу України, статтею 26 Закону України «Про місцеве самоврядування в Україні»,</w:t>
      </w:r>
    </w:p>
    <w:p w:rsidR="004A4B48" w:rsidRPr="006B3E26" w:rsidRDefault="004A4B48" w:rsidP="004A4B4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B3E26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4A4B48" w:rsidRPr="006B3E26" w:rsidRDefault="004A4B48" w:rsidP="004A4B48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6B3E26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:rsidR="004A4B48" w:rsidRPr="006B3E26" w:rsidRDefault="004A4B48" w:rsidP="004A4B48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6"/>
          <w:szCs w:val="26"/>
        </w:rPr>
      </w:pPr>
    </w:p>
    <w:p w:rsidR="004A4B48" w:rsidRPr="006B3E26" w:rsidRDefault="00AA43FB" w:rsidP="006B3E2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B3E26">
        <w:rPr>
          <w:rFonts w:ascii="Times New Roman" w:hAnsi="Times New Roman" w:cs="Times New Roman"/>
          <w:sz w:val="26"/>
          <w:szCs w:val="26"/>
        </w:rPr>
        <w:t xml:space="preserve">1.Затвердити </w:t>
      </w:r>
      <w:proofErr w:type="spellStart"/>
      <w:r w:rsidRPr="006B3E26">
        <w:rPr>
          <w:rFonts w:ascii="Times New Roman" w:hAnsi="Times New Roman" w:cs="Times New Roman"/>
          <w:sz w:val="26"/>
          <w:szCs w:val="26"/>
        </w:rPr>
        <w:t>проє</w:t>
      </w:r>
      <w:r w:rsidR="004A4B48" w:rsidRPr="006B3E26">
        <w:rPr>
          <w:rFonts w:ascii="Times New Roman" w:hAnsi="Times New Roman" w:cs="Times New Roman"/>
          <w:sz w:val="26"/>
          <w:szCs w:val="26"/>
        </w:rPr>
        <w:t>кт</w:t>
      </w:r>
      <w:proofErr w:type="spellEnd"/>
      <w:r w:rsidR="004A4B48" w:rsidRPr="006B3E26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у власність гр. </w:t>
      </w:r>
      <w:r w:rsidR="007D0BE4" w:rsidRPr="006B3E26">
        <w:rPr>
          <w:rFonts w:ascii="Times New Roman" w:hAnsi="Times New Roman" w:cs="Times New Roman"/>
          <w:sz w:val="26"/>
          <w:szCs w:val="26"/>
        </w:rPr>
        <w:t>Макусі Світлані</w:t>
      </w:r>
      <w:r w:rsidR="004A4B48" w:rsidRPr="006B3E26">
        <w:rPr>
          <w:rFonts w:ascii="Times New Roman" w:hAnsi="Times New Roman" w:cs="Times New Roman"/>
          <w:sz w:val="26"/>
          <w:szCs w:val="26"/>
        </w:rPr>
        <w:t xml:space="preserve"> Миколаївні для ведення особистого селянського господарства кадастровий номер 322188</w:t>
      </w:r>
      <w:r w:rsidR="003A2D35" w:rsidRPr="006B3E26">
        <w:rPr>
          <w:rFonts w:ascii="Times New Roman" w:hAnsi="Times New Roman" w:cs="Times New Roman"/>
          <w:sz w:val="26"/>
          <w:szCs w:val="26"/>
        </w:rPr>
        <w:t>60</w:t>
      </w:r>
      <w:r w:rsidR="004A4B48" w:rsidRPr="006B3E26">
        <w:rPr>
          <w:rFonts w:ascii="Times New Roman" w:hAnsi="Times New Roman" w:cs="Times New Roman"/>
          <w:sz w:val="26"/>
          <w:szCs w:val="26"/>
        </w:rPr>
        <w:t>01:0</w:t>
      </w:r>
      <w:r w:rsidR="00AB792B" w:rsidRPr="006B3E26">
        <w:rPr>
          <w:rFonts w:ascii="Times New Roman" w:hAnsi="Times New Roman" w:cs="Times New Roman"/>
          <w:sz w:val="26"/>
          <w:szCs w:val="26"/>
        </w:rPr>
        <w:t>2</w:t>
      </w:r>
      <w:r w:rsidR="004A4B48" w:rsidRPr="006B3E26">
        <w:rPr>
          <w:rFonts w:ascii="Times New Roman" w:hAnsi="Times New Roman" w:cs="Times New Roman"/>
          <w:sz w:val="26"/>
          <w:szCs w:val="26"/>
        </w:rPr>
        <w:t>:</w:t>
      </w:r>
      <w:r w:rsidR="00AB792B" w:rsidRPr="006B3E26">
        <w:rPr>
          <w:rFonts w:ascii="Times New Roman" w:hAnsi="Times New Roman" w:cs="Times New Roman"/>
          <w:sz w:val="26"/>
          <w:szCs w:val="26"/>
        </w:rPr>
        <w:t>1</w:t>
      </w:r>
      <w:r w:rsidR="004A4B48" w:rsidRPr="006B3E26">
        <w:rPr>
          <w:rFonts w:ascii="Times New Roman" w:hAnsi="Times New Roman" w:cs="Times New Roman"/>
          <w:sz w:val="26"/>
          <w:szCs w:val="26"/>
        </w:rPr>
        <w:t>2</w:t>
      </w:r>
      <w:r w:rsidR="00AB792B" w:rsidRPr="006B3E26">
        <w:rPr>
          <w:rFonts w:ascii="Times New Roman" w:hAnsi="Times New Roman" w:cs="Times New Roman"/>
          <w:sz w:val="26"/>
          <w:szCs w:val="26"/>
        </w:rPr>
        <w:t>5</w:t>
      </w:r>
      <w:r w:rsidR="004A4B48" w:rsidRPr="006B3E26">
        <w:rPr>
          <w:rFonts w:ascii="Times New Roman" w:hAnsi="Times New Roman" w:cs="Times New Roman"/>
          <w:sz w:val="26"/>
          <w:szCs w:val="26"/>
        </w:rPr>
        <w:t>:015</w:t>
      </w:r>
      <w:r w:rsidR="00AB792B" w:rsidRPr="006B3E26">
        <w:rPr>
          <w:rFonts w:ascii="Times New Roman" w:hAnsi="Times New Roman" w:cs="Times New Roman"/>
          <w:sz w:val="26"/>
          <w:szCs w:val="26"/>
        </w:rPr>
        <w:t>8</w:t>
      </w:r>
      <w:r w:rsidR="004A4B48" w:rsidRPr="006B3E26">
        <w:rPr>
          <w:rFonts w:ascii="Times New Roman" w:hAnsi="Times New Roman" w:cs="Times New Roman"/>
          <w:sz w:val="26"/>
          <w:szCs w:val="26"/>
        </w:rPr>
        <w:t xml:space="preserve"> площею 0,03</w:t>
      </w:r>
      <w:r w:rsidR="00AB792B" w:rsidRPr="006B3E26">
        <w:rPr>
          <w:rFonts w:ascii="Times New Roman" w:hAnsi="Times New Roman" w:cs="Times New Roman"/>
          <w:sz w:val="26"/>
          <w:szCs w:val="26"/>
        </w:rPr>
        <w:t>73</w:t>
      </w:r>
      <w:r w:rsidR="004A4B48" w:rsidRPr="006B3E26">
        <w:rPr>
          <w:rFonts w:ascii="Times New Roman" w:hAnsi="Times New Roman" w:cs="Times New Roman"/>
          <w:sz w:val="26"/>
          <w:szCs w:val="26"/>
        </w:rPr>
        <w:t xml:space="preserve"> га, яка розташована в селі </w:t>
      </w:r>
      <w:r w:rsidR="00AB792B" w:rsidRPr="006B3E26">
        <w:rPr>
          <w:rFonts w:ascii="Times New Roman" w:hAnsi="Times New Roman" w:cs="Times New Roman"/>
          <w:sz w:val="26"/>
          <w:szCs w:val="26"/>
        </w:rPr>
        <w:t>Нові Петрівці</w:t>
      </w:r>
      <w:r w:rsidR="004A4B48" w:rsidRPr="006B3E26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</w:t>
      </w:r>
    </w:p>
    <w:p w:rsidR="004A4B48" w:rsidRPr="006B3E26" w:rsidRDefault="006B3E26" w:rsidP="004A4B48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B3E26">
        <w:rPr>
          <w:rFonts w:ascii="Times New Roman" w:hAnsi="Times New Roman" w:cs="Times New Roman"/>
          <w:sz w:val="26"/>
          <w:szCs w:val="26"/>
        </w:rPr>
        <w:tab/>
      </w:r>
      <w:r w:rsidR="004A4B48" w:rsidRPr="006B3E26">
        <w:rPr>
          <w:rFonts w:ascii="Times New Roman" w:hAnsi="Times New Roman" w:cs="Times New Roman"/>
          <w:sz w:val="26"/>
          <w:szCs w:val="26"/>
        </w:rPr>
        <w:t xml:space="preserve">2. Передати гр. </w:t>
      </w:r>
      <w:r w:rsidR="008070D3" w:rsidRPr="006B3E26">
        <w:rPr>
          <w:rFonts w:ascii="Times New Roman" w:hAnsi="Times New Roman" w:cs="Times New Roman"/>
          <w:sz w:val="26"/>
          <w:szCs w:val="26"/>
        </w:rPr>
        <w:t xml:space="preserve">Макусі Світлані </w:t>
      </w:r>
      <w:r w:rsidR="004A4B48" w:rsidRPr="006B3E26">
        <w:rPr>
          <w:rFonts w:ascii="Times New Roman" w:hAnsi="Times New Roman" w:cs="Times New Roman"/>
          <w:sz w:val="26"/>
          <w:szCs w:val="26"/>
        </w:rPr>
        <w:t>Миколаївні у власність земельну ділянку для ведення особистого селянського господарства кадастровий номер 322188</w:t>
      </w:r>
      <w:r w:rsidR="008070D3" w:rsidRPr="006B3E26">
        <w:rPr>
          <w:rFonts w:ascii="Times New Roman" w:hAnsi="Times New Roman" w:cs="Times New Roman"/>
          <w:sz w:val="26"/>
          <w:szCs w:val="26"/>
        </w:rPr>
        <w:t>60</w:t>
      </w:r>
      <w:r w:rsidR="004A4B48" w:rsidRPr="006B3E26">
        <w:rPr>
          <w:rFonts w:ascii="Times New Roman" w:hAnsi="Times New Roman" w:cs="Times New Roman"/>
          <w:sz w:val="26"/>
          <w:szCs w:val="26"/>
        </w:rPr>
        <w:t>01:0</w:t>
      </w:r>
      <w:r w:rsidR="008070D3" w:rsidRPr="006B3E26">
        <w:rPr>
          <w:rFonts w:ascii="Times New Roman" w:hAnsi="Times New Roman" w:cs="Times New Roman"/>
          <w:sz w:val="26"/>
          <w:szCs w:val="26"/>
        </w:rPr>
        <w:t>2</w:t>
      </w:r>
      <w:r w:rsidR="004A4B48" w:rsidRPr="006B3E26">
        <w:rPr>
          <w:rFonts w:ascii="Times New Roman" w:hAnsi="Times New Roman" w:cs="Times New Roman"/>
          <w:sz w:val="26"/>
          <w:szCs w:val="26"/>
        </w:rPr>
        <w:t>:</w:t>
      </w:r>
      <w:r w:rsidR="008070D3" w:rsidRPr="006B3E26">
        <w:rPr>
          <w:rFonts w:ascii="Times New Roman" w:hAnsi="Times New Roman" w:cs="Times New Roman"/>
          <w:sz w:val="26"/>
          <w:szCs w:val="26"/>
        </w:rPr>
        <w:t>125</w:t>
      </w:r>
      <w:r w:rsidR="004A4B48" w:rsidRPr="006B3E26">
        <w:rPr>
          <w:rFonts w:ascii="Times New Roman" w:hAnsi="Times New Roman" w:cs="Times New Roman"/>
          <w:sz w:val="26"/>
          <w:szCs w:val="26"/>
        </w:rPr>
        <w:t>:015</w:t>
      </w:r>
      <w:r w:rsidR="008070D3" w:rsidRPr="006B3E26">
        <w:rPr>
          <w:rFonts w:ascii="Times New Roman" w:hAnsi="Times New Roman" w:cs="Times New Roman"/>
          <w:sz w:val="26"/>
          <w:szCs w:val="26"/>
        </w:rPr>
        <w:t>8</w:t>
      </w:r>
      <w:r w:rsidR="004A4B48" w:rsidRPr="006B3E26">
        <w:rPr>
          <w:rFonts w:ascii="Times New Roman" w:hAnsi="Times New Roman" w:cs="Times New Roman"/>
          <w:sz w:val="26"/>
          <w:szCs w:val="26"/>
        </w:rPr>
        <w:t xml:space="preserve"> площею 0,03</w:t>
      </w:r>
      <w:r w:rsidR="008070D3" w:rsidRPr="006B3E26">
        <w:rPr>
          <w:rFonts w:ascii="Times New Roman" w:hAnsi="Times New Roman" w:cs="Times New Roman"/>
          <w:sz w:val="26"/>
          <w:szCs w:val="26"/>
        </w:rPr>
        <w:t>73</w:t>
      </w:r>
      <w:r w:rsidR="004A4B48" w:rsidRPr="006B3E26">
        <w:rPr>
          <w:rFonts w:ascii="Times New Roman" w:hAnsi="Times New Roman" w:cs="Times New Roman"/>
          <w:sz w:val="26"/>
          <w:szCs w:val="26"/>
        </w:rPr>
        <w:t xml:space="preserve"> га, яка розташована в селі Нові Петрівці Вишгородського району Київської області.</w:t>
      </w:r>
    </w:p>
    <w:p w:rsidR="004A4B48" w:rsidRPr="006B3E26" w:rsidRDefault="006B3E26" w:rsidP="004A4B48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B3E26">
        <w:rPr>
          <w:rFonts w:ascii="Times New Roman" w:hAnsi="Times New Roman" w:cs="Times New Roman"/>
          <w:sz w:val="26"/>
          <w:szCs w:val="26"/>
        </w:rPr>
        <w:tab/>
      </w:r>
      <w:r w:rsidR="004A4B48" w:rsidRPr="006B3E26">
        <w:rPr>
          <w:rFonts w:ascii="Times New Roman" w:hAnsi="Times New Roman" w:cs="Times New Roman"/>
          <w:sz w:val="26"/>
          <w:szCs w:val="26"/>
        </w:rPr>
        <w:t xml:space="preserve">3. Рекомендувати гр. </w:t>
      </w:r>
      <w:r w:rsidR="00A211B2" w:rsidRPr="006B3E26">
        <w:rPr>
          <w:rFonts w:ascii="Times New Roman" w:hAnsi="Times New Roman" w:cs="Times New Roman"/>
          <w:sz w:val="26"/>
          <w:szCs w:val="26"/>
        </w:rPr>
        <w:t>Макусі Світлані</w:t>
      </w:r>
      <w:r w:rsidR="004A4B48" w:rsidRPr="006B3E26">
        <w:rPr>
          <w:rFonts w:ascii="Times New Roman" w:hAnsi="Times New Roman" w:cs="Times New Roman"/>
          <w:sz w:val="26"/>
          <w:szCs w:val="26"/>
        </w:rPr>
        <w:t xml:space="preserve"> Миколаївні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:rsidR="004A4B48" w:rsidRPr="006B3E26" w:rsidRDefault="006B3E26" w:rsidP="004A4B48">
      <w:pPr>
        <w:tabs>
          <w:tab w:val="left" w:pos="709"/>
          <w:tab w:val="left" w:pos="1134"/>
        </w:tabs>
        <w:spacing w:before="120" w:after="0" w:line="240" w:lineRule="auto"/>
        <w:jc w:val="both"/>
        <w:rPr>
          <w:rStyle w:val="panel-body1"/>
          <w:rFonts w:ascii="Times New Roman" w:hAnsi="Times New Roman" w:cs="Times New Roman"/>
          <w:b/>
          <w:bCs/>
          <w:sz w:val="26"/>
          <w:szCs w:val="26"/>
        </w:rPr>
      </w:pPr>
      <w:r w:rsidRPr="006B3E26">
        <w:rPr>
          <w:rFonts w:ascii="Times New Roman" w:hAnsi="Times New Roman" w:cs="Times New Roman"/>
          <w:sz w:val="26"/>
          <w:szCs w:val="26"/>
        </w:rPr>
        <w:tab/>
      </w:r>
      <w:r w:rsidR="004A4B48" w:rsidRPr="006B3E26">
        <w:rPr>
          <w:rFonts w:ascii="Times New Roman" w:hAnsi="Times New Roman" w:cs="Times New Roman"/>
          <w:sz w:val="26"/>
          <w:szCs w:val="26"/>
        </w:rPr>
        <w:t>4.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4A4B48" w:rsidRPr="006B3E26" w:rsidRDefault="004A4B48" w:rsidP="004A4B48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:rsidR="004A4B48" w:rsidRDefault="004A4B48" w:rsidP="004A4B48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:rsidR="006B3E26" w:rsidRPr="006B3E26" w:rsidRDefault="006B3E26" w:rsidP="004A4B48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</w:pPr>
      <w:bookmarkStart w:id="0" w:name="_GoBack"/>
      <w:bookmarkEnd w:id="0"/>
    </w:p>
    <w:p w:rsidR="00F00C5F" w:rsidRPr="006B3E26" w:rsidRDefault="004A4B48" w:rsidP="00AA43FB">
      <w:pPr>
        <w:spacing w:after="0" w:line="240" w:lineRule="auto"/>
        <w:rPr>
          <w:i/>
          <w:sz w:val="26"/>
          <w:szCs w:val="26"/>
        </w:rPr>
      </w:pPr>
      <w:r w:rsidRPr="006B3E26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</w:t>
      </w:r>
      <w:r w:rsidR="006B3E26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</w:t>
      </w:r>
      <w:r w:rsidRPr="006B3E26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Радіон СТАРЕНЬКИЙ</w:t>
      </w:r>
    </w:p>
    <w:sectPr w:rsidR="00F00C5F" w:rsidRPr="006B3E26" w:rsidSect="00AA43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0328"/>
    <w:rsid w:val="00121D6C"/>
    <w:rsid w:val="00246523"/>
    <w:rsid w:val="0038154F"/>
    <w:rsid w:val="003A2D35"/>
    <w:rsid w:val="004A4B48"/>
    <w:rsid w:val="005D21C7"/>
    <w:rsid w:val="005E30A8"/>
    <w:rsid w:val="006B3E26"/>
    <w:rsid w:val="00773638"/>
    <w:rsid w:val="007D0BE4"/>
    <w:rsid w:val="008070D3"/>
    <w:rsid w:val="008800F8"/>
    <w:rsid w:val="008A2A15"/>
    <w:rsid w:val="008C56DB"/>
    <w:rsid w:val="00A211B2"/>
    <w:rsid w:val="00AA43FB"/>
    <w:rsid w:val="00AB792B"/>
    <w:rsid w:val="00B26AE1"/>
    <w:rsid w:val="00E20328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848BE1"/>
  <w15:docId w15:val="{32359B47-408A-41BE-A2D1-768259CDD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4B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4A4B48"/>
    <w:pPr>
      <w:spacing w:after="63" w:line="240" w:lineRule="auto"/>
    </w:pPr>
    <w:rPr>
      <w:rFonts w:ascii="Times New Roman" w:eastAsia="Calibri" w:hAnsi="Times New Roman" w:cs="Times New Roman"/>
      <w:sz w:val="24"/>
      <w:szCs w:val="24"/>
      <w:lang w:eastAsia="uk-UA"/>
    </w:rPr>
  </w:style>
  <w:style w:type="character" w:customStyle="1" w:styleId="panel-body1">
    <w:name w:val="panel-body1"/>
    <w:rsid w:val="004A4B48"/>
    <w:rPr>
      <w:rFonts w:ascii="Arial" w:hAnsi="Arial" w:cs="Arial" w:hint="default"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4A4B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4A4B4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948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270</Words>
  <Characters>1542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5</cp:revision>
  <cp:lastPrinted>2021-11-16T13:36:00Z</cp:lastPrinted>
  <dcterms:created xsi:type="dcterms:W3CDTF">2021-10-07T05:58:00Z</dcterms:created>
  <dcterms:modified xsi:type="dcterms:W3CDTF">2021-11-16T13:37:00Z</dcterms:modified>
</cp:coreProperties>
</file>