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210" w:rsidRPr="009C3210" w:rsidRDefault="009C3210" w:rsidP="009C3210">
      <w:pPr>
        <w:spacing w:line="276" w:lineRule="auto"/>
        <w:jc w:val="center"/>
        <w:rPr>
          <w:rFonts w:eastAsiaTheme="minorHAnsi"/>
          <w:snapToGrid w:val="0"/>
          <w:color w:val="00FF00"/>
          <w:sz w:val="26"/>
          <w:szCs w:val="26"/>
          <w:lang w:eastAsia="en-US"/>
        </w:rPr>
      </w:pPr>
      <w:r w:rsidRPr="009C3210">
        <w:rPr>
          <w:rFonts w:eastAsiaTheme="minorHAnsi"/>
          <w:noProof/>
          <w:color w:val="00FF00"/>
          <w:sz w:val="26"/>
          <w:szCs w:val="26"/>
          <w:lang w:val="en-US" w:eastAsia="en-US"/>
        </w:rPr>
        <w:drawing>
          <wp:inline distT="0" distB="0" distL="0" distR="0" wp14:anchorId="2CDDA330" wp14:editId="4DCA43A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3210" w:rsidRPr="009C3210" w:rsidRDefault="009C3210" w:rsidP="009C3210">
      <w:pPr>
        <w:spacing w:line="276" w:lineRule="auto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9C3210">
        <w:rPr>
          <w:rFonts w:eastAsiaTheme="minorHAnsi"/>
          <w:b/>
          <w:bCs/>
          <w:sz w:val="26"/>
          <w:szCs w:val="26"/>
          <w:lang w:eastAsia="en-US"/>
        </w:rPr>
        <w:t>ПЕТРІВСЬКА СІЛЬСЬКА РАДА</w:t>
      </w:r>
    </w:p>
    <w:p w:rsidR="009C3210" w:rsidRPr="009C3210" w:rsidRDefault="009C3210" w:rsidP="009C3210">
      <w:pPr>
        <w:spacing w:line="276" w:lineRule="auto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9C3210">
        <w:rPr>
          <w:rFonts w:eastAsiaTheme="minorHAnsi"/>
          <w:b/>
          <w:bCs/>
          <w:sz w:val="26"/>
          <w:szCs w:val="26"/>
          <w:lang w:eastAsia="en-US"/>
        </w:rPr>
        <w:t>ВИШГОРОДСЬКОГО РАЙОНУ КИЇВСЬКОЇ ОБЛАСТІ</w:t>
      </w:r>
    </w:p>
    <w:p w:rsidR="009C3210" w:rsidRPr="009C3210" w:rsidRDefault="009C3210" w:rsidP="009C3210">
      <w:pPr>
        <w:spacing w:line="276" w:lineRule="auto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9C3210">
        <w:rPr>
          <w:rFonts w:eastAsiaTheme="minorHAnsi"/>
          <w:b/>
          <w:bCs/>
          <w:sz w:val="26"/>
          <w:szCs w:val="26"/>
          <w:lang w:val="ru-RU" w:eastAsia="en-US"/>
        </w:rPr>
        <w:t>П’</w:t>
      </w:r>
      <w:proofErr w:type="spellStart"/>
      <w:r w:rsidRPr="009C3210">
        <w:rPr>
          <w:rFonts w:eastAsiaTheme="minorHAnsi"/>
          <w:b/>
          <w:bCs/>
          <w:sz w:val="26"/>
          <w:szCs w:val="26"/>
          <w:lang w:eastAsia="en-US"/>
        </w:rPr>
        <w:t>ятнадцята</w:t>
      </w:r>
      <w:proofErr w:type="spellEnd"/>
      <w:r w:rsidRPr="009C3210">
        <w:rPr>
          <w:rFonts w:eastAsiaTheme="minorHAnsi"/>
          <w:b/>
          <w:bCs/>
          <w:sz w:val="26"/>
          <w:szCs w:val="26"/>
          <w:lang w:eastAsia="en-US"/>
        </w:rPr>
        <w:t xml:space="preserve"> сесія восьмого скликання</w:t>
      </w:r>
    </w:p>
    <w:p w:rsidR="009C3210" w:rsidRPr="009C3210" w:rsidRDefault="009C3210" w:rsidP="009C3210">
      <w:pPr>
        <w:spacing w:line="276" w:lineRule="auto"/>
        <w:ind w:left="540" w:hanging="540"/>
        <w:rPr>
          <w:rFonts w:eastAsiaTheme="minorHAnsi"/>
          <w:b/>
          <w:sz w:val="26"/>
          <w:szCs w:val="26"/>
          <w:lang w:eastAsia="en-US"/>
        </w:rPr>
      </w:pPr>
    </w:p>
    <w:p w:rsidR="009C3210" w:rsidRPr="009C3210" w:rsidRDefault="009C3210" w:rsidP="009C3210">
      <w:pPr>
        <w:spacing w:line="276" w:lineRule="auto"/>
        <w:ind w:left="540" w:hanging="540"/>
        <w:rPr>
          <w:rFonts w:eastAsiaTheme="minorHAnsi"/>
          <w:b/>
          <w:sz w:val="26"/>
          <w:szCs w:val="26"/>
          <w:lang w:eastAsia="en-US"/>
        </w:rPr>
      </w:pPr>
      <w:r w:rsidRPr="009C3210">
        <w:rPr>
          <w:rFonts w:eastAsiaTheme="minorHAnsi"/>
          <w:b/>
          <w:sz w:val="26"/>
          <w:szCs w:val="26"/>
          <w:lang w:eastAsia="en-US"/>
        </w:rPr>
        <w:t xml:space="preserve">«12» листопада 2021 року                                                          </w:t>
      </w:r>
      <w:r>
        <w:rPr>
          <w:rFonts w:eastAsiaTheme="minorHAnsi"/>
          <w:b/>
          <w:sz w:val="26"/>
          <w:szCs w:val="26"/>
          <w:lang w:eastAsia="en-US"/>
        </w:rPr>
        <w:t xml:space="preserve">                           № 817</w:t>
      </w:r>
    </w:p>
    <w:p w:rsidR="009C3210" w:rsidRPr="009C3210" w:rsidRDefault="009C3210" w:rsidP="009C3210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9C3210">
        <w:rPr>
          <w:rFonts w:eastAsiaTheme="minorHAnsi"/>
          <w:b/>
          <w:sz w:val="26"/>
          <w:szCs w:val="26"/>
          <w:lang w:eastAsia="en-US"/>
        </w:rPr>
        <w:t>РІШЕННЯ</w:t>
      </w:r>
    </w:p>
    <w:p w:rsidR="00A30082" w:rsidRPr="009C3210" w:rsidRDefault="00BB7222" w:rsidP="00BB7222">
      <w:pPr>
        <w:rPr>
          <w:bCs/>
          <w:snapToGrid w:val="0"/>
          <w:sz w:val="28"/>
          <w:szCs w:val="28"/>
        </w:rPr>
      </w:pPr>
      <w:r w:rsidRPr="0019690A">
        <w:rPr>
          <w:bCs/>
          <w:snapToGrid w:val="0"/>
          <w:sz w:val="28"/>
          <w:szCs w:val="28"/>
        </w:rPr>
        <w:t xml:space="preserve">                                                          </w:t>
      </w:r>
    </w:p>
    <w:p w:rsidR="00BB7222" w:rsidRPr="009C3210" w:rsidRDefault="00BB7222" w:rsidP="00BB7222">
      <w:pPr>
        <w:rPr>
          <w:b/>
          <w:i/>
          <w:sz w:val="26"/>
          <w:szCs w:val="26"/>
        </w:rPr>
      </w:pPr>
      <w:r w:rsidRPr="009C3210">
        <w:rPr>
          <w:b/>
          <w:i/>
          <w:sz w:val="26"/>
          <w:szCs w:val="26"/>
        </w:rPr>
        <w:t xml:space="preserve">Про затвердження технічної документації </w:t>
      </w:r>
    </w:p>
    <w:p w:rsidR="00BB7222" w:rsidRPr="009C3210" w:rsidRDefault="00BB7222" w:rsidP="00BB7222">
      <w:pPr>
        <w:rPr>
          <w:b/>
          <w:i/>
          <w:sz w:val="26"/>
          <w:szCs w:val="26"/>
        </w:rPr>
      </w:pPr>
      <w:r w:rsidRPr="009C3210">
        <w:rPr>
          <w:b/>
          <w:i/>
          <w:sz w:val="26"/>
          <w:szCs w:val="26"/>
        </w:rPr>
        <w:t xml:space="preserve">із землеустрою щодо встановлення (відновлення) </w:t>
      </w:r>
    </w:p>
    <w:p w:rsidR="00BB7222" w:rsidRPr="009C3210" w:rsidRDefault="00BB7222" w:rsidP="00BB7222">
      <w:pPr>
        <w:rPr>
          <w:b/>
          <w:i/>
          <w:sz w:val="26"/>
          <w:szCs w:val="26"/>
        </w:rPr>
      </w:pPr>
      <w:r w:rsidRPr="009C3210">
        <w:rPr>
          <w:b/>
          <w:i/>
          <w:sz w:val="26"/>
          <w:szCs w:val="26"/>
        </w:rPr>
        <w:t>меж земельної ділянки в натурі (на місцевості)</w:t>
      </w:r>
    </w:p>
    <w:p w:rsidR="00A30082" w:rsidRPr="009C3210" w:rsidRDefault="00BB7222" w:rsidP="00BB7222">
      <w:pPr>
        <w:jc w:val="both"/>
        <w:rPr>
          <w:b/>
          <w:i/>
          <w:sz w:val="26"/>
          <w:szCs w:val="26"/>
        </w:rPr>
      </w:pPr>
      <w:r w:rsidRPr="009C3210">
        <w:rPr>
          <w:b/>
          <w:i/>
          <w:sz w:val="26"/>
          <w:szCs w:val="26"/>
        </w:rPr>
        <w:t xml:space="preserve"> </w:t>
      </w:r>
    </w:p>
    <w:p w:rsidR="00BB7222" w:rsidRPr="009C3210" w:rsidRDefault="00BB7222" w:rsidP="00BB7222">
      <w:pPr>
        <w:jc w:val="both"/>
        <w:rPr>
          <w:b/>
          <w:bCs/>
          <w:i/>
          <w:iCs/>
          <w:sz w:val="26"/>
          <w:szCs w:val="26"/>
        </w:rPr>
      </w:pPr>
      <w:r w:rsidRPr="009C3210">
        <w:rPr>
          <w:sz w:val="26"/>
          <w:szCs w:val="26"/>
        </w:rPr>
        <w:t xml:space="preserve">       Розглянувши заяву </w:t>
      </w:r>
      <w:proofErr w:type="spellStart"/>
      <w:r w:rsidRPr="009C3210">
        <w:rPr>
          <w:b/>
          <w:sz w:val="26"/>
          <w:szCs w:val="26"/>
        </w:rPr>
        <w:t>гр.</w:t>
      </w:r>
      <w:r w:rsidR="00A30082" w:rsidRPr="009C3210">
        <w:rPr>
          <w:b/>
          <w:sz w:val="26"/>
          <w:szCs w:val="26"/>
        </w:rPr>
        <w:t>гр</w:t>
      </w:r>
      <w:proofErr w:type="spellEnd"/>
      <w:r w:rsidR="00A30082" w:rsidRPr="009C3210">
        <w:rPr>
          <w:b/>
          <w:sz w:val="26"/>
          <w:szCs w:val="26"/>
        </w:rPr>
        <w:t>.</w:t>
      </w:r>
      <w:r w:rsidR="009C3210">
        <w:rPr>
          <w:b/>
          <w:sz w:val="26"/>
          <w:szCs w:val="26"/>
        </w:rPr>
        <w:t xml:space="preserve"> </w:t>
      </w:r>
      <w:proofErr w:type="spellStart"/>
      <w:r w:rsidRPr="009C3210">
        <w:rPr>
          <w:b/>
          <w:sz w:val="26"/>
          <w:szCs w:val="26"/>
        </w:rPr>
        <w:t>Горбатенка</w:t>
      </w:r>
      <w:proofErr w:type="spellEnd"/>
      <w:r w:rsidRPr="009C3210">
        <w:rPr>
          <w:b/>
          <w:sz w:val="26"/>
          <w:szCs w:val="26"/>
        </w:rPr>
        <w:t xml:space="preserve"> Віктора Михайловича, Лук’яненко Надії Михайлівни</w:t>
      </w:r>
      <w:r w:rsidRPr="009C3210">
        <w:rPr>
          <w:sz w:val="26"/>
          <w:szCs w:val="26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 w:rsidR="00232EF8" w:rsidRPr="009C3210">
        <w:rPr>
          <w:sz w:val="26"/>
          <w:szCs w:val="26"/>
        </w:rPr>
        <w:t>Комунальним підприємством «Координаційний центр з будівництва та земельних питань Вишгородської міської ради»</w:t>
      </w:r>
      <w:r w:rsidRPr="009C3210">
        <w:rPr>
          <w:sz w:val="26"/>
          <w:szCs w:val="26"/>
        </w:rPr>
        <w:t xml:space="preserve">, керуючись статтями 12, 118, 121, 122, 125, 186 Земельного Кодексу України, статтею 26 Закону України «Про місцеве самоврядування в Україні», </w:t>
      </w:r>
      <w:r w:rsidRPr="009C3210">
        <w:rPr>
          <w:b/>
          <w:bCs/>
          <w:i/>
          <w:iCs/>
          <w:sz w:val="26"/>
          <w:szCs w:val="26"/>
        </w:rPr>
        <w:t xml:space="preserve">сільська рада </w:t>
      </w:r>
    </w:p>
    <w:p w:rsidR="00A30082" w:rsidRPr="009C3210" w:rsidRDefault="00A30082" w:rsidP="00BB7222">
      <w:pPr>
        <w:jc w:val="both"/>
        <w:rPr>
          <w:sz w:val="26"/>
          <w:szCs w:val="26"/>
        </w:rPr>
      </w:pPr>
    </w:p>
    <w:p w:rsidR="00BB7222" w:rsidRPr="009C3210" w:rsidRDefault="00BB7222" w:rsidP="00BB7222">
      <w:pPr>
        <w:jc w:val="center"/>
        <w:rPr>
          <w:b/>
          <w:bCs/>
          <w:iCs/>
          <w:sz w:val="26"/>
          <w:szCs w:val="26"/>
        </w:rPr>
      </w:pPr>
      <w:r w:rsidRPr="009C3210">
        <w:rPr>
          <w:b/>
          <w:bCs/>
          <w:iCs/>
          <w:sz w:val="26"/>
          <w:szCs w:val="26"/>
        </w:rPr>
        <w:t>ВИРІШИЛА:</w:t>
      </w:r>
    </w:p>
    <w:p w:rsidR="00BB7222" w:rsidRPr="009C3210" w:rsidRDefault="00BB7222" w:rsidP="00BB7222">
      <w:pPr>
        <w:jc w:val="center"/>
        <w:rPr>
          <w:i/>
          <w:iCs/>
          <w:sz w:val="26"/>
          <w:szCs w:val="26"/>
        </w:rPr>
      </w:pPr>
    </w:p>
    <w:p w:rsidR="00BB7222" w:rsidRPr="009C3210" w:rsidRDefault="00BB7222" w:rsidP="009C3210">
      <w:pPr>
        <w:ind w:firstLine="708"/>
        <w:jc w:val="both"/>
        <w:rPr>
          <w:sz w:val="26"/>
          <w:szCs w:val="26"/>
        </w:rPr>
      </w:pPr>
      <w:r w:rsidRPr="009C3210">
        <w:rPr>
          <w:sz w:val="26"/>
          <w:szCs w:val="26"/>
        </w:rPr>
        <w:t xml:space="preserve">1. Затвердити </w:t>
      </w:r>
      <w:proofErr w:type="spellStart"/>
      <w:r w:rsidRPr="009C3210">
        <w:rPr>
          <w:sz w:val="26"/>
          <w:szCs w:val="26"/>
        </w:rPr>
        <w:t>гр.</w:t>
      </w:r>
      <w:r w:rsidR="00A30082" w:rsidRPr="009C3210">
        <w:rPr>
          <w:sz w:val="26"/>
          <w:szCs w:val="26"/>
        </w:rPr>
        <w:t>гр</w:t>
      </w:r>
      <w:proofErr w:type="spellEnd"/>
      <w:r w:rsidR="009C3210">
        <w:rPr>
          <w:sz w:val="26"/>
          <w:szCs w:val="26"/>
        </w:rPr>
        <w:t xml:space="preserve">. </w:t>
      </w:r>
      <w:proofErr w:type="spellStart"/>
      <w:r w:rsidR="00232EF8" w:rsidRPr="009C3210">
        <w:rPr>
          <w:sz w:val="26"/>
          <w:szCs w:val="26"/>
        </w:rPr>
        <w:t>Горбатенку</w:t>
      </w:r>
      <w:proofErr w:type="spellEnd"/>
      <w:r w:rsidR="00232EF8" w:rsidRPr="009C3210">
        <w:rPr>
          <w:sz w:val="26"/>
          <w:szCs w:val="26"/>
        </w:rPr>
        <w:t xml:space="preserve"> Віктору Михайл</w:t>
      </w:r>
      <w:r w:rsidRPr="009C3210">
        <w:rPr>
          <w:sz w:val="26"/>
          <w:szCs w:val="26"/>
        </w:rPr>
        <w:t>овичу</w:t>
      </w:r>
      <w:r w:rsidR="00E75B20" w:rsidRPr="009C3210">
        <w:rPr>
          <w:sz w:val="26"/>
          <w:szCs w:val="26"/>
        </w:rPr>
        <w:t>, Лук’яненко Надії Михайлівні</w:t>
      </w:r>
      <w:r w:rsidRPr="009C3210">
        <w:rPr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кадастровий номер 322188</w:t>
      </w:r>
      <w:r w:rsidR="00E76184">
        <w:rPr>
          <w:sz w:val="26"/>
          <w:szCs w:val="26"/>
        </w:rPr>
        <w:t>7801</w:t>
      </w:r>
      <w:r w:rsidRPr="009C3210">
        <w:rPr>
          <w:sz w:val="26"/>
          <w:szCs w:val="26"/>
        </w:rPr>
        <w:t>:02:0</w:t>
      </w:r>
      <w:r w:rsidR="00E75B20" w:rsidRPr="009C3210">
        <w:rPr>
          <w:sz w:val="26"/>
          <w:szCs w:val="26"/>
        </w:rPr>
        <w:t>53</w:t>
      </w:r>
      <w:r w:rsidRPr="009C3210">
        <w:rPr>
          <w:sz w:val="26"/>
          <w:szCs w:val="26"/>
        </w:rPr>
        <w:t>:0</w:t>
      </w:r>
      <w:r w:rsidR="00E75B20" w:rsidRPr="009C3210">
        <w:rPr>
          <w:sz w:val="26"/>
          <w:szCs w:val="26"/>
        </w:rPr>
        <w:t>746</w:t>
      </w:r>
      <w:r w:rsidRPr="009C3210">
        <w:rPr>
          <w:sz w:val="26"/>
          <w:szCs w:val="26"/>
        </w:rPr>
        <w:t xml:space="preserve"> площею 0,</w:t>
      </w:r>
      <w:r w:rsidR="00E75B20" w:rsidRPr="009C3210">
        <w:rPr>
          <w:sz w:val="26"/>
          <w:szCs w:val="26"/>
        </w:rPr>
        <w:t>163</w:t>
      </w:r>
      <w:r w:rsidRPr="009C3210">
        <w:rPr>
          <w:sz w:val="26"/>
          <w:szCs w:val="26"/>
        </w:rPr>
        <w:t>6 га, при передачі її у</w:t>
      </w:r>
      <w:r w:rsidR="00123504" w:rsidRPr="009C3210">
        <w:rPr>
          <w:sz w:val="26"/>
          <w:szCs w:val="26"/>
        </w:rPr>
        <w:t xml:space="preserve"> спільну часткову </w:t>
      </w:r>
      <w:r w:rsidRPr="009C3210">
        <w:rPr>
          <w:sz w:val="26"/>
          <w:szCs w:val="26"/>
        </w:rPr>
        <w:t>власність</w:t>
      </w:r>
      <w:r w:rsidR="00123504" w:rsidRPr="009C3210">
        <w:rPr>
          <w:sz w:val="26"/>
          <w:szCs w:val="26"/>
        </w:rPr>
        <w:t xml:space="preserve"> у рівних частинах кожному по 1/2</w:t>
      </w:r>
      <w:r w:rsidRPr="009C3210">
        <w:rPr>
          <w:sz w:val="26"/>
          <w:szCs w:val="26"/>
        </w:rPr>
        <w:t xml:space="preserve">, яка розташована в селі </w:t>
      </w:r>
      <w:r w:rsidR="00E76184">
        <w:rPr>
          <w:sz w:val="26"/>
          <w:szCs w:val="26"/>
        </w:rPr>
        <w:t>Старі</w:t>
      </w:r>
      <w:r w:rsidRPr="009C3210">
        <w:rPr>
          <w:sz w:val="26"/>
          <w:szCs w:val="26"/>
        </w:rPr>
        <w:t xml:space="preserve"> Петрівці Вишгородського району Київської області.</w:t>
      </w:r>
    </w:p>
    <w:p w:rsidR="00BB7222" w:rsidRPr="009C3210" w:rsidRDefault="009C3210" w:rsidP="00BB7222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BB7222" w:rsidRPr="009C3210">
        <w:rPr>
          <w:sz w:val="26"/>
          <w:szCs w:val="26"/>
        </w:rPr>
        <w:t xml:space="preserve">2.  Передати </w:t>
      </w:r>
      <w:r w:rsidR="00123504" w:rsidRPr="009C3210">
        <w:rPr>
          <w:sz w:val="26"/>
          <w:szCs w:val="26"/>
        </w:rPr>
        <w:t>гр.</w:t>
      </w:r>
      <w:r w:rsidR="00A30082" w:rsidRPr="009C3210">
        <w:rPr>
          <w:sz w:val="26"/>
          <w:szCs w:val="26"/>
        </w:rPr>
        <w:t>гр.</w:t>
      </w:r>
      <w:r w:rsidR="00123504" w:rsidRPr="009C3210">
        <w:rPr>
          <w:sz w:val="26"/>
          <w:szCs w:val="26"/>
        </w:rPr>
        <w:t xml:space="preserve"> </w:t>
      </w:r>
      <w:proofErr w:type="spellStart"/>
      <w:r w:rsidR="00123504" w:rsidRPr="009C3210">
        <w:rPr>
          <w:sz w:val="26"/>
          <w:szCs w:val="26"/>
        </w:rPr>
        <w:t>Горбатенку</w:t>
      </w:r>
      <w:proofErr w:type="spellEnd"/>
      <w:r w:rsidR="00123504" w:rsidRPr="009C3210">
        <w:rPr>
          <w:sz w:val="26"/>
          <w:szCs w:val="26"/>
        </w:rPr>
        <w:t xml:space="preserve"> Віктору Михайловичу, Лук’яненко Надії Михайлівні </w:t>
      </w:r>
      <w:r w:rsidR="00BB7222" w:rsidRPr="009C3210">
        <w:rPr>
          <w:sz w:val="26"/>
          <w:szCs w:val="26"/>
        </w:rPr>
        <w:t xml:space="preserve">у </w:t>
      </w:r>
      <w:r w:rsidR="00123504" w:rsidRPr="009C3210">
        <w:rPr>
          <w:sz w:val="26"/>
          <w:szCs w:val="26"/>
        </w:rPr>
        <w:t xml:space="preserve">спільну часткову </w:t>
      </w:r>
      <w:r w:rsidR="00BB7222" w:rsidRPr="009C3210">
        <w:rPr>
          <w:sz w:val="26"/>
          <w:szCs w:val="26"/>
        </w:rPr>
        <w:t xml:space="preserve">власність </w:t>
      </w:r>
      <w:r w:rsidR="00123504" w:rsidRPr="009C3210">
        <w:rPr>
          <w:sz w:val="26"/>
          <w:szCs w:val="26"/>
        </w:rPr>
        <w:t xml:space="preserve">в рівних частинах </w:t>
      </w:r>
      <w:r w:rsidR="00273473" w:rsidRPr="009C3210">
        <w:rPr>
          <w:sz w:val="26"/>
          <w:szCs w:val="26"/>
        </w:rPr>
        <w:t xml:space="preserve">по ½ </w:t>
      </w:r>
      <w:r w:rsidR="00123504" w:rsidRPr="009C3210">
        <w:rPr>
          <w:sz w:val="26"/>
          <w:szCs w:val="26"/>
        </w:rPr>
        <w:t xml:space="preserve">кожному </w:t>
      </w:r>
      <w:r w:rsidR="00BB7222" w:rsidRPr="009C3210">
        <w:rPr>
          <w:sz w:val="26"/>
          <w:szCs w:val="26"/>
        </w:rPr>
        <w:t xml:space="preserve">земельну ділянку для будівництва і обслуговування житлового будинку, господарських будівель і споруд (присадибна ділянка) кадастровий номер </w:t>
      </w:r>
      <w:r w:rsidR="00E76184" w:rsidRPr="009C3210">
        <w:rPr>
          <w:sz w:val="26"/>
          <w:szCs w:val="26"/>
        </w:rPr>
        <w:t>322188</w:t>
      </w:r>
      <w:r w:rsidR="00E76184">
        <w:rPr>
          <w:sz w:val="26"/>
          <w:szCs w:val="26"/>
        </w:rPr>
        <w:t>7801</w:t>
      </w:r>
      <w:r w:rsidR="00E76184" w:rsidRPr="009C3210">
        <w:rPr>
          <w:sz w:val="26"/>
          <w:szCs w:val="26"/>
        </w:rPr>
        <w:t>:02:053:0746</w:t>
      </w:r>
      <w:r w:rsidR="00E76184">
        <w:rPr>
          <w:sz w:val="26"/>
          <w:szCs w:val="26"/>
        </w:rPr>
        <w:t xml:space="preserve"> </w:t>
      </w:r>
      <w:bookmarkStart w:id="0" w:name="_GoBack"/>
      <w:bookmarkEnd w:id="0"/>
      <w:r w:rsidR="00BB7222" w:rsidRPr="009C3210">
        <w:rPr>
          <w:sz w:val="26"/>
          <w:szCs w:val="26"/>
        </w:rPr>
        <w:t>площею 0,</w:t>
      </w:r>
      <w:r w:rsidR="00273473" w:rsidRPr="009C3210">
        <w:rPr>
          <w:sz w:val="26"/>
          <w:szCs w:val="26"/>
        </w:rPr>
        <w:t>163</w:t>
      </w:r>
      <w:r w:rsidR="00BB7222" w:rsidRPr="009C3210">
        <w:rPr>
          <w:sz w:val="26"/>
          <w:szCs w:val="26"/>
        </w:rPr>
        <w:t xml:space="preserve">6 га, яка розташована в селі </w:t>
      </w:r>
      <w:r w:rsidR="00E76184">
        <w:rPr>
          <w:sz w:val="26"/>
          <w:szCs w:val="26"/>
        </w:rPr>
        <w:t>Стар</w:t>
      </w:r>
      <w:r w:rsidR="00BB7222" w:rsidRPr="009C3210">
        <w:rPr>
          <w:sz w:val="26"/>
          <w:szCs w:val="26"/>
        </w:rPr>
        <w:t>і Петрівці Вишгородського району Київської області.</w:t>
      </w:r>
    </w:p>
    <w:p w:rsidR="00BB7222" w:rsidRPr="009C3210" w:rsidRDefault="009C3210" w:rsidP="00BB7222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BB7222" w:rsidRPr="009C3210">
        <w:rPr>
          <w:sz w:val="26"/>
          <w:szCs w:val="26"/>
        </w:rPr>
        <w:t xml:space="preserve">3.  Рекомендувати </w:t>
      </w:r>
      <w:r w:rsidR="00273473" w:rsidRPr="009C3210">
        <w:rPr>
          <w:sz w:val="26"/>
          <w:szCs w:val="26"/>
        </w:rPr>
        <w:t xml:space="preserve">гр. </w:t>
      </w:r>
      <w:proofErr w:type="spellStart"/>
      <w:r w:rsidR="00273473" w:rsidRPr="009C3210">
        <w:rPr>
          <w:sz w:val="26"/>
          <w:szCs w:val="26"/>
        </w:rPr>
        <w:t>Горбатенку</w:t>
      </w:r>
      <w:proofErr w:type="spellEnd"/>
      <w:r w:rsidR="00273473" w:rsidRPr="009C3210">
        <w:rPr>
          <w:sz w:val="26"/>
          <w:szCs w:val="26"/>
        </w:rPr>
        <w:t xml:space="preserve"> Віктору Михайловичу, Лук’яненко Надії Михайлівні </w:t>
      </w:r>
      <w:r w:rsidR="00BB7222" w:rsidRPr="009C3210">
        <w:rPr>
          <w:sz w:val="26"/>
          <w:szCs w:val="26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BB7222" w:rsidRPr="009C3210" w:rsidRDefault="009C3210" w:rsidP="00BB7222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BB7222" w:rsidRPr="009C3210">
        <w:rPr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BB7222" w:rsidRDefault="00BB7222" w:rsidP="00BB7222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9C3210" w:rsidRPr="009C3210" w:rsidRDefault="009C3210" w:rsidP="00BB7222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BB7222" w:rsidRPr="009C3210" w:rsidRDefault="00BB7222" w:rsidP="00BB7222">
      <w:pPr>
        <w:pStyle w:val="a3"/>
        <w:spacing w:after="0"/>
        <w:jc w:val="both"/>
        <w:rPr>
          <w:i/>
          <w:sz w:val="26"/>
          <w:szCs w:val="26"/>
        </w:rPr>
      </w:pPr>
      <w:r w:rsidRPr="009C321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</w:t>
      </w:r>
      <w:r w:rsidR="009C321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Pr="009C321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r w:rsidR="009C321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r w:rsidRPr="009C321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Радіон СТАРЕНЬКИЙ</w:t>
      </w:r>
    </w:p>
    <w:p w:rsidR="00F00C5F" w:rsidRPr="009C3210" w:rsidRDefault="00F00C5F">
      <w:pPr>
        <w:rPr>
          <w:i/>
          <w:sz w:val="26"/>
          <w:szCs w:val="26"/>
        </w:rPr>
      </w:pPr>
    </w:p>
    <w:sectPr w:rsidR="00F00C5F" w:rsidRPr="009C3210" w:rsidSect="00A30082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93C"/>
    <w:rsid w:val="00121D6C"/>
    <w:rsid w:val="00123504"/>
    <w:rsid w:val="00232EF8"/>
    <w:rsid w:val="00273473"/>
    <w:rsid w:val="0038154F"/>
    <w:rsid w:val="004F193C"/>
    <w:rsid w:val="005E30A8"/>
    <w:rsid w:val="00773638"/>
    <w:rsid w:val="008800F8"/>
    <w:rsid w:val="008A2A15"/>
    <w:rsid w:val="008D1D8E"/>
    <w:rsid w:val="009C3210"/>
    <w:rsid w:val="00A30082"/>
    <w:rsid w:val="00B26AE1"/>
    <w:rsid w:val="00BB7222"/>
    <w:rsid w:val="00E75B20"/>
    <w:rsid w:val="00E76184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50834"/>
  <w15:docId w15:val="{CDB90AEE-E7B7-45E9-B714-7A25B5E5F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72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B7222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BB7222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BB7222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B722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dcterms:created xsi:type="dcterms:W3CDTF">2021-11-03T15:06:00Z</dcterms:created>
  <dcterms:modified xsi:type="dcterms:W3CDTF">2021-11-19T07:12:00Z</dcterms:modified>
</cp:coreProperties>
</file>