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CE4" w:rsidRDefault="001C3CE4" w:rsidP="001C3CE4">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1C3CE4" w:rsidRDefault="001C3CE4" w:rsidP="001C3CE4">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1C3CE4" w:rsidRDefault="001C3CE4" w:rsidP="001C3CE4">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1C3CE4" w:rsidRDefault="001C3CE4" w:rsidP="001C3CE4">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1C3CE4" w:rsidRDefault="001C3CE4" w:rsidP="001C3CE4">
      <w:pPr>
        <w:spacing w:after="0"/>
        <w:ind w:left="540" w:hanging="540"/>
        <w:rPr>
          <w:rFonts w:ascii="Times New Roman" w:hAnsi="Times New Roman" w:cs="Times New Roman"/>
          <w:b/>
          <w:sz w:val="26"/>
          <w:szCs w:val="26"/>
        </w:rPr>
      </w:pPr>
    </w:p>
    <w:p w:rsidR="001C3CE4" w:rsidRDefault="001C3CE4" w:rsidP="001C3CE4">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xml:space="preserve"> </w:t>
      </w:r>
      <w:r>
        <w:rPr>
          <w:rFonts w:ascii="Times New Roman" w:hAnsi="Times New Roman" w:cs="Times New Roman"/>
          <w:b/>
          <w:sz w:val="26"/>
          <w:szCs w:val="26"/>
        </w:rPr>
        <w:t xml:space="preserve">  </w:t>
      </w:r>
      <w:r>
        <w:rPr>
          <w:rFonts w:ascii="Times New Roman" w:hAnsi="Times New Roman" w:cs="Times New Roman"/>
          <w:b/>
          <w:sz w:val="26"/>
          <w:szCs w:val="26"/>
        </w:rPr>
        <w:t>№ 807</w:t>
      </w:r>
    </w:p>
    <w:p w:rsidR="001C3CE4" w:rsidRPr="001C3CE4" w:rsidRDefault="001C3CE4" w:rsidP="001C3CE4">
      <w:pPr>
        <w:spacing w:after="0" w:line="240" w:lineRule="auto"/>
        <w:jc w:val="center"/>
        <w:rPr>
          <w:rFonts w:ascii="Times New Roman" w:hAnsi="Times New Roman" w:cs="Times New Roman"/>
          <w:b/>
          <w:sz w:val="26"/>
          <w:szCs w:val="26"/>
        </w:rPr>
      </w:pPr>
      <w:r w:rsidRPr="001C3CE4">
        <w:rPr>
          <w:rFonts w:ascii="Times New Roman" w:hAnsi="Times New Roman" w:cs="Times New Roman"/>
          <w:b/>
          <w:sz w:val="26"/>
          <w:szCs w:val="26"/>
        </w:rPr>
        <w:t>РІШЕННЯ</w:t>
      </w:r>
    </w:p>
    <w:p w:rsidR="0033547F" w:rsidRPr="001C3CE4" w:rsidRDefault="0033547F" w:rsidP="0033547F">
      <w:pPr>
        <w:spacing w:after="0" w:line="240" w:lineRule="auto"/>
        <w:rPr>
          <w:rFonts w:ascii="Times New Roman" w:hAnsi="Times New Roman" w:cs="Times New Roman"/>
          <w:b/>
          <w:i/>
          <w:sz w:val="26"/>
          <w:szCs w:val="26"/>
        </w:rPr>
      </w:pPr>
    </w:p>
    <w:p w:rsidR="0033547F" w:rsidRPr="001C3CE4" w:rsidRDefault="0033547F" w:rsidP="0033547F">
      <w:pPr>
        <w:spacing w:after="0" w:line="240" w:lineRule="auto"/>
        <w:rPr>
          <w:rFonts w:ascii="Times New Roman" w:hAnsi="Times New Roman" w:cs="Times New Roman"/>
          <w:b/>
          <w:i/>
          <w:sz w:val="26"/>
          <w:szCs w:val="26"/>
        </w:rPr>
      </w:pPr>
      <w:r w:rsidRPr="001C3CE4">
        <w:rPr>
          <w:rFonts w:ascii="Times New Roman" w:hAnsi="Times New Roman" w:cs="Times New Roman"/>
          <w:b/>
          <w:i/>
          <w:sz w:val="26"/>
          <w:szCs w:val="26"/>
        </w:rPr>
        <w:t>Про затвердження проекту землеустрою</w:t>
      </w:r>
    </w:p>
    <w:p w:rsidR="0033547F" w:rsidRPr="001C3CE4" w:rsidRDefault="0033547F" w:rsidP="0033547F">
      <w:pPr>
        <w:spacing w:after="0" w:line="240" w:lineRule="auto"/>
        <w:jc w:val="both"/>
        <w:rPr>
          <w:rFonts w:ascii="Times New Roman" w:hAnsi="Times New Roman" w:cs="Times New Roman"/>
          <w:b/>
          <w:i/>
          <w:sz w:val="26"/>
          <w:szCs w:val="26"/>
        </w:rPr>
      </w:pPr>
      <w:r w:rsidRPr="001C3CE4">
        <w:rPr>
          <w:rFonts w:ascii="Times New Roman" w:hAnsi="Times New Roman" w:cs="Times New Roman"/>
          <w:b/>
          <w:i/>
          <w:sz w:val="26"/>
          <w:szCs w:val="26"/>
        </w:rPr>
        <w:t>щодо відведення земельної ділянки</w:t>
      </w:r>
    </w:p>
    <w:p w:rsidR="0033547F" w:rsidRPr="001C3CE4" w:rsidRDefault="0033547F" w:rsidP="0033547F">
      <w:pPr>
        <w:spacing w:after="0" w:line="240" w:lineRule="auto"/>
        <w:jc w:val="both"/>
        <w:rPr>
          <w:rFonts w:ascii="Times New Roman" w:hAnsi="Times New Roman" w:cs="Times New Roman"/>
          <w:b/>
          <w:i/>
          <w:sz w:val="26"/>
          <w:szCs w:val="26"/>
        </w:rPr>
      </w:pPr>
      <w:r w:rsidRPr="001C3CE4">
        <w:rPr>
          <w:rFonts w:ascii="Times New Roman" w:hAnsi="Times New Roman" w:cs="Times New Roman"/>
          <w:b/>
          <w:i/>
          <w:sz w:val="26"/>
          <w:szCs w:val="26"/>
        </w:rPr>
        <w:t>приватної власності цільове призначення</w:t>
      </w:r>
    </w:p>
    <w:p w:rsidR="0033547F" w:rsidRPr="001C3CE4" w:rsidRDefault="0033547F" w:rsidP="0033547F">
      <w:pPr>
        <w:spacing w:after="0" w:line="240" w:lineRule="auto"/>
        <w:jc w:val="both"/>
        <w:rPr>
          <w:rFonts w:ascii="Times New Roman" w:hAnsi="Times New Roman" w:cs="Times New Roman"/>
          <w:b/>
          <w:i/>
          <w:sz w:val="26"/>
          <w:szCs w:val="26"/>
        </w:rPr>
      </w:pPr>
      <w:r w:rsidRPr="001C3CE4">
        <w:rPr>
          <w:rFonts w:ascii="Times New Roman" w:hAnsi="Times New Roman" w:cs="Times New Roman"/>
          <w:b/>
          <w:i/>
          <w:sz w:val="26"/>
          <w:szCs w:val="26"/>
        </w:rPr>
        <w:t xml:space="preserve">якої змінюється </w:t>
      </w:r>
    </w:p>
    <w:p w:rsidR="0033547F" w:rsidRPr="001C3CE4" w:rsidRDefault="0033547F" w:rsidP="0033547F">
      <w:pPr>
        <w:spacing w:after="0" w:line="240" w:lineRule="auto"/>
        <w:jc w:val="both"/>
        <w:rPr>
          <w:rFonts w:ascii="Times New Roman" w:hAnsi="Times New Roman" w:cs="Times New Roman"/>
          <w:b/>
          <w:i/>
          <w:sz w:val="26"/>
          <w:szCs w:val="26"/>
        </w:rPr>
      </w:pPr>
      <w:r w:rsidRPr="001C3CE4">
        <w:rPr>
          <w:rFonts w:ascii="Times New Roman" w:hAnsi="Times New Roman" w:cs="Times New Roman"/>
          <w:b/>
          <w:i/>
          <w:sz w:val="26"/>
          <w:szCs w:val="26"/>
        </w:rPr>
        <w:t xml:space="preserve"> </w:t>
      </w:r>
    </w:p>
    <w:p w:rsidR="0033547F" w:rsidRPr="001C3CE4" w:rsidRDefault="0033547F" w:rsidP="0033547F">
      <w:pPr>
        <w:spacing w:after="0" w:line="240" w:lineRule="auto"/>
        <w:ind w:firstLine="708"/>
        <w:jc w:val="both"/>
        <w:rPr>
          <w:rFonts w:ascii="Times New Roman" w:hAnsi="Times New Roman" w:cs="Times New Roman"/>
          <w:sz w:val="26"/>
          <w:szCs w:val="26"/>
        </w:rPr>
      </w:pPr>
      <w:r w:rsidRPr="001C3CE4">
        <w:rPr>
          <w:rFonts w:ascii="Times New Roman" w:hAnsi="Times New Roman" w:cs="Times New Roman"/>
          <w:sz w:val="26"/>
          <w:szCs w:val="26"/>
        </w:rPr>
        <w:t xml:space="preserve">Розглянувши заяву </w:t>
      </w:r>
      <w:r w:rsidRPr="001C3CE4">
        <w:rPr>
          <w:rFonts w:ascii="Times New Roman" w:hAnsi="Times New Roman" w:cs="Times New Roman"/>
          <w:b/>
          <w:sz w:val="26"/>
          <w:szCs w:val="26"/>
        </w:rPr>
        <w:t xml:space="preserve">гр. </w:t>
      </w:r>
      <w:proofErr w:type="spellStart"/>
      <w:r w:rsidRPr="001C3CE4">
        <w:rPr>
          <w:rFonts w:ascii="Times New Roman" w:hAnsi="Times New Roman" w:cs="Times New Roman"/>
          <w:b/>
          <w:sz w:val="26"/>
          <w:szCs w:val="26"/>
        </w:rPr>
        <w:t>Семенчук</w:t>
      </w:r>
      <w:proofErr w:type="spellEnd"/>
      <w:r w:rsidRPr="001C3CE4">
        <w:rPr>
          <w:rFonts w:ascii="Times New Roman" w:hAnsi="Times New Roman" w:cs="Times New Roman"/>
          <w:b/>
          <w:sz w:val="26"/>
          <w:szCs w:val="26"/>
        </w:rPr>
        <w:t xml:space="preserve"> Марини Сергіївни</w:t>
      </w:r>
      <w:r w:rsidRPr="001C3CE4">
        <w:rPr>
          <w:rFonts w:ascii="Times New Roman" w:hAnsi="Times New Roman" w:cs="Times New Roman"/>
          <w:sz w:val="26"/>
          <w:szCs w:val="26"/>
        </w:rPr>
        <w:t>,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ФОП Дудкіна Альона Юріївна,</w:t>
      </w:r>
      <w:r w:rsidR="009B5C89" w:rsidRPr="001C3CE4">
        <w:rPr>
          <w:rFonts w:ascii="Times New Roman" w:hAnsi="Times New Roman" w:cs="Times New Roman"/>
          <w:sz w:val="26"/>
          <w:szCs w:val="26"/>
        </w:rPr>
        <w:t xml:space="preserve"> керуючись статтями </w:t>
      </w:r>
      <w:r w:rsidRPr="001C3CE4">
        <w:rPr>
          <w:rFonts w:ascii="Times New Roman" w:hAnsi="Times New Roman" w:cs="Times New Roman"/>
          <w:sz w:val="26"/>
          <w:szCs w:val="26"/>
        </w:rPr>
        <w:t>20, 122, 186 Земельного Кодексу України, статтею 50 Закону України «Про землеустрій», статтею 26 Закону України «Про місцеве самоврядування в Україні»,</w:t>
      </w:r>
    </w:p>
    <w:p w:rsidR="0033547F" w:rsidRPr="001C3CE4" w:rsidRDefault="0033547F" w:rsidP="0033547F">
      <w:pPr>
        <w:spacing w:after="0" w:line="240" w:lineRule="auto"/>
        <w:jc w:val="both"/>
        <w:rPr>
          <w:rFonts w:ascii="Times New Roman" w:hAnsi="Times New Roman" w:cs="Times New Roman"/>
          <w:b/>
          <w:bCs/>
          <w:iCs/>
          <w:sz w:val="26"/>
          <w:szCs w:val="26"/>
        </w:rPr>
      </w:pPr>
      <w:r w:rsidRPr="001C3CE4">
        <w:rPr>
          <w:rFonts w:ascii="Times New Roman" w:hAnsi="Times New Roman" w:cs="Times New Roman"/>
          <w:sz w:val="26"/>
          <w:szCs w:val="26"/>
        </w:rPr>
        <w:t xml:space="preserve"> </w:t>
      </w:r>
      <w:r w:rsidRPr="001C3CE4">
        <w:rPr>
          <w:rFonts w:ascii="Times New Roman" w:hAnsi="Times New Roman" w:cs="Times New Roman"/>
          <w:b/>
          <w:bCs/>
          <w:i/>
          <w:iCs/>
          <w:sz w:val="26"/>
          <w:szCs w:val="26"/>
        </w:rPr>
        <w:t xml:space="preserve">сільська рада </w:t>
      </w:r>
    </w:p>
    <w:p w:rsidR="0033547F" w:rsidRPr="001C3CE4" w:rsidRDefault="0033547F" w:rsidP="0033547F">
      <w:pPr>
        <w:spacing w:after="0" w:line="240" w:lineRule="auto"/>
        <w:jc w:val="center"/>
        <w:rPr>
          <w:rFonts w:ascii="Times New Roman" w:hAnsi="Times New Roman" w:cs="Times New Roman"/>
          <w:b/>
          <w:bCs/>
          <w:iCs/>
          <w:sz w:val="26"/>
          <w:szCs w:val="26"/>
        </w:rPr>
      </w:pPr>
      <w:r w:rsidRPr="001C3CE4">
        <w:rPr>
          <w:rFonts w:ascii="Times New Roman" w:hAnsi="Times New Roman" w:cs="Times New Roman"/>
          <w:b/>
          <w:bCs/>
          <w:iCs/>
          <w:sz w:val="26"/>
          <w:szCs w:val="26"/>
        </w:rPr>
        <w:t>ВИРІШИЛА:</w:t>
      </w:r>
    </w:p>
    <w:p w:rsidR="0033547F" w:rsidRPr="001C3CE4" w:rsidRDefault="0033547F" w:rsidP="001C3CE4">
      <w:pPr>
        <w:spacing w:before="240" w:after="0" w:line="240" w:lineRule="auto"/>
        <w:ind w:firstLine="708"/>
        <w:jc w:val="both"/>
        <w:rPr>
          <w:rFonts w:ascii="Times New Roman" w:hAnsi="Times New Roman" w:cs="Times New Roman"/>
          <w:sz w:val="26"/>
          <w:szCs w:val="26"/>
        </w:rPr>
      </w:pPr>
      <w:r w:rsidRPr="001C3CE4">
        <w:rPr>
          <w:rFonts w:ascii="Times New Roman" w:hAnsi="Times New Roman" w:cs="Times New Roman"/>
          <w:sz w:val="26"/>
          <w:szCs w:val="26"/>
        </w:rPr>
        <w:t xml:space="preserve">1. Затвердити </w:t>
      </w:r>
      <w:r w:rsidRPr="001C3CE4">
        <w:rPr>
          <w:rFonts w:ascii="Times New Roman" w:hAnsi="Times New Roman" w:cs="Times New Roman"/>
          <w:b/>
          <w:sz w:val="26"/>
          <w:szCs w:val="26"/>
        </w:rPr>
        <w:t xml:space="preserve">гр. </w:t>
      </w:r>
      <w:proofErr w:type="spellStart"/>
      <w:r w:rsidRPr="001C3CE4">
        <w:rPr>
          <w:rFonts w:ascii="Times New Roman" w:hAnsi="Times New Roman" w:cs="Times New Roman"/>
          <w:b/>
          <w:sz w:val="26"/>
          <w:szCs w:val="26"/>
        </w:rPr>
        <w:t>Семенчук</w:t>
      </w:r>
      <w:proofErr w:type="spellEnd"/>
      <w:r w:rsidRPr="001C3CE4">
        <w:rPr>
          <w:rFonts w:ascii="Times New Roman" w:hAnsi="Times New Roman" w:cs="Times New Roman"/>
          <w:b/>
          <w:sz w:val="26"/>
          <w:szCs w:val="26"/>
        </w:rPr>
        <w:t xml:space="preserve"> Марині Сергіївні</w:t>
      </w:r>
      <w:r w:rsidRPr="001C3CE4">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3221886000:03:16</w:t>
      </w:r>
      <w:r w:rsidR="002875F6" w:rsidRPr="001C3CE4">
        <w:rPr>
          <w:rFonts w:ascii="Times New Roman" w:hAnsi="Times New Roman" w:cs="Times New Roman"/>
          <w:sz w:val="26"/>
          <w:szCs w:val="26"/>
        </w:rPr>
        <w:t>5</w:t>
      </w:r>
      <w:r w:rsidRPr="001C3CE4">
        <w:rPr>
          <w:rFonts w:ascii="Times New Roman" w:hAnsi="Times New Roman" w:cs="Times New Roman"/>
          <w:sz w:val="26"/>
          <w:szCs w:val="26"/>
        </w:rPr>
        <w:t>:0</w:t>
      </w:r>
      <w:r w:rsidR="002875F6" w:rsidRPr="001C3CE4">
        <w:rPr>
          <w:rFonts w:ascii="Times New Roman" w:hAnsi="Times New Roman" w:cs="Times New Roman"/>
          <w:sz w:val="26"/>
          <w:szCs w:val="26"/>
        </w:rPr>
        <w:t xml:space="preserve">226 </w:t>
      </w:r>
      <w:r w:rsidRPr="001C3CE4">
        <w:rPr>
          <w:rFonts w:ascii="Times New Roman" w:hAnsi="Times New Roman" w:cs="Times New Roman"/>
          <w:sz w:val="26"/>
          <w:szCs w:val="26"/>
        </w:rPr>
        <w:t>площею 0,</w:t>
      </w:r>
      <w:r w:rsidR="002875F6" w:rsidRPr="001C3CE4">
        <w:rPr>
          <w:rFonts w:ascii="Times New Roman" w:hAnsi="Times New Roman" w:cs="Times New Roman"/>
          <w:sz w:val="26"/>
          <w:szCs w:val="26"/>
        </w:rPr>
        <w:t>1000</w:t>
      </w:r>
      <w:r w:rsidRPr="001C3CE4">
        <w:rPr>
          <w:rFonts w:ascii="Times New Roman" w:hAnsi="Times New Roman" w:cs="Times New Roman"/>
          <w:sz w:val="26"/>
          <w:szCs w:val="26"/>
        </w:rPr>
        <w:t xml:space="preserve"> га, яка розташована в селі Нові Петрівці Вишгородського району Київської області.</w:t>
      </w:r>
    </w:p>
    <w:p w:rsidR="0033547F" w:rsidRPr="001C3CE4" w:rsidRDefault="0033547F" w:rsidP="001C3CE4">
      <w:pPr>
        <w:spacing w:before="240" w:after="0" w:line="240" w:lineRule="auto"/>
        <w:ind w:firstLine="708"/>
        <w:jc w:val="both"/>
        <w:rPr>
          <w:rFonts w:ascii="Times New Roman" w:hAnsi="Times New Roman" w:cs="Times New Roman"/>
          <w:sz w:val="26"/>
          <w:szCs w:val="26"/>
        </w:rPr>
      </w:pPr>
      <w:r w:rsidRPr="001C3CE4">
        <w:rPr>
          <w:rStyle w:val="panel-body1"/>
          <w:rFonts w:ascii="Times New Roman" w:hAnsi="Times New Roman" w:cs="Times New Roman"/>
          <w:bCs/>
          <w:i/>
          <w:iCs/>
          <w:sz w:val="26"/>
          <w:szCs w:val="26"/>
        </w:rPr>
        <w:t xml:space="preserve"> </w:t>
      </w:r>
      <w:r w:rsidRPr="001C3CE4">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9B5C89" w:rsidRPr="001C3CE4" w:rsidRDefault="0033547F" w:rsidP="001C3CE4">
      <w:pPr>
        <w:spacing w:before="240" w:after="0" w:line="240" w:lineRule="auto"/>
        <w:ind w:firstLine="708"/>
        <w:jc w:val="both"/>
        <w:rPr>
          <w:rFonts w:ascii="Times New Roman" w:hAnsi="Times New Roman" w:cs="Times New Roman"/>
          <w:sz w:val="26"/>
          <w:szCs w:val="26"/>
        </w:rPr>
      </w:pPr>
      <w:r w:rsidRPr="001C3CE4">
        <w:rPr>
          <w:rFonts w:ascii="Times New Roman" w:hAnsi="Times New Roman" w:cs="Times New Roman"/>
          <w:sz w:val="26"/>
          <w:szCs w:val="26"/>
        </w:rPr>
        <w:t xml:space="preserve">3. </w:t>
      </w:r>
      <w:r w:rsidR="009B5C89" w:rsidRPr="001C3CE4">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33547F" w:rsidRPr="001C3CE4" w:rsidRDefault="0033547F" w:rsidP="0033547F">
      <w:pPr>
        <w:spacing w:before="240" w:after="0" w:line="240" w:lineRule="auto"/>
        <w:jc w:val="both"/>
        <w:rPr>
          <w:rFonts w:ascii="Times New Roman" w:hAnsi="Times New Roman" w:cs="Times New Roman"/>
          <w:sz w:val="26"/>
          <w:szCs w:val="26"/>
        </w:rPr>
      </w:pPr>
    </w:p>
    <w:p w:rsidR="0033547F" w:rsidRPr="001C3CE4" w:rsidRDefault="0033547F" w:rsidP="0033547F">
      <w:pPr>
        <w:spacing w:after="0" w:line="240" w:lineRule="auto"/>
        <w:rPr>
          <w:rStyle w:val="panel-body1"/>
          <w:rFonts w:ascii="Times New Roman" w:hAnsi="Times New Roman" w:cs="Times New Roman"/>
          <w:b/>
          <w:bCs/>
          <w:iCs/>
          <w:sz w:val="26"/>
          <w:szCs w:val="26"/>
        </w:rPr>
      </w:pPr>
    </w:p>
    <w:p w:rsidR="00F00C5F" w:rsidRPr="001C3CE4" w:rsidRDefault="0033547F" w:rsidP="002875F6">
      <w:pPr>
        <w:spacing w:after="0" w:line="240" w:lineRule="auto"/>
        <w:rPr>
          <w:i/>
          <w:sz w:val="26"/>
          <w:szCs w:val="26"/>
        </w:rPr>
      </w:pPr>
      <w:r w:rsidRPr="001C3CE4">
        <w:rPr>
          <w:rStyle w:val="panel-body1"/>
          <w:rFonts w:ascii="Times New Roman" w:hAnsi="Times New Roman" w:cs="Times New Roman"/>
          <w:b/>
          <w:bCs/>
          <w:i/>
          <w:iCs/>
          <w:sz w:val="26"/>
          <w:szCs w:val="26"/>
        </w:rPr>
        <w:t xml:space="preserve">Сільський голова                               </w:t>
      </w:r>
      <w:r w:rsidR="001C3CE4">
        <w:rPr>
          <w:rStyle w:val="panel-body1"/>
          <w:rFonts w:ascii="Times New Roman" w:hAnsi="Times New Roman" w:cs="Times New Roman"/>
          <w:b/>
          <w:bCs/>
          <w:i/>
          <w:iCs/>
          <w:sz w:val="26"/>
          <w:szCs w:val="26"/>
        </w:rPr>
        <w:t xml:space="preserve">  </w:t>
      </w:r>
      <w:bookmarkStart w:id="0" w:name="_GoBack"/>
      <w:bookmarkEnd w:id="0"/>
      <w:r w:rsidRPr="001C3CE4">
        <w:rPr>
          <w:rStyle w:val="panel-body1"/>
          <w:rFonts w:ascii="Times New Roman" w:hAnsi="Times New Roman" w:cs="Times New Roman"/>
          <w:b/>
          <w:bCs/>
          <w:i/>
          <w:iCs/>
          <w:sz w:val="26"/>
          <w:szCs w:val="26"/>
        </w:rPr>
        <w:t xml:space="preserve">      </w:t>
      </w:r>
      <w:r w:rsidR="001C3CE4">
        <w:rPr>
          <w:rStyle w:val="panel-body1"/>
          <w:rFonts w:ascii="Times New Roman" w:hAnsi="Times New Roman" w:cs="Times New Roman"/>
          <w:b/>
          <w:bCs/>
          <w:i/>
          <w:iCs/>
          <w:sz w:val="26"/>
          <w:szCs w:val="26"/>
        </w:rPr>
        <w:t xml:space="preserve">  </w:t>
      </w:r>
      <w:r w:rsidRPr="001C3CE4">
        <w:rPr>
          <w:rStyle w:val="panel-body1"/>
          <w:rFonts w:ascii="Times New Roman" w:hAnsi="Times New Roman" w:cs="Times New Roman"/>
          <w:b/>
          <w:bCs/>
          <w:i/>
          <w:iCs/>
          <w:sz w:val="26"/>
          <w:szCs w:val="26"/>
        </w:rPr>
        <w:t xml:space="preserve"> </w:t>
      </w:r>
      <w:r w:rsidR="001C3CE4" w:rsidRPr="001C3CE4">
        <w:rPr>
          <w:rStyle w:val="panel-body1"/>
          <w:rFonts w:ascii="Times New Roman" w:hAnsi="Times New Roman" w:cs="Times New Roman"/>
          <w:b/>
          <w:bCs/>
          <w:i/>
          <w:iCs/>
          <w:sz w:val="26"/>
          <w:szCs w:val="26"/>
        </w:rPr>
        <w:t xml:space="preserve">       </w:t>
      </w:r>
      <w:r w:rsidRPr="001C3CE4">
        <w:rPr>
          <w:rStyle w:val="panel-body1"/>
          <w:rFonts w:ascii="Times New Roman" w:hAnsi="Times New Roman" w:cs="Times New Roman"/>
          <w:b/>
          <w:bCs/>
          <w:i/>
          <w:iCs/>
          <w:sz w:val="26"/>
          <w:szCs w:val="26"/>
        </w:rPr>
        <w:t xml:space="preserve">                 </w:t>
      </w:r>
      <w:proofErr w:type="spellStart"/>
      <w:r w:rsidRPr="001C3CE4">
        <w:rPr>
          <w:rStyle w:val="panel-body1"/>
          <w:rFonts w:ascii="Times New Roman" w:hAnsi="Times New Roman" w:cs="Times New Roman"/>
          <w:b/>
          <w:bCs/>
          <w:i/>
          <w:iCs/>
          <w:sz w:val="26"/>
          <w:szCs w:val="26"/>
        </w:rPr>
        <w:t>Радіон</w:t>
      </w:r>
      <w:proofErr w:type="spellEnd"/>
      <w:r w:rsidRPr="001C3CE4">
        <w:rPr>
          <w:rStyle w:val="panel-body1"/>
          <w:rFonts w:ascii="Times New Roman" w:hAnsi="Times New Roman" w:cs="Times New Roman"/>
          <w:b/>
          <w:bCs/>
          <w:i/>
          <w:iCs/>
          <w:sz w:val="26"/>
          <w:szCs w:val="26"/>
        </w:rPr>
        <w:t xml:space="preserve"> СТАРЕНЬКИЙ</w:t>
      </w:r>
    </w:p>
    <w:sectPr w:rsidR="00F00C5F" w:rsidRPr="001C3CE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43E"/>
    <w:rsid w:val="00121D6C"/>
    <w:rsid w:val="0015543E"/>
    <w:rsid w:val="001C3CE4"/>
    <w:rsid w:val="002875F6"/>
    <w:rsid w:val="0033547F"/>
    <w:rsid w:val="0038154F"/>
    <w:rsid w:val="005E30A8"/>
    <w:rsid w:val="00773638"/>
    <w:rsid w:val="008800F8"/>
    <w:rsid w:val="008A2A15"/>
    <w:rsid w:val="009B5C89"/>
    <w:rsid w:val="00B26AE1"/>
    <w:rsid w:val="00F00C5F"/>
    <w:rsid w:val="00FE52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7BC39"/>
  <w15:docId w15:val="{0DF3F24F-C28C-43A4-B4BB-C5F32CBA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54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33547F"/>
    <w:rPr>
      <w:rFonts w:ascii="Arial" w:hAnsi="Arial" w:cs="Arial" w:hint="default"/>
      <w:sz w:val="16"/>
      <w:szCs w:val="16"/>
    </w:rPr>
  </w:style>
  <w:style w:type="paragraph" w:styleId="a3">
    <w:name w:val="Balloon Text"/>
    <w:basedOn w:val="a"/>
    <w:link w:val="a4"/>
    <w:uiPriority w:val="99"/>
    <w:semiHidden/>
    <w:unhideWhenUsed/>
    <w:rsid w:val="0033547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54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72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263</Words>
  <Characters>1504</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2021-11-17T14:16:00Z</cp:lastPrinted>
  <dcterms:created xsi:type="dcterms:W3CDTF">2021-11-02T09:27:00Z</dcterms:created>
  <dcterms:modified xsi:type="dcterms:W3CDTF">2021-11-17T14:17:00Z</dcterms:modified>
</cp:coreProperties>
</file>