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97B" w:rsidRPr="00F258C4" w:rsidRDefault="00A4297B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4297B" w:rsidRPr="00F258C4" w:rsidRDefault="00B074DE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A4297B" w:rsidRPr="00F258C4" w:rsidRDefault="00A4297B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A4297B" w:rsidRPr="00F258C4" w:rsidRDefault="00A4297B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A4297B" w:rsidRPr="00F258C4" w:rsidRDefault="00A4297B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A4297B" w:rsidRPr="00F258C4" w:rsidRDefault="00A4297B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A4297B" w:rsidRPr="00A25E9B" w:rsidTr="005C7D78">
        <w:tc>
          <w:tcPr>
            <w:tcW w:w="4826" w:type="dxa"/>
          </w:tcPr>
          <w:p w:rsidR="00A4297B" w:rsidRPr="00F258C4" w:rsidRDefault="00D12AF3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</w:t>
            </w:r>
            <w:r w:rsidR="00A4297B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A4297B" w:rsidRPr="00F258C4" w:rsidRDefault="00A4297B" w:rsidP="000C6E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0C6EC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</w:t>
            </w:r>
            <w:r w:rsidR="00B074D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</w:t>
            </w:r>
            <w:bookmarkStart w:id="0" w:name="_GoBack"/>
            <w:bookmarkEnd w:id="0"/>
            <w:r w:rsidR="000C6EC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 </w:t>
            </w:r>
            <w:r w:rsidR="000C6EC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109 </w:t>
            </w:r>
          </w:p>
        </w:tc>
      </w:tr>
      <w:tr w:rsidR="00A4297B" w:rsidRPr="00A25E9B" w:rsidTr="005C7D78">
        <w:tc>
          <w:tcPr>
            <w:tcW w:w="9652" w:type="dxa"/>
            <w:gridSpan w:val="2"/>
          </w:tcPr>
          <w:p w:rsidR="00A4297B" w:rsidRPr="00F258C4" w:rsidRDefault="00A4297B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A4297B" w:rsidRPr="00F258C4" w:rsidRDefault="00A4297B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A4297B" w:rsidRPr="00F258C4" w:rsidRDefault="00A4297B" w:rsidP="00F258C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8"/>
          <w:lang w:val="uk-UA"/>
        </w:rPr>
      </w:pPr>
    </w:p>
    <w:p w:rsidR="00A4297B" w:rsidRPr="00F258C4" w:rsidRDefault="00A4297B" w:rsidP="002C6F8A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Про реорганізацію комунального закладу</w:t>
      </w:r>
    </w:p>
    <w:p w:rsidR="00A4297B" w:rsidRPr="00F258C4" w:rsidRDefault="00A4297B" w:rsidP="002C6F8A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</w:t>
      </w:r>
      <w:r>
        <w:rPr>
          <w:rFonts w:ascii="Times New Roman" w:hAnsi="Times New Roman"/>
          <w:b/>
          <w:i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b/>
          <w:i/>
          <w:sz w:val="28"/>
          <w:lang w:val="uk-UA"/>
        </w:rPr>
        <w:t xml:space="preserve">» </w:t>
      </w:r>
    </w:p>
    <w:p w:rsidR="00A4297B" w:rsidRPr="00F258C4" w:rsidRDefault="00A4297B" w:rsidP="002C6F8A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шляхом приєднання до комунальної установи </w:t>
      </w:r>
    </w:p>
    <w:p w:rsidR="00A4297B" w:rsidRPr="00F258C4" w:rsidRDefault="00A4297B" w:rsidP="002C6F8A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«Центр надання соціальних</w:t>
      </w:r>
    </w:p>
    <w:p w:rsidR="00A4297B" w:rsidRPr="00F258C4" w:rsidRDefault="00A4297B" w:rsidP="002C6F8A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послуг»</w:t>
      </w:r>
    </w:p>
    <w:p w:rsidR="00A4297B" w:rsidRPr="00F258C4" w:rsidRDefault="00A4297B" w:rsidP="002C6F8A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A4297B" w:rsidRPr="00F258C4" w:rsidRDefault="00A4297B" w:rsidP="002C6F8A">
      <w:pPr>
        <w:widowControl w:val="0"/>
        <w:autoSpaceDE w:val="0"/>
        <w:autoSpaceDN w:val="0"/>
        <w:spacing w:before="1" w:after="0" w:line="240" w:lineRule="auto"/>
        <w:ind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  <w:r w:rsidRPr="00F258C4">
        <w:rPr>
          <w:rFonts w:ascii="Times New Roman" w:hAnsi="Times New Roman"/>
          <w:sz w:val="28"/>
          <w:szCs w:val="28"/>
          <w:lang w:val="uk-UA"/>
        </w:rPr>
        <w:t xml:space="preserve">Відповідно до статей 104, 105, 106, 107 Цивільного  кодексу України, статей 25, 26, 59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сільська рада </w:t>
      </w:r>
    </w:p>
    <w:p w:rsidR="00A4297B" w:rsidRPr="00F258C4" w:rsidRDefault="00A4297B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4297B" w:rsidRDefault="00A4297B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A4297B" w:rsidRDefault="00A4297B" w:rsidP="00F258C4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A4297B" w:rsidRDefault="00A4297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Припинити юридичну особу - </w:t>
      </w:r>
      <w:r>
        <w:rPr>
          <w:rFonts w:ascii="Times New Roman" w:hAnsi="Times New Roman"/>
          <w:sz w:val="28"/>
          <w:lang w:val="uk-UA"/>
        </w:rPr>
        <w:t>комунальний заклад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121F08">
        <w:rPr>
          <w:rFonts w:ascii="Times New Roman" w:hAnsi="Times New Roman"/>
          <w:sz w:val="28"/>
          <w:szCs w:val="28"/>
          <w:lang w:val="uk-UA"/>
        </w:rPr>
        <w:t>(код ЄДРПОУ</w:t>
      </w:r>
      <w:r w:rsidRPr="002E6DB7">
        <w:rPr>
          <w:rFonts w:ascii="Times New Roman" w:hAnsi="Times New Roman"/>
          <w:sz w:val="28"/>
          <w:szCs w:val="28"/>
          <w:lang w:val="uk-UA"/>
        </w:rPr>
        <w:t xml:space="preserve"> 38257167</w:t>
      </w:r>
      <w:r>
        <w:rPr>
          <w:rFonts w:ascii="Times New Roman" w:hAnsi="Times New Roman"/>
          <w:sz w:val="28"/>
          <w:szCs w:val="28"/>
          <w:lang w:val="uk-UA"/>
        </w:rPr>
        <w:t xml:space="preserve">) шляхом приєднання до комунальної установи Петрівської сільської ради «Центр надання соціальних послуг» (код ЄДРПОУ </w:t>
      </w:r>
      <w:r w:rsidRPr="00467F82">
        <w:rPr>
          <w:rFonts w:ascii="Times New Roman" w:hAnsi="Times New Roman"/>
          <w:sz w:val="28"/>
          <w:szCs w:val="28"/>
          <w:lang w:val="uk-UA"/>
        </w:rPr>
        <w:t>34710166</w:t>
      </w:r>
      <w:r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F258C4">
        <w:rPr>
          <w:rFonts w:ascii="Times New Roman" w:hAnsi="Times New Roman"/>
          <w:sz w:val="28"/>
          <w:lang w:val="uk-UA"/>
        </w:rPr>
        <w:t>після закінчення процедури реорганізації.</w:t>
      </w:r>
    </w:p>
    <w:p w:rsidR="00A4297B" w:rsidRDefault="00A4297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Комунальна установа Петрівської сільської ради «Центр надання соціальних послуг» є правонаступником </w:t>
      </w:r>
      <w:r w:rsidRPr="00F258C4">
        <w:rPr>
          <w:rFonts w:ascii="Times New Roman" w:hAnsi="Times New Roman"/>
          <w:sz w:val="28"/>
          <w:lang w:val="uk-UA"/>
        </w:rPr>
        <w:t>всього майна, прав та обов’язків</w:t>
      </w:r>
      <w:r>
        <w:rPr>
          <w:rFonts w:ascii="Times New Roman" w:hAnsi="Times New Roman"/>
          <w:sz w:val="28"/>
          <w:lang w:val="uk-UA"/>
        </w:rPr>
        <w:t xml:space="preserve">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4297B" w:rsidRDefault="00A4297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3. Утворити комісію з реорганізації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у складі згідно з додатком, що додається.</w:t>
      </w:r>
    </w:p>
    <w:p w:rsidR="00A4297B" w:rsidRDefault="00A4297B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4. Місце роботи комісії з реорганізації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FC1C74">
        <w:rPr>
          <w:rFonts w:ascii="Times New Roman" w:hAnsi="Times New Roman"/>
          <w:sz w:val="28"/>
          <w:lang w:val="uk-UA"/>
        </w:rPr>
        <w:t xml:space="preserve">визначити приміщення за </w:t>
      </w:r>
      <w:proofErr w:type="spellStart"/>
      <w:r w:rsidRPr="00FC1C74">
        <w:rPr>
          <w:rFonts w:ascii="Times New Roman" w:hAnsi="Times New Roman"/>
          <w:sz w:val="28"/>
          <w:lang w:val="uk-UA"/>
        </w:rPr>
        <w:t>адресою</w:t>
      </w:r>
      <w:proofErr w:type="spellEnd"/>
      <w:r w:rsidRPr="00FC1C74">
        <w:rPr>
          <w:rFonts w:ascii="Times New Roman" w:hAnsi="Times New Roman"/>
          <w:sz w:val="28"/>
          <w:lang w:val="uk-UA"/>
        </w:rPr>
        <w:t>: вул. Свято-Покровська, 171, с. Нові Петрівці, Вишгородський район, Київська область, 07354.</w:t>
      </w:r>
    </w:p>
    <w:p w:rsidR="00A4297B" w:rsidRDefault="00A4297B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5.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Визначити, що строк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складає 2 (два) місяці з дня оприлюднення </w:t>
      </w:r>
      <w:r>
        <w:rPr>
          <w:rFonts w:ascii="Times New Roman" w:hAnsi="Times New Roman"/>
          <w:sz w:val="28"/>
          <w:szCs w:val="28"/>
          <w:lang w:val="uk-UA" w:eastAsia="ru-RU"/>
        </w:rPr>
        <w:t>цього рішення.</w:t>
      </w:r>
    </w:p>
    <w:p w:rsidR="00A4297B" w:rsidRPr="00FC1C74" w:rsidRDefault="00A4297B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6.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Голові комісії з реорганізації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встановленому чинним законодавством порядку забезпечити вжиття всіх необхідних заходів, щодо реорганізації та державної реєстрації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шляхом приєднання до </w:t>
      </w:r>
      <w:r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>, у тому числі: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4297B" w:rsidRPr="00FC1C74" w:rsidRDefault="00A4297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6.1. Повідомлення в установленому чинним законодавством України порядку працівників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</w:t>
      </w:r>
      <w:r>
        <w:rPr>
          <w:rFonts w:ascii="Times New Roman" w:hAnsi="Times New Roman"/>
          <w:sz w:val="28"/>
          <w:lang w:val="uk-UA"/>
        </w:rPr>
        <w:t>етрівської сільської ради «Соціальний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про реорганізацію закладу. Забезпечення дотримання соціально-правових гарантій працівників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порядку та на умовах, визначених чинним законодавством України.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4297B" w:rsidRDefault="00A4297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6.2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інвентаризації майна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4297B" w:rsidRDefault="00A4297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6.3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розрахунків з бюджетом, дебіторами та кредиторами за зобов’язаннями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4297B" w:rsidRDefault="00A4297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6.4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Складання передавального акту та надання його на затвердження до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після закінчення строку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>
        <w:rPr>
          <w:rFonts w:ascii="Times New Roman" w:hAnsi="Times New Roman"/>
          <w:sz w:val="28"/>
          <w:lang w:val="uk-UA"/>
        </w:rPr>
        <w:t>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4297B" w:rsidRPr="00FC1C74" w:rsidRDefault="00A4297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6.5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</w:t>
      </w:r>
      <w:r>
        <w:rPr>
          <w:rFonts w:ascii="Times New Roman" w:hAnsi="Times New Roman"/>
          <w:sz w:val="28"/>
          <w:lang w:val="uk-UA"/>
        </w:rPr>
        <w:t>етрівської сільської ради «Соціальний гуртожиток</w:t>
      </w:r>
      <w:r w:rsidRPr="00F258C4">
        <w:rPr>
          <w:rFonts w:ascii="Times New Roman" w:hAnsi="Times New Roman"/>
          <w:sz w:val="28"/>
          <w:lang w:val="uk-UA"/>
        </w:rPr>
        <w:t>»</w:t>
      </w:r>
      <w:r>
        <w:rPr>
          <w:rFonts w:ascii="Times New Roman" w:hAnsi="Times New Roman"/>
          <w:sz w:val="28"/>
          <w:lang w:val="uk-UA"/>
        </w:rPr>
        <w:t>.</w:t>
      </w:r>
    </w:p>
    <w:p w:rsidR="00A4297B" w:rsidRDefault="00A4297B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7. </w:t>
      </w:r>
      <w:r>
        <w:rPr>
          <w:rFonts w:ascii="Times New Roman" w:hAnsi="Times New Roman"/>
          <w:sz w:val="28"/>
          <w:szCs w:val="28"/>
          <w:lang w:val="uk-UA" w:eastAsia="ru-RU"/>
        </w:rPr>
        <w:t>Апарату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оприлюднити дане рішення на офіційному веб-сайті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ради.</w:t>
      </w:r>
    </w:p>
    <w:p w:rsidR="00401C63" w:rsidRPr="00FC1C74" w:rsidRDefault="00401C63" w:rsidP="00401C6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8. Дане рішення набирає чинності з 27 січня 2021 року.</w:t>
      </w:r>
    </w:p>
    <w:p w:rsidR="00A4297B" w:rsidRDefault="00401C63" w:rsidP="00400C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9</w:t>
      </w:r>
      <w:r w:rsidR="00A4297B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. </w:t>
      </w:r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за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даного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рішення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покласти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постійну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комісію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A4297B" w:rsidRPr="00400C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 w:rsidR="00A4297B" w:rsidRPr="00400C7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4297B" w:rsidRDefault="00A4297B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4297B" w:rsidRDefault="00A4297B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4297B" w:rsidRPr="00564D15" w:rsidRDefault="00A4297B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A4297B" w:rsidRDefault="00A4297B" w:rsidP="00400C74">
      <w:pPr>
        <w:widowControl w:val="0"/>
        <w:autoSpaceDE w:val="0"/>
        <w:autoSpaceDN w:val="0"/>
        <w:spacing w:after="0" w:line="240" w:lineRule="auto"/>
        <w:ind w:left="282" w:right="-1" w:firstLine="851"/>
        <w:jc w:val="both"/>
        <w:rPr>
          <w:rFonts w:ascii="Times New Roman" w:hAnsi="Times New Roman"/>
          <w:sz w:val="28"/>
          <w:lang w:val="uk-UA"/>
        </w:rPr>
      </w:pPr>
    </w:p>
    <w:p w:rsidR="00A4297B" w:rsidRPr="00F258C4" w:rsidRDefault="00A4297B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  <w:lang w:val="uk-UA"/>
        </w:rPr>
      </w:pPr>
    </w:p>
    <w:p w:rsidR="00A4297B" w:rsidRPr="00216229" w:rsidRDefault="00A4297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A4297B" w:rsidRPr="00216229" w:rsidRDefault="00A4297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A4297B" w:rsidRPr="00216229" w:rsidRDefault="00A4297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A4297B" w:rsidRPr="00216229" w:rsidRDefault="00A4297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A4297B" w:rsidRPr="00216229" w:rsidRDefault="00A4297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A4297B" w:rsidRPr="00216229" w:rsidRDefault="00A4297B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A4297B" w:rsidRPr="00216229" w:rsidRDefault="00A4297B" w:rsidP="00141470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</w:rPr>
      </w:pPr>
      <w:proofErr w:type="spellStart"/>
      <w:r w:rsidRPr="00141470">
        <w:rPr>
          <w:rFonts w:ascii="Times New Roman" w:hAnsi="Times New Roman"/>
          <w:b/>
          <w:sz w:val="28"/>
        </w:rPr>
        <w:lastRenderedPageBreak/>
        <w:t>Додаток</w:t>
      </w:r>
      <w:proofErr w:type="spellEnd"/>
      <w:r w:rsidRPr="00216229">
        <w:rPr>
          <w:rFonts w:ascii="Times New Roman" w:hAnsi="Times New Roman"/>
          <w:b/>
          <w:sz w:val="28"/>
        </w:rPr>
        <w:t xml:space="preserve"> </w:t>
      </w:r>
    </w:p>
    <w:p w:rsidR="00A4297B" w:rsidRPr="00141470" w:rsidRDefault="00A4297B" w:rsidP="00CF50C6">
      <w:pPr>
        <w:pStyle w:val="1"/>
        <w:ind w:left="4888" w:right="221"/>
        <w:jc w:val="both"/>
      </w:pPr>
      <w:r w:rsidRPr="00141470">
        <w:t>до рішення сільської ради</w:t>
      </w:r>
    </w:p>
    <w:p w:rsidR="00A4297B" w:rsidRPr="000C6EC1" w:rsidRDefault="00A4297B" w:rsidP="00CF50C6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proofErr w:type="spellStart"/>
      <w:r w:rsidRPr="00141470">
        <w:rPr>
          <w:rFonts w:ascii="Times New Roman" w:hAnsi="Times New Roman"/>
          <w:b/>
          <w:sz w:val="28"/>
        </w:rPr>
        <w:t>від</w:t>
      </w:r>
      <w:proofErr w:type="spellEnd"/>
      <w:r w:rsidR="00D12AF3">
        <w:rPr>
          <w:rFonts w:ascii="Times New Roman" w:hAnsi="Times New Roman"/>
          <w:b/>
          <w:sz w:val="28"/>
        </w:rPr>
        <w:t xml:space="preserve"> 16</w:t>
      </w:r>
      <w:r w:rsidRPr="00216229">
        <w:rPr>
          <w:rFonts w:ascii="Times New Roman" w:hAnsi="Times New Roman"/>
          <w:b/>
          <w:sz w:val="28"/>
        </w:rPr>
        <w:t xml:space="preserve"> </w:t>
      </w:r>
      <w:r w:rsidRPr="00141470">
        <w:rPr>
          <w:rFonts w:ascii="Times New Roman" w:hAnsi="Times New Roman"/>
          <w:b/>
          <w:sz w:val="28"/>
          <w:lang w:val="uk-UA"/>
        </w:rPr>
        <w:t xml:space="preserve">січня </w:t>
      </w:r>
      <w:r w:rsidRPr="00216229">
        <w:rPr>
          <w:rFonts w:ascii="Times New Roman" w:hAnsi="Times New Roman"/>
          <w:b/>
          <w:sz w:val="28"/>
        </w:rPr>
        <w:t>202</w:t>
      </w:r>
      <w:r w:rsidRPr="00141470">
        <w:rPr>
          <w:rFonts w:ascii="Times New Roman" w:hAnsi="Times New Roman"/>
          <w:b/>
          <w:sz w:val="28"/>
          <w:lang w:val="uk-UA"/>
        </w:rPr>
        <w:t>1</w:t>
      </w:r>
      <w:r w:rsidRPr="00216229">
        <w:rPr>
          <w:rFonts w:ascii="Times New Roman" w:hAnsi="Times New Roman"/>
          <w:b/>
          <w:sz w:val="28"/>
        </w:rPr>
        <w:t xml:space="preserve"> </w:t>
      </w:r>
      <w:r w:rsidRPr="00141470">
        <w:rPr>
          <w:rFonts w:ascii="Times New Roman" w:hAnsi="Times New Roman"/>
          <w:b/>
          <w:sz w:val="28"/>
        </w:rPr>
        <w:t>року</w:t>
      </w:r>
      <w:r w:rsidRPr="00216229">
        <w:rPr>
          <w:rFonts w:ascii="Times New Roman" w:hAnsi="Times New Roman"/>
          <w:b/>
          <w:sz w:val="28"/>
        </w:rPr>
        <w:t xml:space="preserve"> № </w:t>
      </w:r>
      <w:r w:rsidR="000C6EC1">
        <w:rPr>
          <w:rFonts w:ascii="Times New Roman" w:hAnsi="Times New Roman"/>
          <w:b/>
          <w:sz w:val="28"/>
          <w:lang w:val="uk-UA"/>
        </w:rPr>
        <w:t>109</w:t>
      </w:r>
    </w:p>
    <w:p w:rsidR="00A4297B" w:rsidRPr="00141470" w:rsidRDefault="00A4297B" w:rsidP="00CF50C6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</w:p>
    <w:p w:rsidR="00A4297B" w:rsidRPr="00141470" w:rsidRDefault="00A4297B" w:rsidP="00CF50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41470">
        <w:rPr>
          <w:rFonts w:ascii="Times New Roman" w:hAnsi="Times New Roman"/>
          <w:b/>
          <w:sz w:val="28"/>
          <w:szCs w:val="28"/>
          <w:lang w:val="uk-UA"/>
        </w:rPr>
        <w:t xml:space="preserve">Склад комісії з реорганізації комунального закладу </w:t>
      </w:r>
    </w:p>
    <w:p w:rsidR="00A4297B" w:rsidRDefault="00A4297B" w:rsidP="00CF50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41470">
        <w:rPr>
          <w:rFonts w:ascii="Times New Roman" w:hAnsi="Times New Roman"/>
          <w:b/>
          <w:sz w:val="28"/>
          <w:szCs w:val="28"/>
          <w:lang w:val="uk-UA"/>
        </w:rPr>
        <w:t>Петрівської сільської ради «Соціальний гуртожиток»</w:t>
      </w:r>
    </w:p>
    <w:p w:rsidR="00A4297B" w:rsidRDefault="00A4297B" w:rsidP="00CF50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A4297B" w:rsidRPr="009D07C1" w:rsidTr="00CF50C6">
        <w:trPr>
          <w:trHeight w:val="443"/>
        </w:trPr>
        <w:tc>
          <w:tcPr>
            <w:tcW w:w="9571" w:type="dxa"/>
            <w:gridSpan w:val="3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9D07C1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Голова комісії:</w:t>
            </w:r>
          </w:p>
        </w:tc>
      </w:tr>
      <w:tr w:rsidR="00A4297B" w:rsidRPr="009D07C1" w:rsidTr="00CF50C6">
        <w:trPr>
          <w:trHeight w:val="780"/>
        </w:trPr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D07C1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Кот Тетяна Володимирівна</w:t>
            </w:r>
          </w:p>
        </w:tc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</w:t>
            </w:r>
            <w:r w:rsidRPr="009D07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комунальної установи Петрівської сільської ради «Центр надання соціальних послуг»</w:t>
            </w:r>
          </w:p>
        </w:tc>
        <w:tc>
          <w:tcPr>
            <w:tcW w:w="3191" w:type="dxa"/>
          </w:tcPr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2779808865 </w:t>
            </w:r>
          </w:p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09.02.76</w:t>
            </w:r>
          </w:p>
        </w:tc>
      </w:tr>
      <w:tr w:rsidR="00A4297B" w:rsidRPr="009D07C1" w:rsidTr="00CF50C6">
        <w:trPr>
          <w:trHeight w:val="195"/>
        </w:trPr>
        <w:tc>
          <w:tcPr>
            <w:tcW w:w="9571" w:type="dxa"/>
            <w:gridSpan w:val="3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9D07C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Члени комісії:</w:t>
            </w:r>
          </w:p>
        </w:tc>
      </w:tr>
      <w:tr w:rsidR="00A4297B" w:rsidRPr="009D07C1" w:rsidTr="00CF50C6"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Латута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Світлана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Вячеславівна</w:t>
            </w:r>
            <w:proofErr w:type="spellEnd"/>
          </w:p>
        </w:tc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бухгалтер</w:t>
            </w:r>
            <w:r w:rsidRPr="009D07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комунальної установи Петрівської сільської ради «Центр надання соціальних послуг»</w:t>
            </w:r>
          </w:p>
        </w:tc>
        <w:tc>
          <w:tcPr>
            <w:tcW w:w="3191" w:type="dxa"/>
          </w:tcPr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2934301621</w:t>
            </w:r>
          </w:p>
          <w:p w:rsidR="00A4297B" w:rsidRPr="00FE1DE0" w:rsidRDefault="00A4297B" w:rsidP="00CF50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03.05.80</w:t>
            </w:r>
          </w:p>
        </w:tc>
      </w:tr>
      <w:tr w:rsidR="00A4297B" w:rsidRPr="009D07C1" w:rsidTr="00CF50C6"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Басок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Кристина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Артурівна </w:t>
            </w:r>
          </w:p>
        </w:tc>
        <w:tc>
          <w:tcPr>
            <w:tcW w:w="3190" w:type="dxa"/>
          </w:tcPr>
          <w:p w:rsidR="00A4297B" w:rsidRPr="00FE1DE0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>голови</w:t>
            </w:r>
            <w:proofErr w:type="spellEnd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>виконавчих</w:t>
            </w:r>
            <w:proofErr w:type="spellEnd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>органів</w:t>
            </w:r>
            <w:proofErr w:type="spellEnd"/>
            <w:r w:rsidRPr="00FE1D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3191" w:type="dxa"/>
          </w:tcPr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3228811266</w:t>
            </w:r>
          </w:p>
          <w:p w:rsidR="00A4297B" w:rsidRPr="00FE1DE0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26.05.88</w:t>
            </w:r>
          </w:p>
        </w:tc>
      </w:tr>
      <w:tr w:rsidR="00A4297B" w:rsidRPr="009D07C1" w:rsidTr="00CF50C6"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Дорошенко Галина Василівна </w:t>
            </w:r>
          </w:p>
        </w:tc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Начальник фінансового управління Петрівської сільської ради </w:t>
            </w:r>
          </w:p>
        </w:tc>
        <w:tc>
          <w:tcPr>
            <w:tcW w:w="3191" w:type="dxa"/>
          </w:tcPr>
          <w:p w:rsidR="00A4297B" w:rsidRPr="00CF50C6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2617804240</w:t>
            </w:r>
          </w:p>
          <w:p w:rsidR="00A4297B" w:rsidRPr="00B35FCA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03.09.71</w:t>
            </w:r>
          </w:p>
        </w:tc>
      </w:tr>
      <w:tr w:rsidR="00A4297B" w:rsidRPr="009D07C1" w:rsidTr="00CF50C6">
        <w:tc>
          <w:tcPr>
            <w:tcW w:w="3190" w:type="dxa"/>
          </w:tcPr>
          <w:p w:rsidR="00A4297B" w:rsidRPr="00EE141C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Денейко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Галин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Василівн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а</w:t>
            </w:r>
          </w:p>
        </w:tc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Д</w:t>
            </w:r>
            <w:proofErr w:type="spellStart"/>
            <w:r w:rsidRPr="00FF5F85">
              <w:rPr>
                <w:rFonts w:ascii="Times New Roman" w:hAnsi="Times New Roman"/>
                <w:sz w:val="28"/>
                <w:szCs w:val="28"/>
                <w:lang w:eastAsia="ru-RU"/>
              </w:rPr>
              <w:t>иректор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F5F85">
              <w:rPr>
                <w:rFonts w:ascii="Times New Roman" w:hAnsi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FF5F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закладу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Петрівської сільської ради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Соціальний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гуртожиток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91" w:type="dxa"/>
          </w:tcPr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2762413600</w:t>
            </w:r>
          </w:p>
          <w:p w:rsidR="00A4297B" w:rsidRPr="00EE141C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19.08.75</w:t>
            </w:r>
          </w:p>
        </w:tc>
      </w:tr>
      <w:tr w:rsidR="00A4297B" w:rsidRPr="009D07C1" w:rsidTr="00CF50C6"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Козир Тетяна Миколаївна </w:t>
            </w:r>
          </w:p>
        </w:tc>
        <w:tc>
          <w:tcPr>
            <w:tcW w:w="3190" w:type="dxa"/>
          </w:tcPr>
          <w:p w:rsidR="00A4297B" w:rsidRPr="009D07C1" w:rsidRDefault="00A4297B" w:rsidP="00CF50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бухгалтер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F5F85">
              <w:rPr>
                <w:rFonts w:ascii="Times New Roman" w:hAnsi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FF5F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закладу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Петрівської сільської ради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Соціальний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гуртожиток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91" w:type="dxa"/>
          </w:tcPr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07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A4297B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2588508582</w:t>
            </w:r>
          </w:p>
          <w:p w:rsidR="00A4297B" w:rsidRPr="00EE141C" w:rsidRDefault="00A4297B" w:rsidP="00CF5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14.11.70</w:t>
            </w:r>
          </w:p>
        </w:tc>
      </w:tr>
    </w:tbl>
    <w:p w:rsidR="00A4297B" w:rsidRDefault="00A4297B" w:rsidP="00216229">
      <w:pPr>
        <w:spacing w:after="0" w:line="240" w:lineRule="auto"/>
        <w:jc w:val="both"/>
        <w:rPr>
          <w:lang w:val="en-US"/>
        </w:rPr>
      </w:pPr>
    </w:p>
    <w:p w:rsidR="00A4297B" w:rsidRDefault="00A4297B" w:rsidP="00216229">
      <w:pPr>
        <w:spacing w:after="0" w:line="240" w:lineRule="auto"/>
        <w:jc w:val="both"/>
        <w:rPr>
          <w:lang w:val="en-US"/>
        </w:rPr>
      </w:pPr>
    </w:p>
    <w:p w:rsidR="000C6EC1" w:rsidRDefault="000C6EC1" w:rsidP="00216229">
      <w:pPr>
        <w:spacing w:after="0" w:line="240" w:lineRule="auto"/>
        <w:jc w:val="both"/>
        <w:rPr>
          <w:lang w:val="en-US"/>
        </w:rPr>
      </w:pPr>
    </w:p>
    <w:p w:rsidR="000C6EC1" w:rsidRPr="00216229" w:rsidRDefault="000C6EC1" w:rsidP="00216229">
      <w:pPr>
        <w:spacing w:after="0" w:line="240" w:lineRule="auto"/>
        <w:jc w:val="both"/>
        <w:rPr>
          <w:lang w:val="en-US"/>
        </w:rPr>
      </w:pPr>
    </w:p>
    <w:p w:rsidR="00A4297B" w:rsidRPr="00FA3AAD" w:rsidRDefault="00A4297B" w:rsidP="00216229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A4297B" w:rsidRPr="008B2375" w:rsidRDefault="00A4297B" w:rsidP="00141470">
      <w:pPr>
        <w:spacing w:after="0" w:line="240" w:lineRule="auto"/>
        <w:rPr>
          <w:rFonts w:ascii="Times New Roman" w:hAnsi="Times New Roman"/>
          <w:b/>
          <w:sz w:val="16"/>
          <w:szCs w:val="28"/>
          <w:lang w:val="uk-UA"/>
        </w:rPr>
      </w:pPr>
    </w:p>
    <w:sectPr w:rsidR="00A4297B" w:rsidRPr="008B2375" w:rsidSect="005F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B003C"/>
    <w:rsid w:val="000C6EC1"/>
    <w:rsid w:val="00116694"/>
    <w:rsid w:val="00121F08"/>
    <w:rsid w:val="00141470"/>
    <w:rsid w:val="00204F39"/>
    <w:rsid w:val="00216229"/>
    <w:rsid w:val="00281B42"/>
    <w:rsid w:val="002C6F8A"/>
    <w:rsid w:val="002E6DB7"/>
    <w:rsid w:val="002F3D8D"/>
    <w:rsid w:val="00317FF0"/>
    <w:rsid w:val="003B1B24"/>
    <w:rsid w:val="003B3939"/>
    <w:rsid w:val="00400C74"/>
    <w:rsid w:val="00401C63"/>
    <w:rsid w:val="00467F82"/>
    <w:rsid w:val="004B5025"/>
    <w:rsid w:val="00553104"/>
    <w:rsid w:val="00564D15"/>
    <w:rsid w:val="005C7D78"/>
    <w:rsid w:val="005F19BE"/>
    <w:rsid w:val="005F7DAE"/>
    <w:rsid w:val="00620A0F"/>
    <w:rsid w:val="006B7972"/>
    <w:rsid w:val="006E7904"/>
    <w:rsid w:val="00794EE6"/>
    <w:rsid w:val="00881643"/>
    <w:rsid w:val="008A41A4"/>
    <w:rsid w:val="008B13E8"/>
    <w:rsid w:val="008B2375"/>
    <w:rsid w:val="008F64EC"/>
    <w:rsid w:val="009031F7"/>
    <w:rsid w:val="00951DA5"/>
    <w:rsid w:val="009D07C1"/>
    <w:rsid w:val="00A25E9B"/>
    <w:rsid w:val="00A4297B"/>
    <w:rsid w:val="00A85329"/>
    <w:rsid w:val="00AC0096"/>
    <w:rsid w:val="00AE657D"/>
    <w:rsid w:val="00B074DE"/>
    <w:rsid w:val="00B35FCA"/>
    <w:rsid w:val="00B768B3"/>
    <w:rsid w:val="00BF36AF"/>
    <w:rsid w:val="00C52634"/>
    <w:rsid w:val="00CD2AD8"/>
    <w:rsid w:val="00CD4355"/>
    <w:rsid w:val="00CF50C6"/>
    <w:rsid w:val="00D12AF3"/>
    <w:rsid w:val="00D56993"/>
    <w:rsid w:val="00DE5FA0"/>
    <w:rsid w:val="00E10DD1"/>
    <w:rsid w:val="00EB0BE4"/>
    <w:rsid w:val="00EE141C"/>
    <w:rsid w:val="00EF3E44"/>
    <w:rsid w:val="00F258C4"/>
    <w:rsid w:val="00FA3AAD"/>
    <w:rsid w:val="00FC1C74"/>
    <w:rsid w:val="00FE1DE0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E13942"/>
  <w15:docId w15:val="{350B1CD1-25E3-4BCC-B8D3-55A11C86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9BE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141470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0BE4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2021-01-28T12:32:00Z</cp:lastPrinted>
  <dcterms:created xsi:type="dcterms:W3CDTF">2021-01-05T06:27:00Z</dcterms:created>
  <dcterms:modified xsi:type="dcterms:W3CDTF">2021-01-28T12:32:00Z</dcterms:modified>
</cp:coreProperties>
</file>