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A5D52" w14:textId="77777777" w:rsidR="00787B7D" w:rsidRPr="00787B7D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193445605"/>
      <w:r w:rsidRPr="00787B7D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5F0B471" wp14:editId="5E47489D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DC26" w14:textId="17ADD2E9" w:rsidR="00787B7D" w:rsidRPr="00EB15C3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EB15C3">
        <w:rPr>
          <w:rFonts w:ascii="Times New Roman" w:hAnsi="Times New Roman" w:cs="Times New Roman"/>
          <w:b/>
          <w:sz w:val="28"/>
          <w:szCs w:val="26"/>
        </w:rPr>
        <w:t>ПЕТРІВСЬКА СІЛЬСЬКА РАДА</w:t>
      </w:r>
    </w:p>
    <w:p w14:paraId="509C619D" w14:textId="77777777" w:rsidR="00787B7D" w:rsidRPr="00EB15C3" w:rsidRDefault="00787B7D" w:rsidP="00787B7D">
      <w:pPr>
        <w:spacing w:after="0" w:line="240" w:lineRule="auto"/>
        <w:rPr>
          <w:rFonts w:ascii="Times New Roman" w:hAnsi="Times New Roman" w:cs="Times New Roman"/>
          <w:b/>
          <w:sz w:val="28"/>
          <w:szCs w:val="26"/>
        </w:rPr>
      </w:pPr>
      <w:r w:rsidRPr="00EB15C3">
        <w:rPr>
          <w:rFonts w:ascii="Times New Roman" w:hAnsi="Times New Roman" w:cs="Times New Roman"/>
          <w:b/>
          <w:sz w:val="28"/>
          <w:szCs w:val="26"/>
        </w:rPr>
        <w:t xml:space="preserve">                  ВИШГОРОДСЬКОГО РАЙОНУ КИЇВСЬКОЇ ОБЛАСТІ</w:t>
      </w:r>
    </w:p>
    <w:p w14:paraId="1A59ACA3" w14:textId="0D9D0927" w:rsidR="00787B7D" w:rsidRPr="00EB15C3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EB15C3">
        <w:rPr>
          <w:rFonts w:ascii="Times New Roman" w:hAnsi="Times New Roman" w:cs="Times New Roman"/>
          <w:b/>
          <w:sz w:val="28"/>
          <w:szCs w:val="26"/>
        </w:rPr>
        <w:t>Сімдесят третя сесія восьмого скликання</w:t>
      </w:r>
    </w:p>
    <w:p w14:paraId="7D40B291" w14:textId="77777777" w:rsidR="00787B7D" w:rsidRPr="00EB15C3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EB15C3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74"/>
      </w:tblGrid>
      <w:tr w:rsidR="00787B7D" w:rsidRPr="00EB15C3" w14:paraId="77CECE01" w14:textId="77777777" w:rsidTr="00503AB9">
        <w:tc>
          <w:tcPr>
            <w:tcW w:w="4790" w:type="dxa"/>
            <w:hideMark/>
          </w:tcPr>
          <w:p w14:paraId="360F5E36" w14:textId="6D59512F" w:rsidR="00787B7D" w:rsidRPr="00EB15C3" w:rsidRDefault="00787B7D" w:rsidP="009019F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>«0</w:t>
            </w:r>
            <w:r w:rsidR="009019F9"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>7</w:t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>» липня  2025 року</w:t>
            </w:r>
          </w:p>
        </w:tc>
        <w:tc>
          <w:tcPr>
            <w:tcW w:w="4781" w:type="dxa"/>
            <w:hideMark/>
          </w:tcPr>
          <w:p w14:paraId="069E0913" w14:textId="168C5D4E" w:rsidR="00787B7D" w:rsidRPr="00EB15C3" w:rsidRDefault="00787B7D" w:rsidP="00503AB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                               №</w:t>
            </w:r>
            <w:r w:rsidR="009019F9"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>2783</w:t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softHyphen/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softHyphen/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softHyphen/>
            </w: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softHyphen/>
              <w:t xml:space="preserve">     </w:t>
            </w:r>
          </w:p>
        </w:tc>
      </w:tr>
      <w:tr w:rsidR="00787B7D" w:rsidRPr="00EB15C3" w14:paraId="51C9F207" w14:textId="77777777" w:rsidTr="00503AB9">
        <w:tc>
          <w:tcPr>
            <w:tcW w:w="9571" w:type="dxa"/>
            <w:gridSpan w:val="2"/>
            <w:hideMark/>
          </w:tcPr>
          <w:p w14:paraId="53C1EDBB" w14:textId="77777777" w:rsidR="00787B7D" w:rsidRPr="00EB15C3" w:rsidRDefault="00787B7D" w:rsidP="00503AB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  <w:lang w:eastAsia="ru-RU"/>
              </w:rPr>
            </w:pPr>
            <w:r w:rsidRPr="00EB15C3">
              <w:rPr>
                <w:rFonts w:ascii="Times New Roman" w:hAnsi="Times New Roman" w:cs="Times New Roman"/>
                <w:b/>
                <w:sz w:val="28"/>
                <w:szCs w:val="26"/>
              </w:rPr>
              <w:t>РІШЕННЯ</w:t>
            </w:r>
          </w:p>
        </w:tc>
      </w:tr>
    </w:tbl>
    <w:p w14:paraId="4B56E13E" w14:textId="77777777" w:rsidR="00787B7D" w:rsidRPr="00EB15C3" w:rsidRDefault="00787B7D" w:rsidP="00787B7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6"/>
          <w:lang w:eastAsia="ru-RU"/>
        </w:rPr>
      </w:pPr>
    </w:p>
    <w:p w14:paraId="5F0BD42C" w14:textId="77777777" w:rsidR="00787B7D" w:rsidRPr="00EB15C3" w:rsidRDefault="00787B7D" w:rsidP="0078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</w:rPr>
      </w:pPr>
      <w:r w:rsidRPr="00EB15C3">
        <w:rPr>
          <w:rFonts w:ascii="Times New Roman" w:hAnsi="Times New Roman" w:cs="Times New Roman"/>
          <w:b/>
          <w:i/>
          <w:sz w:val="28"/>
          <w:szCs w:val="26"/>
        </w:rPr>
        <w:t>Про затвердження технічної документації</w:t>
      </w:r>
    </w:p>
    <w:p w14:paraId="63D79537" w14:textId="77777777" w:rsidR="00787B7D" w:rsidRPr="00EB15C3" w:rsidRDefault="00787B7D" w:rsidP="0078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</w:rPr>
      </w:pPr>
      <w:r w:rsidRPr="00EB15C3">
        <w:rPr>
          <w:rFonts w:ascii="Times New Roman" w:hAnsi="Times New Roman" w:cs="Times New Roman"/>
          <w:b/>
          <w:i/>
          <w:sz w:val="28"/>
          <w:szCs w:val="26"/>
        </w:rPr>
        <w:t xml:space="preserve"> із землеустрою щодо інвентаризації земель</w:t>
      </w:r>
    </w:p>
    <w:p w14:paraId="60845B23" w14:textId="77777777" w:rsidR="00787B7D" w:rsidRPr="00EB15C3" w:rsidRDefault="00787B7D" w:rsidP="0078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</w:rPr>
      </w:pPr>
      <w:r w:rsidRPr="00EB15C3">
        <w:rPr>
          <w:rFonts w:ascii="Times New Roman" w:hAnsi="Times New Roman" w:cs="Times New Roman"/>
          <w:b/>
          <w:i/>
          <w:sz w:val="28"/>
          <w:szCs w:val="26"/>
        </w:rPr>
        <w:t xml:space="preserve"> комунальної власності</w:t>
      </w:r>
      <w:r w:rsidRPr="00EB15C3">
        <w:rPr>
          <w:rFonts w:ascii="Times New Roman" w:hAnsi="Times New Roman" w:cs="Times New Roman"/>
          <w:i/>
          <w:sz w:val="28"/>
          <w:szCs w:val="26"/>
        </w:rPr>
        <w:t xml:space="preserve"> </w:t>
      </w:r>
    </w:p>
    <w:p w14:paraId="50A926BB" w14:textId="77777777" w:rsidR="00787B7D" w:rsidRPr="00EB15C3" w:rsidRDefault="00787B7D" w:rsidP="00787B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6"/>
        </w:rPr>
      </w:pPr>
      <w:r w:rsidRPr="00EB15C3">
        <w:rPr>
          <w:rFonts w:ascii="Times New Roman" w:hAnsi="Times New Roman" w:cs="Times New Roman"/>
          <w:b/>
          <w:i/>
          <w:sz w:val="28"/>
          <w:szCs w:val="26"/>
        </w:rPr>
        <w:t xml:space="preserve"> </w:t>
      </w:r>
    </w:p>
    <w:p w14:paraId="043FA5AF" w14:textId="27DD9770" w:rsidR="00787B7D" w:rsidRPr="00EB15C3" w:rsidRDefault="00787B7D" w:rsidP="00787B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6"/>
        </w:rPr>
      </w:pPr>
      <w:r w:rsidRPr="00EB15C3">
        <w:rPr>
          <w:rFonts w:ascii="Times New Roman" w:hAnsi="Times New Roman" w:cs="Times New Roman"/>
          <w:sz w:val="28"/>
          <w:szCs w:val="26"/>
        </w:rPr>
        <w:t>Розглянувши технічну документацію із землеустрою щодо інвентаризації земель комунальної власності</w:t>
      </w:r>
      <w:r w:rsidR="009019F9" w:rsidRPr="00EB15C3">
        <w:rPr>
          <w:rFonts w:ascii="Times New Roman" w:hAnsi="Times New Roman" w:cs="Times New Roman"/>
          <w:sz w:val="28"/>
          <w:szCs w:val="26"/>
        </w:rPr>
        <w:t xml:space="preserve"> стосовно земельної ділянки кадастровий номер 3221886001:03:244:0001 з цільовим призначенням:</w:t>
      </w:r>
      <w:r w:rsidRPr="00EB15C3">
        <w:rPr>
          <w:rFonts w:ascii="Times New Roman" w:hAnsi="Times New Roman" w:cs="Times New Roman"/>
          <w:sz w:val="28"/>
          <w:szCs w:val="26"/>
        </w:rPr>
        <w:t xml:space="preserve"> «</w:t>
      </w:r>
      <w:r w:rsidR="009019F9" w:rsidRPr="00EB15C3">
        <w:rPr>
          <w:rFonts w:ascii="Times New Roman" w:hAnsi="Times New Roman" w:cs="Times New Roman"/>
          <w:sz w:val="28"/>
          <w:szCs w:val="26"/>
        </w:rPr>
        <w:t>д</w:t>
      </w:r>
      <w:r w:rsidRPr="00EB15C3">
        <w:rPr>
          <w:rFonts w:ascii="Times New Roman" w:hAnsi="Times New Roman" w:cs="Times New Roman"/>
          <w:sz w:val="28"/>
          <w:szCs w:val="26"/>
        </w:rPr>
        <w:t>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</w:t>
      </w:r>
      <w:r w:rsidR="0099343D" w:rsidRPr="00EB15C3">
        <w:rPr>
          <w:rFonts w:ascii="Times New Roman" w:hAnsi="Times New Roman" w:cs="Times New Roman"/>
          <w:sz w:val="28"/>
          <w:szCs w:val="26"/>
        </w:rPr>
        <w:t xml:space="preserve"> (КВЦП: 11.04)</w:t>
      </w:r>
      <w:r w:rsidRPr="00EB15C3">
        <w:rPr>
          <w:rFonts w:ascii="Times New Roman" w:hAnsi="Times New Roman" w:cs="Times New Roman"/>
          <w:sz w:val="28"/>
          <w:szCs w:val="26"/>
        </w:rPr>
        <w:t>, що розташована по провулку 1-го Травня в селі Нові Петрівці Вишгородського району Київської області, керуючись статтями 12, 79</w:t>
      </w:r>
      <w:r w:rsidRPr="00EB15C3">
        <w:rPr>
          <w:rFonts w:ascii="Times New Roman" w:hAnsi="Times New Roman" w:cs="Times New Roman"/>
          <w:sz w:val="28"/>
          <w:szCs w:val="26"/>
          <w:vertAlign w:val="superscript"/>
        </w:rPr>
        <w:t>1</w:t>
      </w:r>
      <w:r w:rsidRPr="00EB15C3">
        <w:rPr>
          <w:rFonts w:ascii="Times New Roman" w:hAnsi="Times New Roman" w:cs="Times New Roman"/>
          <w:sz w:val="28"/>
          <w:szCs w:val="26"/>
        </w:rPr>
        <w:t>, 83, 186 Земельного кодексу України, статтями 22, 25, 35,</w:t>
      </w:r>
      <w:r w:rsidRPr="00EB15C3">
        <w:rPr>
          <w:rFonts w:ascii="Times New Roman" w:hAnsi="Times New Roman" w:cs="Times New Roman"/>
          <w:color w:val="FF0000"/>
          <w:sz w:val="28"/>
          <w:szCs w:val="26"/>
        </w:rPr>
        <w:t xml:space="preserve"> </w:t>
      </w:r>
      <w:r w:rsidRPr="00EB15C3">
        <w:rPr>
          <w:rFonts w:ascii="Times New Roman" w:hAnsi="Times New Roman" w:cs="Times New Roman"/>
          <w:sz w:val="28"/>
          <w:szCs w:val="26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</w:t>
      </w:r>
    </w:p>
    <w:p w14:paraId="18C3E492" w14:textId="77777777" w:rsidR="00787B7D" w:rsidRPr="00EB15C3" w:rsidRDefault="00787B7D" w:rsidP="00787B7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EB15C3">
        <w:rPr>
          <w:rFonts w:ascii="Times New Roman" w:hAnsi="Times New Roman" w:cs="Times New Roman"/>
          <w:sz w:val="28"/>
          <w:szCs w:val="26"/>
        </w:rPr>
        <w:t xml:space="preserve"> </w:t>
      </w:r>
      <w:r w:rsidRPr="00EB15C3">
        <w:rPr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сільська рада </w:t>
      </w:r>
    </w:p>
    <w:p w14:paraId="2E247F25" w14:textId="77777777" w:rsidR="00787B7D" w:rsidRPr="00EB15C3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EB15C3">
        <w:rPr>
          <w:rFonts w:ascii="Times New Roman" w:hAnsi="Times New Roman" w:cs="Times New Roman"/>
          <w:b/>
          <w:bCs/>
          <w:i/>
          <w:iCs/>
          <w:sz w:val="28"/>
          <w:szCs w:val="26"/>
        </w:rPr>
        <w:t>ВИРІШИЛА:</w:t>
      </w:r>
    </w:p>
    <w:p w14:paraId="492E7A91" w14:textId="77777777" w:rsidR="00787B7D" w:rsidRPr="00EB15C3" w:rsidRDefault="00787B7D" w:rsidP="00787B7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6"/>
        </w:rPr>
      </w:pPr>
    </w:p>
    <w:p w14:paraId="217D24E8" w14:textId="1B224222" w:rsidR="0099343D" w:rsidRPr="00EB15C3" w:rsidRDefault="00787B7D" w:rsidP="00EB15C3">
      <w:pPr>
        <w:pStyle w:val="ae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6"/>
        </w:rPr>
      </w:pPr>
      <w:r w:rsidRPr="00EB15C3">
        <w:rPr>
          <w:rFonts w:ascii="Times New Roman" w:hAnsi="Times New Roman" w:cs="Times New Roman"/>
          <w:noProof w:val="0"/>
          <w:sz w:val="28"/>
          <w:szCs w:val="26"/>
        </w:rPr>
        <w:t xml:space="preserve">Затвердити технічну документацію із землеустрою щодо інвентаризації </w:t>
      </w:r>
      <w:r w:rsidRPr="00EB15C3">
        <w:rPr>
          <w:rFonts w:ascii="Times New Roman" w:hAnsi="Times New Roman" w:cs="Times New Roman"/>
          <w:sz w:val="28"/>
          <w:szCs w:val="26"/>
        </w:rPr>
        <w:t xml:space="preserve">земель комунальної власності </w:t>
      </w:r>
      <w:r w:rsidR="0099343D" w:rsidRPr="00EB15C3">
        <w:rPr>
          <w:rFonts w:ascii="Times New Roman" w:hAnsi="Times New Roman" w:cs="Times New Roman"/>
          <w:sz w:val="28"/>
          <w:szCs w:val="26"/>
        </w:rPr>
        <w:t>стосовно земельної ділянки кадастровий номер 3221886001:03:244:0001</w:t>
      </w:r>
      <w:r w:rsidR="009019F9" w:rsidRPr="00EB15C3">
        <w:rPr>
          <w:rFonts w:ascii="Times New Roman" w:hAnsi="Times New Roman" w:cs="Times New Roman"/>
          <w:sz w:val="28"/>
          <w:szCs w:val="26"/>
        </w:rPr>
        <w:t xml:space="preserve"> з цільовим призначенням: «для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води)» (КВЦП: 11.04), що розташована по провулку 1-го Травня в селі Нові Петрівці Вишгородського району Київської області, площею 0,1300 га, розроблену ФОП Дмитрук Сергій Миколайович.</w:t>
      </w:r>
    </w:p>
    <w:p w14:paraId="48C4DBA5" w14:textId="3CA4B8FA" w:rsidR="00EB15C3" w:rsidRPr="00EB15C3" w:rsidRDefault="00EB15C3" w:rsidP="00EB15C3">
      <w:pPr>
        <w:pStyle w:val="ae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8"/>
          <w:szCs w:val="26"/>
        </w:rPr>
      </w:pPr>
      <w:r w:rsidRPr="00EB15C3">
        <w:rPr>
          <w:rFonts w:ascii="Times New Roman" w:hAnsi="Times New Roman" w:cs="Times New Roman"/>
          <w:noProof w:val="0"/>
          <w:sz w:val="28"/>
          <w:szCs w:val="26"/>
        </w:rPr>
        <w:t xml:space="preserve">Передати КОМУНАЛЬНОМУ ПІДПРИЄМСТВУ ПЕТРІВСЬКОЇ СІЛЬСЬКОЇ РАДИ «ПЕТРІВСЬКИЙ КОМБІНАТ КОМУНАЛЬНИХ ПІДПРИЄМСТВ» на праві постійного користування  </w:t>
      </w:r>
      <w:r w:rsidR="00787B7D" w:rsidRPr="00EB15C3">
        <w:rPr>
          <w:rFonts w:ascii="Times New Roman" w:hAnsi="Times New Roman" w:cs="Times New Roman"/>
          <w:noProof w:val="0"/>
          <w:sz w:val="28"/>
          <w:szCs w:val="26"/>
        </w:rPr>
        <w:t xml:space="preserve">земельну ділянку </w:t>
      </w:r>
      <w:r w:rsidRPr="00EB15C3">
        <w:rPr>
          <w:rFonts w:ascii="Times New Roman" w:hAnsi="Times New Roman" w:cs="Times New Roman"/>
          <w:sz w:val="28"/>
          <w:szCs w:val="26"/>
        </w:rPr>
        <w:t xml:space="preserve">кадастровий номер 3221886001:03:244:0001 з цільовим призначенням: «для розміщення та експлуатації основних, підсобних і допоміжних будівель та споруд технічної інфраструктури (виробництва та розподілення газу, </w:t>
      </w:r>
      <w:r w:rsidRPr="00EB15C3">
        <w:rPr>
          <w:rFonts w:ascii="Times New Roman" w:hAnsi="Times New Roman" w:cs="Times New Roman"/>
          <w:sz w:val="28"/>
          <w:szCs w:val="26"/>
        </w:rPr>
        <w:lastRenderedPageBreak/>
        <w:t>постачання пари та гарячої води, збирання, очищення та розподілення води)» (КВЦП: 11.04), що розташована по провулку 1-го Травня в селі Нові Петрівці Вишгородського району Київської області.</w:t>
      </w:r>
    </w:p>
    <w:p w14:paraId="7658CFE6" w14:textId="2605106F" w:rsidR="00787B7D" w:rsidRPr="00EB15C3" w:rsidRDefault="00787B7D" w:rsidP="00EB15C3">
      <w:p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EB15C3">
        <w:rPr>
          <w:rFonts w:ascii="Times New Roman" w:hAnsi="Times New Roman" w:cs="Times New Roman"/>
          <w:sz w:val="28"/>
          <w:szCs w:val="26"/>
        </w:rPr>
        <w:t xml:space="preserve">3. </w:t>
      </w:r>
      <w:r w:rsidRPr="00EB15C3">
        <w:rPr>
          <w:rFonts w:ascii="Times New Roman" w:hAnsi="Times New Roman" w:cs="Times New Roman"/>
          <w:sz w:val="28"/>
          <w:szCs w:val="26"/>
        </w:rPr>
        <w:tab/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82C94F4" w14:textId="77777777" w:rsidR="00787B7D" w:rsidRPr="00EB15C3" w:rsidRDefault="00787B7D" w:rsidP="00787B7D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6"/>
        </w:rPr>
      </w:pPr>
    </w:p>
    <w:p w14:paraId="7B1D52CF" w14:textId="77777777" w:rsidR="00787B7D" w:rsidRPr="00EB15C3" w:rsidRDefault="00787B7D" w:rsidP="00787B7D">
      <w:pPr>
        <w:spacing w:after="0" w:line="240" w:lineRule="auto"/>
        <w:ind w:firstLine="708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</w:pPr>
    </w:p>
    <w:p w14:paraId="715B2BC8" w14:textId="38273691" w:rsidR="00787B7D" w:rsidRPr="00EB15C3" w:rsidRDefault="00787B7D" w:rsidP="00EB15C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</w:pPr>
      <w:r w:rsidRPr="00EB15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 xml:space="preserve">Сільський голова                   </w:t>
      </w:r>
      <w:r w:rsidRPr="00EB15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="00EB15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</w:r>
      <w:r w:rsidRPr="00EB15C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6"/>
        </w:rPr>
        <w:tab/>
        <w:t xml:space="preserve">               Радіон СТАРЕНЬКИЙ</w:t>
      </w:r>
    </w:p>
    <w:bookmarkEnd w:id="0"/>
    <w:p w14:paraId="51AB7B03" w14:textId="77777777" w:rsidR="00787B7D" w:rsidRPr="00EB15C3" w:rsidRDefault="00787B7D" w:rsidP="00787B7D">
      <w:pPr>
        <w:rPr>
          <w:sz w:val="28"/>
          <w:szCs w:val="26"/>
        </w:rPr>
      </w:pPr>
    </w:p>
    <w:sectPr w:rsidR="00787B7D" w:rsidRPr="00EB15C3" w:rsidSect="00EB15C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698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C0C"/>
    <w:rsid w:val="001C4164"/>
    <w:rsid w:val="0028291C"/>
    <w:rsid w:val="00454FE4"/>
    <w:rsid w:val="00591D56"/>
    <w:rsid w:val="0075477A"/>
    <w:rsid w:val="00787B7D"/>
    <w:rsid w:val="007D09C5"/>
    <w:rsid w:val="009019F9"/>
    <w:rsid w:val="0099343D"/>
    <w:rsid w:val="00AC5859"/>
    <w:rsid w:val="00C61C0C"/>
    <w:rsid w:val="00CF455E"/>
    <w:rsid w:val="00EB15C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E3E3F"/>
  <w15:docId w15:val="{DBE2F174-4295-492F-BCBD-0C0A37ACC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B7D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1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1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1C0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1C0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1C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1C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1C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1C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61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61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61C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1C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61C0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61C0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1C0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87B7D"/>
    <w:rPr>
      <w:rFonts w:ascii="Arial" w:hAnsi="Arial" w:cs="Arial" w:hint="default"/>
      <w:sz w:val="16"/>
      <w:szCs w:val="16"/>
    </w:rPr>
  </w:style>
  <w:style w:type="paragraph" w:styleId="ae">
    <w:name w:val="No Spacing"/>
    <w:uiPriority w:val="1"/>
    <w:qFormat/>
    <w:rsid w:val="00787B7D"/>
    <w:pPr>
      <w:spacing w:after="0" w:line="240" w:lineRule="auto"/>
    </w:pPr>
    <w:rPr>
      <w:noProof/>
      <w:kern w:val="0"/>
      <w14:ligatures w14:val="none"/>
    </w:rPr>
  </w:style>
  <w:style w:type="paragraph" w:styleId="af">
    <w:name w:val="Balloon Text"/>
    <w:basedOn w:val="a"/>
    <w:link w:val="af0"/>
    <w:uiPriority w:val="99"/>
    <w:semiHidden/>
    <w:unhideWhenUsed/>
    <w:rsid w:val="009934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99343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1680</Words>
  <Characters>958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2025-07-17T11:30:00Z</cp:lastPrinted>
  <dcterms:created xsi:type="dcterms:W3CDTF">2025-07-17T11:38:00Z</dcterms:created>
  <dcterms:modified xsi:type="dcterms:W3CDTF">2025-07-17T11:38:00Z</dcterms:modified>
</cp:coreProperties>
</file>