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7443" w:rsidRPr="00517443" w:rsidRDefault="00517443" w:rsidP="0081268C">
      <w:pPr>
        <w:suppressAutoHyphens w:val="0"/>
        <w:spacing w:after="0" w:line="240" w:lineRule="auto"/>
        <w:ind w:leftChars="0" w:left="0" w:firstLineChars="0" w:firstLine="0"/>
        <w:jc w:val="center"/>
        <w:textAlignment w:val="auto"/>
        <w:outlineLvl w:val="9"/>
        <w:rPr>
          <w:rFonts w:ascii="Times New Roman" w:eastAsia="Times New Roman" w:hAnsi="Times New Roman" w:cs="Times New Roman"/>
          <w:snapToGrid w:val="0"/>
          <w:color w:val="00FF00"/>
          <w:position w:val="0"/>
          <w:sz w:val="28"/>
          <w:szCs w:val="28"/>
          <w:lang w:val="uk-UA" w:eastAsia="ru-RU"/>
        </w:rPr>
      </w:pPr>
      <w:r w:rsidRPr="00517443">
        <w:rPr>
          <w:rFonts w:ascii="Times New Roman" w:eastAsia="Times New Roman" w:hAnsi="Times New Roman" w:cs="Times New Roman"/>
          <w:noProof/>
          <w:color w:val="00FF00"/>
          <w:position w:val="0"/>
          <w:sz w:val="28"/>
          <w:szCs w:val="28"/>
          <w:lang w:val="uk-UA" w:eastAsia="uk-UA"/>
        </w:rPr>
        <w:drawing>
          <wp:inline distT="0" distB="0" distL="0" distR="0" wp14:anchorId="2BC03034" wp14:editId="0705F50A">
            <wp:extent cx="571500" cy="7162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7443" w:rsidRPr="00517443" w:rsidRDefault="00517443" w:rsidP="0081268C">
      <w:pPr>
        <w:suppressAutoHyphens w:val="0"/>
        <w:spacing w:after="0" w:line="240" w:lineRule="auto"/>
        <w:ind w:leftChars="0" w:left="0" w:firstLineChars="0" w:firstLine="0"/>
        <w:jc w:val="center"/>
        <w:textAlignment w:val="auto"/>
        <w:outlineLvl w:val="9"/>
        <w:rPr>
          <w:rFonts w:ascii="Times New Roman" w:eastAsia="Times New Roman" w:hAnsi="Times New Roman" w:cs="Times New Roman"/>
          <w:b/>
          <w:bCs/>
          <w:position w:val="0"/>
          <w:sz w:val="28"/>
          <w:szCs w:val="28"/>
          <w:lang w:val="uk-UA" w:eastAsia="ru-RU"/>
        </w:rPr>
      </w:pPr>
      <w:r w:rsidRPr="00517443">
        <w:rPr>
          <w:rFonts w:ascii="Times New Roman" w:eastAsia="Times New Roman" w:hAnsi="Times New Roman" w:cs="Times New Roman"/>
          <w:b/>
          <w:bCs/>
          <w:position w:val="0"/>
          <w:sz w:val="28"/>
          <w:szCs w:val="28"/>
          <w:lang w:val="uk-UA" w:eastAsia="ru-RU"/>
        </w:rPr>
        <w:t>ПЕТРІВСЬКА СІЛЬСЬКА РАДА</w:t>
      </w:r>
    </w:p>
    <w:p w:rsidR="00517443" w:rsidRPr="00517443" w:rsidRDefault="00517443" w:rsidP="0081268C">
      <w:pPr>
        <w:suppressAutoHyphens w:val="0"/>
        <w:spacing w:after="0" w:line="240" w:lineRule="auto"/>
        <w:ind w:leftChars="0" w:left="0" w:firstLineChars="0" w:firstLine="0"/>
        <w:jc w:val="center"/>
        <w:textAlignment w:val="auto"/>
        <w:outlineLvl w:val="9"/>
        <w:rPr>
          <w:rFonts w:ascii="Times New Roman" w:eastAsia="Times New Roman" w:hAnsi="Times New Roman" w:cs="Times New Roman"/>
          <w:b/>
          <w:bCs/>
          <w:position w:val="0"/>
          <w:sz w:val="28"/>
          <w:szCs w:val="28"/>
          <w:lang w:val="uk-UA" w:eastAsia="ru-RU"/>
        </w:rPr>
      </w:pPr>
      <w:r w:rsidRPr="00517443">
        <w:rPr>
          <w:rFonts w:ascii="Times New Roman" w:eastAsia="Times New Roman" w:hAnsi="Times New Roman" w:cs="Times New Roman"/>
          <w:b/>
          <w:bCs/>
          <w:position w:val="0"/>
          <w:sz w:val="28"/>
          <w:szCs w:val="28"/>
          <w:lang w:val="uk-UA" w:eastAsia="ru-RU"/>
        </w:rPr>
        <w:t>ВИШГОРОДСЬКОГО РАЙОНУ КИЇВСЬКОЇ ОБЛАСТІ</w:t>
      </w:r>
    </w:p>
    <w:p w:rsidR="00517443" w:rsidRPr="00517443" w:rsidRDefault="00517443" w:rsidP="0081268C">
      <w:pPr>
        <w:suppressAutoHyphens w:val="0"/>
        <w:spacing w:after="0" w:line="240" w:lineRule="auto"/>
        <w:ind w:leftChars="0" w:left="0" w:firstLineChars="0" w:firstLine="0"/>
        <w:jc w:val="center"/>
        <w:textAlignment w:val="auto"/>
        <w:outlineLvl w:val="9"/>
        <w:rPr>
          <w:rFonts w:ascii="Times New Roman" w:eastAsia="Times New Roman" w:hAnsi="Times New Roman" w:cs="Times New Roman"/>
          <w:b/>
          <w:bCs/>
          <w:position w:val="0"/>
          <w:sz w:val="28"/>
          <w:szCs w:val="28"/>
          <w:lang w:val="uk-UA" w:eastAsia="ru-RU"/>
        </w:rPr>
      </w:pPr>
      <w:r w:rsidRPr="00517443">
        <w:rPr>
          <w:rFonts w:ascii="Times New Roman" w:eastAsia="Times New Roman" w:hAnsi="Times New Roman" w:cs="Times New Roman"/>
          <w:b/>
          <w:bCs/>
          <w:position w:val="0"/>
          <w:sz w:val="28"/>
          <w:szCs w:val="28"/>
          <w:lang w:val="uk-UA" w:eastAsia="ru-RU"/>
        </w:rPr>
        <w:t>Сімдесят третя сесія восьмого скликання</w:t>
      </w:r>
    </w:p>
    <w:p w:rsidR="00517443" w:rsidRPr="00517443" w:rsidRDefault="00517443" w:rsidP="00656142">
      <w:pPr>
        <w:suppressAutoHyphens w:val="0"/>
        <w:spacing w:after="0" w:line="240" w:lineRule="auto"/>
        <w:ind w:leftChars="0" w:left="540" w:firstLineChars="0" w:hanging="540"/>
        <w:textAlignment w:val="auto"/>
        <w:outlineLvl w:val="9"/>
        <w:rPr>
          <w:rFonts w:ascii="Times New Roman" w:eastAsia="Times New Roman" w:hAnsi="Times New Roman" w:cs="Times New Roman"/>
          <w:b/>
          <w:i/>
          <w:position w:val="0"/>
          <w:sz w:val="24"/>
          <w:szCs w:val="28"/>
          <w:lang w:val="uk-UA" w:eastAsia="ru-RU"/>
        </w:rPr>
      </w:pPr>
    </w:p>
    <w:p w:rsidR="00517443" w:rsidRPr="00517443" w:rsidRDefault="00993DD4" w:rsidP="00656142">
      <w:pPr>
        <w:suppressAutoHyphens w:val="0"/>
        <w:spacing w:after="0" w:line="240" w:lineRule="auto"/>
        <w:ind w:leftChars="0" w:left="540" w:firstLineChars="0" w:hanging="540"/>
        <w:textAlignment w:val="auto"/>
        <w:outlineLvl w:val="9"/>
        <w:rPr>
          <w:rFonts w:ascii="Times New Roman" w:eastAsia="Times New Roman" w:hAnsi="Times New Roman" w:cs="Times New Roman"/>
          <w:b/>
          <w:position w:val="0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position w:val="0"/>
          <w:sz w:val="28"/>
          <w:szCs w:val="28"/>
          <w:lang w:val="uk-UA" w:eastAsia="ru-RU"/>
        </w:rPr>
        <w:t>«</w:t>
      </w:r>
      <w:r w:rsidR="005A7ACA">
        <w:rPr>
          <w:rFonts w:ascii="Times New Roman" w:eastAsia="Times New Roman" w:hAnsi="Times New Roman" w:cs="Times New Roman"/>
          <w:b/>
          <w:position w:val="0"/>
          <w:sz w:val="28"/>
          <w:szCs w:val="28"/>
          <w:lang w:val="uk-UA" w:eastAsia="ru-RU"/>
        </w:rPr>
        <w:t>07</w:t>
      </w:r>
      <w:r w:rsidR="00517443" w:rsidRPr="00517443">
        <w:rPr>
          <w:rFonts w:ascii="Times New Roman" w:eastAsia="Times New Roman" w:hAnsi="Times New Roman" w:cs="Times New Roman"/>
          <w:b/>
          <w:position w:val="0"/>
          <w:sz w:val="28"/>
          <w:szCs w:val="28"/>
          <w:lang w:val="uk-UA" w:eastAsia="ru-RU"/>
        </w:rPr>
        <w:t xml:space="preserve">» липня 2025 року                                                              </w:t>
      </w:r>
      <w:r w:rsidR="00517443" w:rsidRPr="00517443">
        <w:rPr>
          <w:rFonts w:ascii="Times New Roman" w:eastAsia="Times New Roman" w:hAnsi="Times New Roman" w:cs="Times New Roman"/>
          <w:b/>
          <w:position w:val="0"/>
          <w:sz w:val="28"/>
          <w:szCs w:val="28"/>
          <w:lang w:eastAsia="ru-RU"/>
        </w:rPr>
        <w:t xml:space="preserve">    </w:t>
      </w:r>
      <w:r w:rsidR="005A7ACA">
        <w:rPr>
          <w:rFonts w:ascii="Times New Roman" w:eastAsia="Times New Roman" w:hAnsi="Times New Roman" w:cs="Times New Roman"/>
          <w:b/>
          <w:position w:val="0"/>
          <w:sz w:val="28"/>
          <w:szCs w:val="28"/>
          <w:lang w:val="uk-UA" w:eastAsia="ru-RU"/>
        </w:rPr>
        <w:t xml:space="preserve">              </w:t>
      </w:r>
      <w:r w:rsidR="00517443" w:rsidRPr="00517443">
        <w:rPr>
          <w:rFonts w:ascii="Times New Roman" w:eastAsia="Times New Roman" w:hAnsi="Times New Roman" w:cs="Times New Roman"/>
          <w:b/>
          <w:position w:val="0"/>
          <w:sz w:val="28"/>
          <w:szCs w:val="28"/>
          <w:lang w:val="uk-UA" w:eastAsia="ru-RU"/>
        </w:rPr>
        <w:t xml:space="preserve"> № </w:t>
      </w:r>
      <w:r w:rsidR="005A7ACA">
        <w:rPr>
          <w:rFonts w:ascii="Times New Roman" w:eastAsia="Times New Roman" w:hAnsi="Times New Roman" w:cs="Times New Roman"/>
          <w:b/>
          <w:position w:val="0"/>
          <w:sz w:val="28"/>
          <w:szCs w:val="28"/>
          <w:lang w:val="uk-UA" w:eastAsia="ru-RU"/>
        </w:rPr>
        <w:t>2825</w:t>
      </w:r>
    </w:p>
    <w:p w:rsidR="00517443" w:rsidRPr="00517443" w:rsidRDefault="00517443" w:rsidP="00656142">
      <w:pPr>
        <w:tabs>
          <w:tab w:val="left" w:pos="3840"/>
          <w:tab w:val="center" w:pos="5168"/>
        </w:tabs>
        <w:suppressAutoHyphens w:val="0"/>
        <w:spacing w:after="0" w:line="240" w:lineRule="auto"/>
        <w:ind w:leftChars="0" w:left="540" w:firstLineChars="0" w:firstLine="0"/>
        <w:textAlignment w:val="auto"/>
        <w:outlineLvl w:val="9"/>
        <w:rPr>
          <w:rFonts w:ascii="Times New Roman" w:eastAsia="Times New Roman" w:hAnsi="Times New Roman" w:cs="Times New Roman"/>
          <w:b/>
          <w:position w:val="0"/>
          <w:sz w:val="28"/>
          <w:szCs w:val="28"/>
          <w:lang w:val="uk-UA" w:eastAsia="ru-RU"/>
        </w:rPr>
      </w:pPr>
      <w:r w:rsidRPr="00517443">
        <w:rPr>
          <w:rFonts w:ascii="Times New Roman" w:eastAsia="Times New Roman" w:hAnsi="Times New Roman" w:cs="Times New Roman"/>
          <w:b/>
          <w:position w:val="0"/>
          <w:sz w:val="28"/>
          <w:szCs w:val="28"/>
          <w:lang w:val="uk-UA" w:eastAsia="ru-RU"/>
        </w:rPr>
        <w:tab/>
        <w:t xml:space="preserve">     РІШЕННЯ</w:t>
      </w:r>
    </w:p>
    <w:p w:rsidR="00517443" w:rsidRPr="005A7ACA" w:rsidRDefault="00517443" w:rsidP="00656142">
      <w:pPr>
        <w:tabs>
          <w:tab w:val="left" w:pos="3840"/>
          <w:tab w:val="center" w:pos="5168"/>
        </w:tabs>
        <w:suppressAutoHyphens w:val="0"/>
        <w:spacing w:after="0" w:line="240" w:lineRule="auto"/>
        <w:ind w:leftChars="0" w:left="540" w:firstLineChars="0" w:firstLine="0"/>
        <w:textAlignment w:val="auto"/>
        <w:outlineLvl w:val="9"/>
        <w:rPr>
          <w:rFonts w:ascii="Times New Roman" w:eastAsia="Times New Roman" w:hAnsi="Times New Roman" w:cs="Times New Roman"/>
          <w:b/>
          <w:i/>
          <w:position w:val="0"/>
          <w:sz w:val="24"/>
          <w:szCs w:val="28"/>
          <w:lang w:val="uk-UA" w:eastAsia="ru-RU"/>
        </w:rPr>
      </w:pPr>
    </w:p>
    <w:p w:rsidR="002C7C33" w:rsidRPr="005A7ACA" w:rsidRDefault="002C7C33" w:rsidP="00647921">
      <w:pPr>
        <w:spacing w:after="0" w:line="240" w:lineRule="auto"/>
        <w:ind w:left="1" w:hanging="3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uk-UA"/>
        </w:rPr>
      </w:pPr>
      <w:r w:rsidRPr="005A7ACA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 xml:space="preserve">Про </w:t>
      </w:r>
      <w:r w:rsidRPr="005A7ACA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uk-UA"/>
        </w:rPr>
        <w:t xml:space="preserve">придбання житла для </w:t>
      </w:r>
      <w:r w:rsidR="0039626F" w:rsidRPr="005A7ACA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uk-UA"/>
        </w:rPr>
        <w:t>розміщення</w:t>
      </w:r>
    </w:p>
    <w:p w:rsidR="00DF2E2F" w:rsidRPr="005A7ACA" w:rsidRDefault="002C7C33" w:rsidP="00647921">
      <w:pPr>
        <w:spacing w:after="0" w:line="240" w:lineRule="auto"/>
        <w:ind w:left="1" w:hanging="3"/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uk-UA"/>
        </w:rPr>
      </w:pPr>
      <w:r w:rsidRPr="005A7ACA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uk-UA"/>
        </w:rPr>
        <w:t>дитячого будинку сімейного типу</w:t>
      </w:r>
    </w:p>
    <w:p w:rsidR="00DF2E2F" w:rsidRDefault="00DF2E2F" w:rsidP="00656142">
      <w:pPr>
        <w:spacing w:after="0" w:line="240" w:lineRule="auto"/>
        <w:ind w:left="1" w:hanging="3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F2E2F" w:rsidRDefault="007F0386" w:rsidP="005C50FF">
      <w:pPr>
        <w:spacing w:after="0" w:line="240" w:lineRule="auto"/>
        <w:ind w:left="-2" w:firstLineChars="0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Керуючись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1F124D">
        <w:rPr>
          <w:rFonts w:ascii="Times New Roman" w:eastAsia="Times New Roman" w:hAnsi="Times New Roman" w:cs="Times New Roman"/>
          <w:color w:val="000000"/>
          <w:sz w:val="28"/>
          <w:szCs w:val="28"/>
        </w:rPr>
        <w:t>Закон</w:t>
      </w:r>
      <w:r w:rsidR="001F124D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України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«Про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місцеве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самоврядування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Україні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»,</w:t>
      </w:r>
      <w:r w:rsidR="0079621C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79621C" w:rsidRPr="0079621C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постановою Кабінету Міністрів України від 07 березня 2025 року № 284 «Деякі питання надання субвенції з державного бюджету місцевим бюджетам на реалізацію публічного інвестиційного проекту із забезпечення житлом дитячих будинків сімейного типу, дітей-сиріт та дітей, позбавлених батьківського піклування»</w:t>
      </w:r>
      <w:r w:rsidR="004B33A4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, </w:t>
      </w:r>
      <w:r w:rsidR="00C9284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рішенням сільської ради від 29.05.2025 № </w:t>
      </w:r>
      <w:r w:rsidR="00C9284B" w:rsidRPr="00C9284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2671</w:t>
      </w:r>
      <w:r w:rsidR="00C9284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«</w:t>
      </w:r>
      <w:r w:rsidR="00C9284B" w:rsidRPr="00C9284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Про внесення змін до рішення </w:t>
      </w:r>
      <w:proofErr w:type="spellStart"/>
      <w:r w:rsidR="00C9284B" w:rsidRPr="00C9284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Петрівської</w:t>
      </w:r>
      <w:proofErr w:type="spellEnd"/>
      <w:r w:rsidR="00C9284B" w:rsidRPr="00C9284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сільської ради  від 24 грудня  2024 року № 2408 -65-VIII «Про бюджет </w:t>
      </w:r>
      <w:proofErr w:type="spellStart"/>
      <w:r w:rsidR="00C9284B" w:rsidRPr="00C9284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Петрівської</w:t>
      </w:r>
      <w:proofErr w:type="spellEnd"/>
      <w:r w:rsidR="00C9284B" w:rsidRPr="00C9284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сільської територіальної громади на 2025 рік»</w:t>
      </w:r>
      <w:r w:rsidR="00C9284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»</w:t>
      </w:r>
      <w:r w:rsidR="002B10D8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, рішенням виконавчого комітету сільс</w:t>
      </w:r>
      <w:r w:rsidR="00E1431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ької ради від 26.06.2025 № </w:t>
      </w:r>
      <w:r w:rsidR="007D38E0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591</w:t>
      </w:r>
      <w:r w:rsidR="002B10D8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«</w:t>
      </w:r>
      <w:r w:rsidR="007D38E0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Про затвердження протоколу засідання Комісії з формування пропозицій щодо потреби в субвенції державного бюджету місцевим бюджетам на реалізацію публічного інвестиційного проекту із забезпечення житлом дитячих будинків сімейного типу, дітей сиріт та дітей, позбавлених батьківського піклування</w:t>
      </w:r>
      <w:bookmarkStart w:id="0" w:name="_GoBack"/>
      <w:bookmarkEnd w:id="0"/>
      <w:r w:rsidR="002B10D8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»</w:t>
      </w:r>
      <w:r w:rsidR="00E1431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, </w:t>
      </w:r>
      <w:r w:rsidR="00E1431A" w:rsidRPr="00E1431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враховуючи висновки та рекомендації постійних комісій сільської ради з питань бюджету, фінансів, соціально-економічного розвитку, інвестиційної діяльності, підприємництва та зовнішньоекономічних зв’язків і з питань освіти, культури, духовності, охорони здоров’я, материнства, дитинства, соціального захисту населення, сім’ї, молоді, спорту та туризму,</w:t>
      </w:r>
      <w:r w:rsidRPr="0064792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сільська рада </w:t>
      </w:r>
    </w:p>
    <w:p w:rsidR="007819B9" w:rsidRPr="007819B9" w:rsidRDefault="007819B9" w:rsidP="005C50FF">
      <w:pPr>
        <w:spacing w:after="0" w:line="240" w:lineRule="auto"/>
        <w:ind w:left="-2" w:firstLineChars="0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</w:p>
    <w:p w:rsidR="00DF2E2F" w:rsidRDefault="007F0386" w:rsidP="005C50FF">
      <w:pPr>
        <w:spacing w:after="0" w:line="240" w:lineRule="auto"/>
        <w:ind w:left="-2" w:firstLineChars="0" w:firstLine="2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ВИРІШИЛА:</w:t>
      </w:r>
    </w:p>
    <w:p w:rsidR="007819B9" w:rsidRPr="007819B9" w:rsidRDefault="007819B9" w:rsidP="005C50FF">
      <w:pPr>
        <w:spacing w:after="0" w:line="240" w:lineRule="auto"/>
        <w:ind w:left="-2" w:firstLineChars="0" w:firstLine="72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</w:p>
    <w:p w:rsidR="00647921" w:rsidRDefault="00D0254D" w:rsidP="005C50FF">
      <w:pPr>
        <w:spacing w:after="0" w:line="240" w:lineRule="auto"/>
        <w:ind w:leftChars="0" w:left="0" w:firstLineChars="0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1. </w:t>
      </w:r>
      <w:proofErr w:type="spellStart"/>
      <w:r w:rsidR="00E63696" w:rsidRPr="00E63696">
        <w:rPr>
          <w:rFonts w:ascii="Times New Roman" w:eastAsia="Times New Roman" w:hAnsi="Times New Roman" w:cs="Times New Roman"/>
          <w:color w:val="000000"/>
          <w:sz w:val="28"/>
          <w:szCs w:val="28"/>
        </w:rPr>
        <w:t>Придбати</w:t>
      </w:r>
      <w:proofErr w:type="spellEnd"/>
      <w:r w:rsidR="00E63696" w:rsidRPr="00E6369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 </w:t>
      </w:r>
      <w:proofErr w:type="spellStart"/>
      <w:r w:rsidR="00E63696" w:rsidRPr="00E63696">
        <w:rPr>
          <w:rFonts w:ascii="Times New Roman" w:eastAsia="Times New Roman" w:hAnsi="Times New Roman" w:cs="Times New Roman"/>
          <w:color w:val="000000"/>
          <w:sz w:val="28"/>
          <w:szCs w:val="28"/>
        </w:rPr>
        <w:t>рахунок</w:t>
      </w:r>
      <w:proofErr w:type="spellEnd"/>
      <w:r w:rsidR="00E63696" w:rsidRPr="00E6369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E63696" w:rsidRPr="00E63696">
        <w:rPr>
          <w:rFonts w:ascii="Times New Roman" w:eastAsia="Times New Roman" w:hAnsi="Times New Roman" w:cs="Times New Roman"/>
          <w:color w:val="000000"/>
          <w:sz w:val="28"/>
          <w:szCs w:val="28"/>
        </w:rPr>
        <w:t>коштів</w:t>
      </w:r>
      <w:proofErr w:type="spellEnd"/>
      <w:r w:rsidR="00E63696" w:rsidRPr="00E6369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E63696" w:rsidRPr="00E63696">
        <w:rPr>
          <w:rFonts w:ascii="Times New Roman" w:eastAsia="Times New Roman" w:hAnsi="Times New Roman" w:cs="Times New Roman"/>
          <w:color w:val="000000"/>
          <w:sz w:val="28"/>
          <w:szCs w:val="28"/>
        </w:rPr>
        <w:t>субвенції</w:t>
      </w:r>
      <w:proofErr w:type="spellEnd"/>
      <w:r w:rsidR="00E63696" w:rsidRPr="00E6369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держав</w:t>
      </w:r>
      <w:r w:rsidR="00E6369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ного бюджету </w:t>
      </w:r>
      <w:r w:rsidR="005D70AC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місцевим бюджетам </w:t>
      </w:r>
      <w:r w:rsidR="00AC2572" w:rsidRPr="00AC2572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житловий будинок загальною площею 336,6 </w:t>
      </w:r>
      <w:proofErr w:type="spellStart"/>
      <w:r w:rsidR="00AC2572" w:rsidRPr="00AC2572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кв</w:t>
      </w:r>
      <w:proofErr w:type="gramStart"/>
      <w:r w:rsidR="00AC2572" w:rsidRPr="00AC2572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.м</w:t>
      </w:r>
      <w:proofErr w:type="spellEnd"/>
      <w:proofErr w:type="gramEnd"/>
      <w:r w:rsidR="00AC2572" w:rsidRPr="00AC2572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, житлова площа 160,9 </w:t>
      </w:r>
      <w:proofErr w:type="spellStart"/>
      <w:r w:rsidR="00AC2572" w:rsidRPr="00AC2572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кв.м</w:t>
      </w:r>
      <w:proofErr w:type="spellEnd"/>
      <w:r w:rsidR="00AC2572" w:rsidRPr="00AC2572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, розташований на 2 земельних ділянках площею 0, 0736 га (кадастровий номер 3221887801:02:031:0001) та площею 0,1173 га (кадастрови</w:t>
      </w:r>
      <w:r w:rsidR="00AC2572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й номер 3221887801:02:031:0003)</w:t>
      </w:r>
      <w:r w:rsidR="00AC2572" w:rsidRPr="00AC2572">
        <w:t xml:space="preserve"> </w:t>
      </w:r>
      <w:r w:rsidR="00AC2572" w:rsidRPr="00AC2572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адресою: вул. Жовтнева, 39-А, с. Старі Петрівці, Вишгородський р-н, Київська обл.</w:t>
      </w:r>
      <w:r w:rsidR="00244FA8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для </w:t>
      </w:r>
      <w:r w:rsidR="0039626F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розміщення</w:t>
      </w:r>
      <w:r w:rsidR="00244FA8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дитячого будинку сімейного типу</w:t>
      </w:r>
      <w:r w:rsidR="005C50FF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.</w:t>
      </w:r>
    </w:p>
    <w:p w:rsidR="00F36D32" w:rsidRDefault="00D0254D" w:rsidP="00F36D32">
      <w:pPr>
        <w:spacing w:after="0" w:line="240" w:lineRule="auto"/>
        <w:ind w:leftChars="0" w:left="0" w:firstLineChars="0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2. </w:t>
      </w:r>
      <w:r w:rsidR="00C55489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Уповноважити начальника служби у справах дітей та сім’ї Петрівської сільської ради </w:t>
      </w:r>
      <w:r w:rsidR="00472440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Ольгу МЕЛЬНИК </w:t>
      </w:r>
      <w:r w:rsidR="00BB7CB4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від імені Петрівської сільської </w:t>
      </w:r>
      <w:r w:rsidR="00BB7CB4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lastRenderedPageBreak/>
        <w:t xml:space="preserve">ради та в інтересах Петрівської сільської територіальної громади </w:t>
      </w:r>
      <w:r w:rsidR="00982874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підписати договори купівлі-продажу </w:t>
      </w:r>
      <w:r w:rsidR="007415F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майна визначеного пунктом 1 даного рішення </w:t>
      </w:r>
      <w:r w:rsidR="00E147C0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та вчинити всі необхідні дії щодо реєстрації права власності </w:t>
      </w:r>
      <w:r w:rsidR="00F36D32" w:rsidRPr="00F36D32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відповідно до вимог чинного законодавства України.</w:t>
      </w:r>
    </w:p>
    <w:p w:rsidR="00F36D32" w:rsidRPr="00F36D32" w:rsidRDefault="00F36D32" w:rsidP="00F36D32">
      <w:pPr>
        <w:spacing w:after="0" w:line="240" w:lineRule="auto"/>
        <w:ind w:leftChars="0" w:left="0" w:firstLineChars="0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3. Визначити балансоутримувачем </w:t>
      </w:r>
      <w:r w:rsidRPr="00F36D32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майна визначеного пунктом 1 даного рішення</w:t>
      </w:r>
      <w:r w:rsidRPr="00F36D32">
        <w:t xml:space="preserve"> </w:t>
      </w:r>
      <w:r w:rsidRPr="00F36D32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служб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у</w:t>
      </w:r>
      <w:r w:rsidRPr="00F36D32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у справах дітей та сім’ї Петрівської сільської ради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.</w:t>
      </w:r>
    </w:p>
    <w:p w:rsidR="000A467F" w:rsidRDefault="000E5256" w:rsidP="000A467F">
      <w:pPr>
        <w:spacing w:after="0" w:line="240" w:lineRule="auto"/>
        <w:ind w:leftChars="0" w:left="0" w:firstLineChars="0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4. С</w:t>
      </w:r>
      <w:r w:rsidRPr="000E525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лужб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і</w:t>
      </w:r>
      <w:r w:rsidRPr="000E525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у справах дітей та сім’ї Петрівської сільської ради</w:t>
      </w:r>
      <w:r w:rsidR="00123B88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передати у тимчасове користування </w:t>
      </w:r>
      <w:r w:rsidR="00123B88" w:rsidRPr="00123B88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майн</w:t>
      </w:r>
      <w:r w:rsidR="00123B88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о</w:t>
      </w:r>
      <w:r w:rsidR="00123B88" w:rsidRPr="00123B88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визначен</w:t>
      </w:r>
      <w:r w:rsidR="00123B88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е</w:t>
      </w:r>
      <w:r w:rsidR="00123B88" w:rsidRPr="00123B88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пунктом 1 даного рішення</w:t>
      </w:r>
      <w:r w:rsidR="00955FA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, </w:t>
      </w:r>
      <w:r w:rsidRPr="000E525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для розташування дитячого будинку сімейного типу родини Печених Світлани Миколаївни та Юрія Миколайовича</w:t>
      </w:r>
      <w:r w:rsidR="005B1169">
        <w:rPr>
          <w:rFonts w:ascii="Times New Roman" w:eastAsia="Times New Roman" w:hAnsi="Times New Roman" w:cs="Times New Roman"/>
          <w:position w:val="0"/>
          <w:sz w:val="24"/>
          <w:szCs w:val="24"/>
          <w:lang w:val="uk-UA" w:eastAsia="ru-RU"/>
        </w:rPr>
        <w:t xml:space="preserve">, </w:t>
      </w:r>
      <w:r w:rsidR="005B1169" w:rsidRPr="005B1169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що </w:t>
      </w:r>
      <w:r w:rsidR="005B1169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були </w:t>
      </w:r>
      <w:r w:rsidR="005B1169" w:rsidRPr="005B1169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переміщені (евакуйовані) за межі України</w:t>
      </w:r>
      <w:r w:rsidRPr="000E525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.  </w:t>
      </w:r>
    </w:p>
    <w:p w:rsidR="00DF2E2F" w:rsidRPr="00647921" w:rsidRDefault="000A467F" w:rsidP="000A467F">
      <w:pPr>
        <w:spacing w:after="0" w:line="240" w:lineRule="auto"/>
        <w:ind w:leftChars="0" w:left="0" w:firstLineChars="0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5. </w:t>
      </w:r>
      <w:r w:rsidR="007819B9" w:rsidRPr="007819B9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Контроль за виконанням цього рішення покласти на постійні комісії сільської ради </w:t>
      </w:r>
      <w:r w:rsidR="00E1431A" w:rsidRPr="00E1431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з питань бюджету, фінансів, соціально-економічного розвитку, інвестиційної діяльності, підприємництва та зовнішньоекономічних зв’язків і з питань освіти, культури, духовності, охорони здоров’я, материнства, дитинства, соціального захисту населення, с</w:t>
      </w:r>
      <w:r w:rsidR="00E1431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ім’ї, молоді, спорту та туризму</w:t>
      </w:r>
      <w:r w:rsidR="007819B9" w:rsidRPr="007819B9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.</w:t>
      </w:r>
      <w:r w:rsidR="007819B9" w:rsidRPr="007819B9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uk-UA"/>
        </w:rPr>
        <w:t xml:space="preserve">      </w:t>
      </w:r>
    </w:p>
    <w:p w:rsidR="00DF2E2F" w:rsidRDefault="00DF2E2F" w:rsidP="0081268C">
      <w:pPr>
        <w:spacing w:after="0" w:line="240" w:lineRule="auto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</w:p>
    <w:p w:rsidR="007F0386" w:rsidRPr="007F0386" w:rsidRDefault="007F0386" w:rsidP="0081268C">
      <w:pPr>
        <w:spacing w:after="0" w:line="240" w:lineRule="auto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</w:p>
    <w:p w:rsidR="00DF2E2F" w:rsidRDefault="006E12DE" w:rsidP="0081268C">
      <w:pPr>
        <w:spacing w:after="0" w:line="240" w:lineRule="auto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12DE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uk-UA"/>
        </w:rPr>
        <w:t xml:space="preserve">Сільський голова                                                              </w:t>
      </w:r>
      <w:proofErr w:type="spellStart"/>
      <w:r w:rsidRPr="006E12DE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uk-UA"/>
        </w:rPr>
        <w:t>Радіон</w:t>
      </w:r>
      <w:proofErr w:type="spellEnd"/>
      <w:r w:rsidRPr="006E12DE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uk-UA"/>
        </w:rPr>
        <w:t xml:space="preserve"> СТАРЕНЬКИЙ</w:t>
      </w:r>
    </w:p>
    <w:sectPr w:rsidR="00DF2E2F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7027" w:rsidRDefault="00107027" w:rsidP="00517443">
      <w:pPr>
        <w:spacing w:line="240" w:lineRule="auto"/>
        <w:ind w:left="0" w:hanging="2"/>
      </w:pPr>
      <w:r>
        <w:separator/>
      </w:r>
    </w:p>
  </w:endnote>
  <w:endnote w:type="continuationSeparator" w:id="0">
    <w:p w:rsidR="00107027" w:rsidRDefault="00107027" w:rsidP="00517443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7027" w:rsidRDefault="00107027" w:rsidP="00517443">
      <w:pPr>
        <w:spacing w:after="0"/>
        <w:ind w:left="0" w:hanging="2"/>
      </w:pPr>
      <w:r>
        <w:separator/>
      </w:r>
    </w:p>
  </w:footnote>
  <w:footnote w:type="continuationSeparator" w:id="0">
    <w:p w:rsidR="00107027" w:rsidRDefault="00107027" w:rsidP="00517443">
      <w:pPr>
        <w:spacing w:after="0"/>
        <w:ind w:left="0" w:hanging="2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593B65"/>
    <w:multiLevelType w:val="multilevel"/>
    <w:tmpl w:val="09593B65"/>
    <w:lvl w:ilvl="0">
      <w:start w:val="1"/>
      <w:numFmt w:val="decimal"/>
      <w:lvlText w:val="%1."/>
      <w:lvlJc w:val="left"/>
      <w:pPr>
        <w:ind w:left="502" w:hanging="360"/>
      </w:pPr>
      <w:rPr>
        <w:color w:val="000000"/>
        <w:vertAlign w:val="baseline"/>
      </w:rPr>
    </w:lvl>
    <w:lvl w:ilvl="1">
      <w:start w:val="1"/>
      <w:numFmt w:val="decimal"/>
      <w:lvlText w:val="%2."/>
      <w:lvlJc w:val="left"/>
      <w:pPr>
        <w:ind w:left="1222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942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662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3382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4102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822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5542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6262" w:hanging="360"/>
      </w:pPr>
      <w:rPr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562D73"/>
    <w:rsid w:val="000A467F"/>
    <w:rsid w:val="000E5256"/>
    <w:rsid w:val="00107027"/>
    <w:rsid w:val="00123B88"/>
    <w:rsid w:val="001F124D"/>
    <w:rsid w:val="0022271A"/>
    <w:rsid w:val="00244FA8"/>
    <w:rsid w:val="002B10D8"/>
    <w:rsid w:val="002C7C33"/>
    <w:rsid w:val="0039626F"/>
    <w:rsid w:val="00472440"/>
    <w:rsid w:val="004B33A4"/>
    <w:rsid w:val="004B7CC4"/>
    <w:rsid w:val="004C48AD"/>
    <w:rsid w:val="00517443"/>
    <w:rsid w:val="00562D73"/>
    <w:rsid w:val="005A7ACA"/>
    <w:rsid w:val="005B1169"/>
    <w:rsid w:val="005C50FF"/>
    <w:rsid w:val="005D70AC"/>
    <w:rsid w:val="00647921"/>
    <w:rsid w:val="00656142"/>
    <w:rsid w:val="006E12DE"/>
    <w:rsid w:val="007415FB"/>
    <w:rsid w:val="007819B9"/>
    <w:rsid w:val="0079621C"/>
    <w:rsid w:val="007D38E0"/>
    <w:rsid w:val="007F0386"/>
    <w:rsid w:val="0081268C"/>
    <w:rsid w:val="0084537A"/>
    <w:rsid w:val="009110B7"/>
    <w:rsid w:val="00955FAB"/>
    <w:rsid w:val="00982874"/>
    <w:rsid w:val="00993DD4"/>
    <w:rsid w:val="00A577BB"/>
    <w:rsid w:val="00AC2572"/>
    <w:rsid w:val="00BB7CB4"/>
    <w:rsid w:val="00C55489"/>
    <w:rsid w:val="00C9284B"/>
    <w:rsid w:val="00D0254D"/>
    <w:rsid w:val="00DF2E2F"/>
    <w:rsid w:val="00E1431A"/>
    <w:rsid w:val="00E147C0"/>
    <w:rsid w:val="00E63696"/>
    <w:rsid w:val="00F36D32"/>
    <w:rsid w:val="00F918D8"/>
    <w:rsid w:val="205F4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0" w:unhideWhenUsed="0"/>
    <w:lsdException w:name="heading 2" w:semiHidden="0" w:uiPriority="0" w:unhideWhenUsed="0" w:qFormat="1"/>
    <w:lsdException w:name="heading 3" w:semiHidden="0" w:uiPriority="0" w:unhideWhenUsed="0"/>
    <w:lsdException w:name="heading 4" w:semiHidden="0" w:uiPriority="0" w:unhideWhenUsed="0"/>
    <w:lsdException w:name="heading 5" w:semiHidden="0" w:uiPriority="0" w:unhideWhenUsed="0"/>
    <w:lsdException w:name="heading 6" w:semiHidden="0" w:uiPriority="0" w:unhideWhenUsed="0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semiHidden="0" w:uiPriority="0" w:unhideWhenUsed="0" w:qFormat="1"/>
    <w:lsdException w:name="caption" w:uiPriority="35" w:qFormat="1"/>
    <w:lsdException w:name="footnote reference" w:semiHidden="0" w:uiPriority="0" w:unhideWhenUsed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semiHidden="0" w:uiPriority="0" w:unhideWhenUsed="0" w:qFormat="1"/>
    <w:lsdException w:name="Table Grid" w:semiHidden="0" w:uiPriority="59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  <w:spacing w:after="200" w:line="276" w:lineRule="auto"/>
      <w:ind w:leftChars="-1" w:left="-1" w:hangingChars="1" w:hanging="1"/>
      <w:textAlignment w:val="top"/>
      <w:outlineLvl w:val="0"/>
    </w:pPr>
    <w:rPr>
      <w:position w:val="-1"/>
      <w:sz w:val="22"/>
      <w:szCs w:val="22"/>
      <w:lang w:eastAsia="en-US"/>
    </w:rPr>
  </w:style>
  <w:style w:type="paragraph" w:styleId="1">
    <w:name w:val="heading 1"/>
    <w:basedOn w:val="a"/>
    <w:next w:val="a"/>
    <w:pPr>
      <w:keepNext/>
      <w:keepLines/>
      <w:spacing w:before="480" w:after="120"/>
    </w:pPr>
    <w:rPr>
      <w:b/>
      <w:sz w:val="48"/>
      <w:szCs w:val="48"/>
    </w:rPr>
  </w:style>
  <w:style w:type="paragraph" w:styleId="2">
    <w:name w:val="heading 2"/>
    <w:basedOn w:val="a"/>
    <w:next w:val="a"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a4">
    <w:name w:val="footnote reference"/>
    <w:qFormat/>
    <w:rPr>
      <w:w w:val="100"/>
      <w:position w:val="-1"/>
      <w:vertAlign w:val="superscript"/>
      <w:cs w:val="0"/>
    </w:rPr>
  </w:style>
  <w:style w:type="paragraph" w:styleId="a5">
    <w:name w:val="footnote text"/>
    <w:basedOn w:val="a"/>
    <w:qFormat/>
    <w:pPr>
      <w:spacing w:after="0" w:line="240" w:lineRule="auto"/>
    </w:pPr>
    <w:rPr>
      <w:rFonts w:ascii="Franklin Gothic Book" w:eastAsia="Franklin Gothic Book" w:hAnsi="Franklin Gothic Book"/>
      <w:sz w:val="20"/>
      <w:szCs w:val="20"/>
      <w:lang w:bidi="en-US"/>
    </w:rPr>
  </w:style>
  <w:style w:type="paragraph" w:styleId="a6">
    <w:name w:val="Subtitle"/>
    <w:basedOn w:val="a"/>
    <w:next w:val="a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7">
    <w:name w:val="Title"/>
    <w:basedOn w:val="a"/>
    <w:next w:val="a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1">
    <w:name w:val="Table Normal1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8">
    <w:name w:val="List Paragraph"/>
    <w:basedOn w:val="a"/>
    <w:qFormat/>
    <w:pPr>
      <w:ind w:left="720"/>
      <w:contextualSpacing/>
    </w:pPr>
  </w:style>
  <w:style w:type="paragraph" w:styleId="a9">
    <w:name w:val="No Spacing"/>
    <w:qFormat/>
    <w:pPr>
      <w:suppressAutoHyphens/>
      <w:spacing w:line="1" w:lineRule="atLeast"/>
      <w:ind w:leftChars="-1" w:left="-1" w:hangingChars="1" w:hanging="1"/>
      <w:textAlignment w:val="top"/>
      <w:outlineLvl w:val="0"/>
    </w:pPr>
    <w:rPr>
      <w:position w:val="-1"/>
      <w:sz w:val="22"/>
      <w:szCs w:val="22"/>
    </w:rPr>
  </w:style>
  <w:style w:type="character" w:customStyle="1" w:styleId="aa">
    <w:name w:val="Текст сноски Знак"/>
    <w:qFormat/>
    <w:rPr>
      <w:rFonts w:ascii="Franklin Gothic Book" w:eastAsia="Franklin Gothic Book" w:hAnsi="Franklin Gothic Book"/>
      <w:w w:val="100"/>
      <w:position w:val="-1"/>
      <w:vertAlign w:val="baseline"/>
      <w:cs w:val="0"/>
      <w:lang w:eastAsia="en-US" w:bidi="en-US"/>
    </w:rPr>
  </w:style>
  <w:style w:type="character" w:customStyle="1" w:styleId="ab">
    <w:name w:val="Текст выноски Знак"/>
    <w:qFormat/>
    <w:rPr>
      <w:rFonts w:ascii="Tahoma" w:hAnsi="Tahoma" w:cs="Tahoma"/>
      <w:w w:val="100"/>
      <w:position w:val="-1"/>
      <w:sz w:val="16"/>
      <w:szCs w:val="16"/>
      <w:vertAlign w:val="baseline"/>
      <w:cs w:val="0"/>
      <w:lang w:eastAsia="en-US"/>
    </w:rPr>
  </w:style>
  <w:style w:type="paragraph" w:customStyle="1" w:styleId="10">
    <w:name w:val="Рецензия1"/>
    <w:pPr>
      <w:suppressAutoHyphens/>
      <w:spacing w:line="1" w:lineRule="atLeast"/>
      <w:ind w:leftChars="-1" w:left="-1" w:hangingChars="1" w:hanging="1"/>
      <w:textAlignment w:val="top"/>
      <w:outlineLvl w:val="0"/>
    </w:pPr>
    <w:rPr>
      <w:position w:val="-1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0" w:unhideWhenUsed="0"/>
    <w:lsdException w:name="heading 2" w:semiHidden="0" w:uiPriority="0" w:unhideWhenUsed="0" w:qFormat="1"/>
    <w:lsdException w:name="heading 3" w:semiHidden="0" w:uiPriority="0" w:unhideWhenUsed="0"/>
    <w:lsdException w:name="heading 4" w:semiHidden="0" w:uiPriority="0" w:unhideWhenUsed="0"/>
    <w:lsdException w:name="heading 5" w:semiHidden="0" w:uiPriority="0" w:unhideWhenUsed="0"/>
    <w:lsdException w:name="heading 6" w:semiHidden="0" w:uiPriority="0" w:unhideWhenUsed="0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semiHidden="0" w:uiPriority="0" w:unhideWhenUsed="0" w:qFormat="1"/>
    <w:lsdException w:name="caption" w:uiPriority="35" w:qFormat="1"/>
    <w:lsdException w:name="footnote reference" w:semiHidden="0" w:uiPriority="0" w:unhideWhenUsed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semiHidden="0" w:uiPriority="0" w:unhideWhenUsed="0" w:qFormat="1"/>
    <w:lsdException w:name="Table Grid" w:semiHidden="0" w:uiPriority="59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  <w:spacing w:after="200" w:line="276" w:lineRule="auto"/>
      <w:ind w:leftChars="-1" w:left="-1" w:hangingChars="1" w:hanging="1"/>
      <w:textAlignment w:val="top"/>
      <w:outlineLvl w:val="0"/>
    </w:pPr>
    <w:rPr>
      <w:position w:val="-1"/>
      <w:sz w:val="22"/>
      <w:szCs w:val="22"/>
      <w:lang w:eastAsia="en-US"/>
    </w:rPr>
  </w:style>
  <w:style w:type="paragraph" w:styleId="1">
    <w:name w:val="heading 1"/>
    <w:basedOn w:val="a"/>
    <w:next w:val="a"/>
    <w:pPr>
      <w:keepNext/>
      <w:keepLines/>
      <w:spacing w:before="480" w:after="120"/>
    </w:pPr>
    <w:rPr>
      <w:b/>
      <w:sz w:val="48"/>
      <w:szCs w:val="48"/>
    </w:rPr>
  </w:style>
  <w:style w:type="paragraph" w:styleId="2">
    <w:name w:val="heading 2"/>
    <w:basedOn w:val="a"/>
    <w:next w:val="a"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a4">
    <w:name w:val="footnote reference"/>
    <w:qFormat/>
    <w:rPr>
      <w:w w:val="100"/>
      <w:position w:val="-1"/>
      <w:vertAlign w:val="superscript"/>
      <w:cs w:val="0"/>
    </w:rPr>
  </w:style>
  <w:style w:type="paragraph" w:styleId="a5">
    <w:name w:val="footnote text"/>
    <w:basedOn w:val="a"/>
    <w:qFormat/>
    <w:pPr>
      <w:spacing w:after="0" w:line="240" w:lineRule="auto"/>
    </w:pPr>
    <w:rPr>
      <w:rFonts w:ascii="Franklin Gothic Book" w:eastAsia="Franklin Gothic Book" w:hAnsi="Franklin Gothic Book"/>
      <w:sz w:val="20"/>
      <w:szCs w:val="20"/>
      <w:lang w:bidi="en-US"/>
    </w:rPr>
  </w:style>
  <w:style w:type="paragraph" w:styleId="a6">
    <w:name w:val="Subtitle"/>
    <w:basedOn w:val="a"/>
    <w:next w:val="a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7">
    <w:name w:val="Title"/>
    <w:basedOn w:val="a"/>
    <w:next w:val="a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1">
    <w:name w:val="Table Normal1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8">
    <w:name w:val="List Paragraph"/>
    <w:basedOn w:val="a"/>
    <w:qFormat/>
    <w:pPr>
      <w:ind w:left="720"/>
      <w:contextualSpacing/>
    </w:pPr>
  </w:style>
  <w:style w:type="paragraph" w:styleId="a9">
    <w:name w:val="No Spacing"/>
    <w:qFormat/>
    <w:pPr>
      <w:suppressAutoHyphens/>
      <w:spacing w:line="1" w:lineRule="atLeast"/>
      <w:ind w:leftChars="-1" w:left="-1" w:hangingChars="1" w:hanging="1"/>
      <w:textAlignment w:val="top"/>
      <w:outlineLvl w:val="0"/>
    </w:pPr>
    <w:rPr>
      <w:position w:val="-1"/>
      <w:sz w:val="22"/>
      <w:szCs w:val="22"/>
    </w:rPr>
  </w:style>
  <w:style w:type="character" w:customStyle="1" w:styleId="aa">
    <w:name w:val="Текст сноски Знак"/>
    <w:qFormat/>
    <w:rPr>
      <w:rFonts w:ascii="Franklin Gothic Book" w:eastAsia="Franklin Gothic Book" w:hAnsi="Franklin Gothic Book"/>
      <w:w w:val="100"/>
      <w:position w:val="-1"/>
      <w:vertAlign w:val="baseline"/>
      <w:cs w:val="0"/>
      <w:lang w:eastAsia="en-US" w:bidi="en-US"/>
    </w:rPr>
  </w:style>
  <w:style w:type="character" w:customStyle="1" w:styleId="ab">
    <w:name w:val="Текст выноски Знак"/>
    <w:qFormat/>
    <w:rPr>
      <w:rFonts w:ascii="Tahoma" w:hAnsi="Tahoma" w:cs="Tahoma"/>
      <w:w w:val="100"/>
      <w:position w:val="-1"/>
      <w:sz w:val="16"/>
      <w:szCs w:val="16"/>
      <w:vertAlign w:val="baseline"/>
      <w:cs w:val="0"/>
      <w:lang w:eastAsia="en-US"/>
    </w:rPr>
  </w:style>
  <w:style w:type="paragraph" w:customStyle="1" w:styleId="10">
    <w:name w:val="Рецензия1"/>
    <w:pPr>
      <w:suppressAutoHyphens/>
      <w:spacing w:line="1" w:lineRule="atLeast"/>
      <w:ind w:leftChars="-1" w:left="-1" w:hangingChars="1" w:hanging="1"/>
      <w:textAlignment w:val="top"/>
      <w:outlineLvl w:val="0"/>
    </w:pPr>
    <w:rPr>
      <w:position w:val="-1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iLksWWo4Sz+g8xL7W/a/UE9d8Sg==">AMUW2mU0bdIHp7GWhjWpZLr/8oNT30Q4dXWft49X/QR8OY0Q4s6di+MfBT1TCTEBjOUncX5KS9ZqpmeiqV1G8PGWQazdHjP2olN3a8WWZvEb1/9eJLxXA7s=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2</Pages>
  <Words>2140</Words>
  <Characters>1221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2025-06-27T10:26:00Z</cp:lastPrinted>
  <dcterms:created xsi:type="dcterms:W3CDTF">2024-04-01T14:53:00Z</dcterms:created>
  <dcterms:modified xsi:type="dcterms:W3CDTF">2025-07-10T13:17:00Z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2057-12.2.0.20795</vt:lpwstr>
  </property>
  <property fmtid="{D5CDD505-2E9C-101B-9397-08002B2CF9AE}" pid="3" name="ICV">
    <vt:lpwstr>9F226CA304004E27A6D239CC882F7B8C_12</vt:lpwstr>
  </property>
</Properties>
</file>