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1CD" w:rsidRPr="0039671F" w:rsidRDefault="00CF71CD" w:rsidP="00CF71CD">
      <w:pPr>
        <w:jc w:val="center"/>
        <w:rPr>
          <w:sz w:val="28"/>
          <w:szCs w:val="28"/>
        </w:rPr>
      </w:pPr>
      <w:r w:rsidRPr="0039671F">
        <w:rPr>
          <w:sz w:val="28"/>
          <w:szCs w:val="28"/>
        </w:rPr>
        <w:object w:dxaOrig="886" w:dyaOrig="11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51pt" o:ole="" filled="t">
            <v:fill color2="black"/>
            <v:imagedata r:id="rId8" o:title=""/>
          </v:shape>
          <o:OLEObject Type="Embed" ProgID="Word.Picture.8" ShapeID="_x0000_i1025" DrawAspect="Content" ObjectID="_1706510527" r:id="rId9"/>
        </w:object>
      </w:r>
    </w:p>
    <w:p w:rsidR="00CF71CD" w:rsidRPr="00621CA1" w:rsidRDefault="00CF71CD" w:rsidP="00CF71CD">
      <w:pPr>
        <w:jc w:val="center"/>
        <w:rPr>
          <w:b/>
          <w:bCs/>
          <w:sz w:val="28"/>
          <w:szCs w:val="28"/>
        </w:rPr>
      </w:pPr>
      <w:r w:rsidRPr="00621CA1">
        <w:rPr>
          <w:b/>
          <w:bCs/>
          <w:sz w:val="28"/>
          <w:szCs w:val="28"/>
        </w:rPr>
        <w:t>ПЕТРІВСЬКА СІЛЬСЬКА РАДА</w:t>
      </w:r>
    </w:p>
    <w:p w:rsidR="00CF71CD" w:rsidRPr="00621CA1" w:rsidRDefault="00CF71CD" w:rsidP="00CF71CD">
      <w:pPr>
        <w:jc w:val="center"/>
        <w:rPr>
          <w:b/>
          <w:bCs/>
          <w:sz w:val="28"/>
          <w:szCs w:val="28"/>
        </w:rPr>
      </w:pPr>
      <w:r w:rsidRPr="00621CA1">
        <w:rPr>
          <w:b/>
          <w:bCs/>
          <w:sz w:val="28"/>
          <w:szCs w:val="28"/>
        </w:rPr>
        <w:t>ВИШГОРОДСЬКОГО РАЙОНУ КИЇВСЬКОЇ ОБЛАСТІ</w:t>
      </w:r>
    </w:p>
    <w:p w:rsidR="00CF71CD" w:rsidRDefault="00CF71CD" w:rsidP="00CF71CD">
      <w:pPr>
        <w:jc w:val="center"/>
        <w:rPr>
          <w:b/>
          <w:bCs/>
          <w:sz w:val="28"/>
          <w:szCs w:val="28"/>
        </w:rPr>
      </w:pPr>
    </w:p>
    <w:p w:rsidR="00CF71CD" w:rsidRPr="00621CA1" w:rsidRDefault="00CF71CD" w:rsidP="00CF71CD">
      <w:pPr>
        <w:jc w:val="center"/>
        <w:rPr>
          <w:b/>
          <w:bCs/>
          <w:sz w:val="28"/>
          <w:szCs w:val="28"/>
        </w:rPr>
      </w:pPr>
      <w:r w:rsidRPr="00621CA1">
        <w:rPr>
          <w:b/>
          <w:bCs/>
          <w:sz w:val="28"/>
          <w:szCs w:val="28"/>
        </w:rPr>
        <w:t xml:space="preserve">ВИКОНАВЧИЙ КОМІТЕТ </w:t>
      </w:r>
    </w:p>
    <w:p w:rsidR="00CF71CD" w:rsidRDefault="00CF71CD" w:rsidP="00CF71CD">
      <w:pPr>
        <w:jc w:val="center"/>
        <w:rPr>
          <w:b/>
          <w:bCs/>
          <w:i/>
          <w:sz w:val="28"/>
          <w:szCs w:val="28"/>
        </w:rPr>
      </w:pPr>
    </w:p>
    <w:p w:rsidR="00CF71CD" w:rsidRPr="00690A85" w:rsidRDefault="00CF71CD" w:rsidP="00CF71CD">
      <w:pPr>
        <w:rPr>
          <w:b/>
          <w:bCs/>
          <w:i/>
          <w:sz w:val="28"/>
          <w:szCs w:val="28"/>
        </w:rPr>
      </w:pPr>
      <w:r w:rsidRPr="00621CA1">
        <w:rPr>
          <w:b/>
          <w:bCs/>
          <w:i/>
          <w:sz w:val="28"/>
          <w:szCs w:val="28"/>
        </w:rPr>
        <w:t>«</w:t>
      </w:r>
      <w:r w:rsidR="00D55EBE">
        <w:rPr>
          <w:b/>
          <w:bCs/>
          <w:i/>
          <w:sz w:val="28"/>
          <w:szCs w:val="28"/>
          <w:lang w:val="ru-RU"/>
        </w:rPr>
        <w:t>15</w:t>
      </w:r>
      <w:r w:rsidRPr="00621CA1">
        <w:rPr>
          <w:b/>
          <w:bCs/>
          <w:i/>
          <w:sz w:val="28"/>
          <w:szCs w:val="28"/>
        </w:rPr>
        <w:t xml:space="preserve">» </w:t>
      </w:r>
      <w:r>
        <w:rPr>
          <w:b/>
          <w:bCs/>
          <w:i/>
          <w:sz w:val="28"/>
          <w:szCs w:val="28"/>
          <w:lang w:val="ru-RU"/>
        </w:rPr>
        <w:t>лютого</w:t>
      </w:r>
      <w:r w:rsidRPr="00621CA1">
        <w:rPr>
          <w:b/>
          <w:bCs/>
          <w:i/>
          <w:sz w:val="28"/>
          <w:szCs w:val="28"/>
        </w:rPr>
        <w:t xml:space="preserve"> 202</w:t>
      </w:r>
      <w:r>
        <w:rPr>
          <w:b/>
          <w:bCs/>
          <w:i/>
          <w:sz w:val="28"/>
          <w:szCs w:val="28"/>
          <w:lang w:val="ru-RU"/>
        </w:rPr>
        <w:t>2</w:t>
      </w:r>
      <w:r w:rsidRPr="00621CA1">
        <w:rPr>
          <w:b/>
          <w:bCs/>
          <w:i/>
          <w:sz w:val="28"/>
          <w:szCs w:val="28"/>
        </w:rPr>
        <w:t xml:space="preserve"> року                                    </w:t>
      </w:r>
      <w:r>
        <w:rPr>
          <w:b/>
          <w:bCs/>
          <w:i/>
          <w:sz w:val="28"/>
          <w:szCs w:val="28"/>
          <w:lang w:val="ru-RU"/>
        </w:rPr>
        <w:t xml:space="preserve">        </w:t>
      </w:r>
      <w:r w:rsidRPr="00621CA1">
        <w:rPr>
          <w:b/>
          <w:bCs/>
          <w:i/>
          <w:sz w:val="28"/>
          <w:szCs w:val="28"/>
        </w:rPr>
        <w:t xml:space="preserve">    </w:t>
      </w:r>
      <w:r>
        <w:rPr>
          <w:b/>
          <w:bCs/>
          <w:i/>
          <w:sz w:val="28"/>
          <w:szCs w:val="28"/>
          <w:lang w:val="ru-RU"/>
        </w:rPr>
        <w:t xml:space="preserve"> </w:t>
      </w:r>
      <w:r w:rsidRPr="00621CA1">
        <w:rPr>
          <w:b/>
          <w:bCs/>
          <w:i/>
          <w:sz w:val="28"/>
          <w:szCs w:val="28"/>
        </w:rPr>
        <w:t xml:space="preserve">                    </w:t>
      </w:r>
      <w:r w:rsidR="00D55EBE">
        <w:rPr>
          <w:b/>
          <w:bCs/>
          <w:i/>
          <w:sz w:val="28"/>
          <w:szCs w:val="28"/>
        </w:rPr>
        <w:t xml:space="preserve">                     </w:t>
      </w:r>
      <w:r w:rsidRPr="00621CA1">
        <w:rPr>
          <w:b/>
          <w:bCs/>
          <w:i/>
          <w:sz w:val="28"/>
          <w:szCs w:val="28"/>
        </w:rPr>
        <w:t>№</w:t>
      </w:r>
      <w:r w:rsidR="00D55EBE">
        <w:rPr>
          <w:b/>
          <w:bCs/>
          <w:i/>
          <w:sz w:val="28"/>
          <w:szCs w:val="28"/>
        </w:rPr>
        <w:t xml:space="preserve"> 70</w:t>
      </w:r>
      <w:r w:rsidRPr="00621CA1">
        <w:rPr>
          <w:b/>
          <w:bCs/>
          <w:i/>
          <w:sz w:val="28"/>
          <w:szCs w:val="28"/>
        </w:rPr>
        <w:t xml:space="preserve"> </w:t>
      </w:r>
    </w:p>
    <w:p w:rsidR="00CF71CD" w:rsidRDefault="00CF71CD" w:rsidP="00CF71CD">
      <w:pPr>
        <w:pStyle w:val="a6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CF71CD" w:rsidRPr="00621CA1" w:rsidRDefault="00CF71CD" w:rsidP="00CF71CD">
      <w:pPr>
        <w:pStyle w:val="a6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proofErr w:type="gramStart"/>
      <w:r w:rsidRPr="00621CA1">
        <w:rPr>
          <w:rFonts w:ascii="Times New Roman" w:hAnsi="Times New Roman"/>
          <w:b/>
          <w:bCs/>
          <w:sz w:val="28"/>
          <w:szCs w:val="28"/>
        </w:rPr>
        <w:t>Р</w:t>
      </w:r>
      <w:proofErr w:type="gramEnd"/>
      <w:r w:rsidRPr="00621CA1">
        <w:rPr>
          <w:rFonts w:ascii="Times New Roman" w:hAnsi="Times New Roman"/>
          <w:b/>
          <w:bCs/>
          <w:sz w:val="28"/>
          <w:szCs w:val="28"/>
        </w:rPr>
        <w:t>ІШЕННЯ</w:t>
      </w:r>
    </w:p>
    <w:p w:rsidR="00CF71CD" w:rsidRDefault="00CF71CD" w:rsidP="00CF71CD">
      <w:pPr>
        <w:pStyle w:val="a3"/>
        <w:spacing w:before="2"/>
        <w:ind w:right="-23"/>
        <w:rPr>
          <w:sz w:val="25"/>
        </w:rPr>
      </w:pPr>
    </w:p>
    <w:p w:rsidR="00CF71CD" w:rsidRPr="00D55EBE" w:rsidRDefault="00CF71CD" w:rsidP="00CF71CD">
      <w:pPr>
        <w:spacing w:line="218" w:lineRule="auto"/>
        <w:ind w:right="-23"/>
        <w:rPr>
          <w:b/>
          <w:i/>
          <w:sz w:val="28"/>
        </w:rPr>
      </w:pPr>
      <w:r w:rsidRPr="00D55EBE">
        <w:rPr>
          <w:b/>
          <w:i/>
          <w:sz w:val="28"/>
        </w:rPr>
        <w:t>Про</w:t>
      </w:r>
      <w:r w:rsidRPr="00D55EBE">
        <w:rPr>
          <w:b/>
          <w:i/>
          <w:spacing w:val="-12"/>
          <w:sz w:val="28"/>
        </w:rPr>
        <w:t xml:space="preserve"> </w:t>
      </w:r>
      <w:r w:rsidRPr="00D55EBE">
        <w:rPr>
          <w:b/>
          <w:i/>
          <w:sz w:val="28"/>
        </w:rPr>
        <w:t>створення</w:t>
      </w:r>
      <w:r w:rsidRPr="00D55EBE">
        <w:rPr>
          <w:b/>
          <w:i/>
          <w:spacing w:val="-14"/>
          <w:sz w:val="28"/>
        </w:rPr>
        <w:t xml:space="preserve"> </w:t>
      </w:r>
      <w:r w:rsidRPr="00D55EBE">
        <w:rPr>
          <w:b/>
          <w:i/>
          <w:sz w:val="28"/>
        </w:rPr>
        <w:t>мережі</w:t>
      </w:r>
      <w:r w:rsidRPr="00D55EBE">
        <w:rPr>
          <w:b/>
          <w:i/>
          <w:spacing w:val="-12"/>
          <w:sz w:val="28"/>
        </w:rPr>
        <w:t xml:space="preserve"> </w:t>
      </w:r>
      <w:r w:rsidRPr="00D55EBE">
        <w:rPr>
          <w:b/>
          <w:i/>
          <w:sz w:val="28"/>
        </w:rPr>
        <w:t>консультаційних</w:t>
      </w:r>
      <w:r w:rsidRPr="00D55EBE">
        <w:rPr>
          <w:b/>
          <w:i/>
          <w:spacing w:val="-13"/>
          <w:sz w:val="28"/>
        </w:rPr>
        <w:t xml:space="preserve"> </w:t>
      </w:r>
      <w:r w:rsidRPr="00D55EBE">
        <w:rPr>
          <w:b/>
          <w:i/>
          <w:sz w:val="28"/>
        </w:rPr>
        <w:t xml:space="preserve">пунктів </w:t>
      </w:r>
    </w:p>
    <w:p w:rsidR="00CF71CD" w:rsidRPr="00D55EBE" w:rsidRDefault="00CF71CD" w:rsidP="00CF71CD">
      <w:pPr>
        <w:spacing w:line="218" w:lineRule="auto"/>
        <w:ind w:right="-23"/>
        <w:rPr>
          <w:b/>
          <w:i/>
          <w:sz w:val="28"/>
        </w:rPr>
      </w:pPr>
      <w:r w:rsidRPr="00D55EBE">
        <w:rPr>
          <w:b/>
          <w:i/>
          <w:sz w:val="28"/>
        </w:rPr>
        <w:t>з питань цивільного захисту та затвердження</w:t>
      </w:r>
    </w:p>
    <w:p w:rsidR="00CF71CD" w:rsidRPr="00D55EBE" w:rsidRDefault="00CF71CD" w:rsidP="00CF71CD">
      <w:pPr>
        <w:spacing w:before="2" w:line="216" w:lineRule="auto"/>
        <w:ind w:right="-23"/>
        <w:rPr>
          <w:b/>
          <w:i/>
          <w:sz w:val="28"/>
        </w:rPr>
      </w:pPr>
      <w:r w:rsidRPr="00D55EBE">
        <w:rPr>
          <w:b/>
          <w:i/>
          <w:sz w:val="28"/>
        </w:rPr>
        <w:t>Положення</w:t>
      </w:r>
      <w:r w:rsidRPr="00D55EBE">
        <w:rPr>
          <w:b/>
          <w:i/>
          <w:spacing w:val="-18"/>
          <w:sz w:val="28"/>
        </w:rPr>
        <w:t xml:space="preserve"> </w:t>
      </w:r>
      <w:r w:rsidRPr="00D55EBE">
        <w:rPr>
          <w:b/>
          <w:i/>
          <w:sz w:val="28"/>
        </w:rPr>
        <w:t>про</w:t>
      </w:r>
      <w:r w:rsidRPr="00D55EBE">
        <w:rPr>
          <w:b/>
          <w:i/>
          <w:spacing w:val="-17"/>
          <w:sz w:val="28"/>
        </w:rPr>
        <w:t xml:space="preserve"> </w:t>
      </w:r>
      <w:r w:rsidRPr="00D55EBE">
        <w:rPr>
          <w:b/>
          <w:i/>
          <w:sz w:val="28"/>
        </w:rPr>
        <w:t>консультаційний</w:t>
      </w:r>
      <w:r w:rsidRPr="00D55EBE">
        <w:rPr>
          <w:b/>
          <w:i/>
          <w:spacing w:val="-18"/>
          <w:sz w:val="28"/>
        </w:rPr>
        <w:t xml:space="preserve"> </w:t>
      </w:r>
      <w:r w:rsidRPr="00D55EBE">
        <w:rPr>
          <w:b/>
          <w:i/>
          <w:sz w:val="28"/>
        </w:rPr>
        <w:t xml:space="preserve">пункт </w:t>
      </w:r>
    </w:p>
    <w:p w:rsidR="00CF71CD" w:rsidRPr="00D55EBE" w:rsidRDefault="00CF71CD" w:rsidP="00CF71CD">
      <w:pPr>
        <w:spacing w:before="2" w:line="216" w:lineRule="auto"/>
        <w:ind w:right="-23"/>
        <w:rPr>
          <w:b/>
          <w:i/>
          <w:sz w:val="28"/>
        </w:rPr>
      </w:pPr>
      <w:r w:rsidRPr="00D55EBE">
        <w:rPr>
          <w:b/>
          <w:i/>
          <w:sz w:val="28"/>
        </w:rPr>
        <w:t>з питань цивільного захисту</w:t>
      </w:r>
    </w:p>
    <w:p w:rsidR="00CF71CD" w:rsidRDefault="00CF71CD" w:rsidP="00CF71CD">
      <w:pPr>
        <w:pStyle w:val="a3"/>
        <w:ind w:right="-23"/>
        <w:rPr>
          <w:b/>
          <w:sz w:val="26"/>
        </w:rPr>
      </w:pPr>
    </w:p>
    <w:p w:rsidR="00CF71CD" w:rsidRPr="00232A07" w:rsidRDefault="00CF71CD" w:rsidP="00CF71CD">
      <w:pPr>
        <w:pStyle w:val="a3"/>
        <w:spacing w:line="220" w:lineRule="auto"/>
        <w:ind w:right="-23" w:firstLine="720"/>
        <w:jc w:val="both"/>
        <w:rPr>
          <w:b/>
          <w:spacing w:val="-3"/>
        </w:rPr>
      </w:pPr>
      <w:r>
        <w:t>Відповідно до вимог статей 39 та 42 Кодексу цивільного захисту</w:t>
      </w:r>
      <w:r>
        <w:rPr>
          <w:spacing w:val="40"/>
        </w:rPr>
        <w:t xml:space="preserve"> </w:t>
      </w:r>
      <w:r>
        <w:t>України, пунктів 27, 28 Порядку здійснення навчання населення діям у надзвичайних ситуаціях, затвердженого постановою Кабінету Міністрів України від 26.06.2013 № 444, наказу МНС України від 06.07.2011 № 587 «Про затвердження методичних рекомендацій</w:t>
      </w:r>
      <w:r>
        <w:rPr>
          <w:spacing w:val="-10"/>
        </w:rPr>
        <w:t xml:space="preserve"> </w:t>
      </w:r>
      <w:r>
        <w:t>щодо</w:t>
      </w:r>
      <w:r>
        <w:rPr>
          <w:spacing w:val="-10"/>
        </w:rPr>
        <w:t xml:space="preserve"> </w:t>
      </w:r>
      <w:r>
        <w:t>порядку</w:t>
      </w:r>
      <w:r>
        <w:rPr>
          <w:spacing w:val="-14"/>
        </w:rPr>
        <w:t xml:space="preserve"> </w:t>
      </w:r>
      <w:r>
        <w:t>створення,</w:t>
      </w:r>
      <w:r>
        <w:rPr>
          <w:spacing w:val="-12"/>
        </w:rPr>
        <w:t xml:space="preserve"> </w:t>
      </w:r>
      <w:r>
        <w:t>обладнання</w:t>
      </w:r>
      <w:r>
        <w:rPr>
          <w:spacing w:val="-10"/>
        </w:rPr>
        <w:t xml:space="preserve"> </w:t>
      </w:r>
      <w:r>
        <w:t>та</w:t>
      </w:r>
      <w:r>
        <w:rPr>
          <w:spacing w:val="-11"/>
        </w:rPr>
        <w:t xml:space="preserve"> </w:t>
      </w:r>
      <w:r>
        <w:t>забезпечення</w:t>
      </w:r>
      <w:r>
        <w:rPr>
          <w:spacing w:val="-11"/>
        </w:rPr>
        <w:t xml:space="preserve"> </w:t>
      </w:r>
      <w:r>
        <w:t>функціонування консультаційних</w:t>
      </w:r>
      <w:r>
        <w:rPr>
          <w:spacing w:val="-3"/>
        </w:rPr>
        <w:t xml:space="preserve"> </w:t>
      </w:r>
      <w:r>
        <w:t>пунктів</w:t>
      </w:r>
      <w:r>
        <w:rPr>
          <w:spacing w:val="-3"/>
        </w:rPr>
        <w:t xml:space="preserve"> </w:t>
      </w:r>
      <w:r>
        <w:t>з</w:t>
      </w:r>
      <w:r>
        <w:rPr>
          <w:spacing w:val="-4"/>
        </w:rPr>
        <w:t xml:space="preserve"> </w:t>
      </w:r>
      <w:r>
        <w:t>питань</w:t>
      </w:r>
      <w:r>
        <w:rPr>
          <w:spacing w:val="-4"/>
        </w:rPr>
        <w:t xml:space="preserve"> </w:t>
      </w:r>
      <w:r>
        <w:t>цивільного</w:t>
      </w:r>
      <w:r>
        <w:rPr>
          <w:spacing w:val="-3"/>
        </w:rPr>
        <w:t xml:space="preserve"> </w:t>
      </w:r>
      <w:r>
        <w:t>захисту</w:t>
      </w:r>
      <w:r>
        <w:rPr>
          <w:spacing w:val="-7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житлово-експлуатаційних організаціях та сільських (селищних) радах», з метою підвищення ефективності просвітницько-інформаційної роботи і пропаганди знань з питань поведінки в умовах надзвичайних ситуацій</w:t>
      </w:r>
      <w:r>
        <w:rPr>
          <w:spacing w:val="40"/>
        </w:rPr>
        <w:t xml:space="preserve"> </w:t>
      </w:r>
      <w:r>
        <w:t>з непрацюючим населенням</w:t>
      </w:r>
      <w:r>
        <w:rPr>
          <w:spacing w:val="40"/>
        </w:rPr>
        <w:t xml:space="preserve"> Петрівської </w:t>
      </w:r>
      <w:r>
        <w:t>сільської</w:t>
      </w:r>
      <w:r>
        <w:rPr>
          <w:spacing w:val="-3"/>
        </w:rPr>
        <w:t xml:space="preserve"> територіальної громади (</w:t>
      </w:r>
      <w:r>
        <w:t>ТГ)</w:t>
      </w:r>
      <w:r>
        <w:rPr>
          <w:spacing w:val="-2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місцем</w:t>
      </w:r>
      <w:r>
        <w:rPr>
          <w:spacing w:val="-5"/>
        </w:rPr>
        <w:t xml:space="preserve"> </w:t>
      </w:r>
      <w:r>
        <w:t>проживання</w:t>
      </w:r>
      <w:r>
        <w:rPr>
          <w:spacing w:val="40"/>
        </w:rPr>
        <w:t xml:space="preserve"> </w:t>
      </w:r>
      <w:r>
        <w:t>та</w:t>
      </w:r>
      <w:r>
        <w:rPr>
          <w:spacing w:val="-5"/>
        </w:rPr>
        <w:t xml:space="preserve"> </w:t>
      </w:r>
      <w:r>
        <w:t>керуючись</w:t>
      </w:r>
      <w:r>
        <w:rPr>
          <w:spacing w:val="-4"/>
        </w:rPr>
        <w:t xml:space="preserve"> </w:t>
      </w:r>
      <w:r>
        <w:t>ст.</w:t>
      </w:r>
      <w:r>
        <w:rPr>
          <w:spacing w:val="-4"/>
        </w:rPr>
        <w:t xml:space="preserve"> </w:t>
      </w:r>
      <w:r>
        <w:t>30</w:t>
      </w:r>
      <w:r>
        <w:rPr>
          <w:spacing w:val="40"/>
        </w:rPr>
        <w:t xml:space="preserve"> </w:t>
      </w:r>
      <w:r>
        <w:t>Закону</w:t>
      </w:r>
      <w:r>
        <w:rPr>
          <w:spacing w:val="-6"/>
        </w:rPr>
        <w:t xml:space="preserve"> </w:t>
      </w:r>
      <w:r>
        <w:t>України «Про</w:t>
      </w:r>
      <w:r>
        <w:rPr>
          <w:spacing w:val="-1"/>
        </w:rPr>
        <w:t xml:space="preserve"> </w:t>
      </w:r>
      <w:r>
        <w:t>місцеве</w:t>
      </w:r>
      <w:r>
        <w:rPr>
          <w:spacing w:val="-2"/>
        </w:rPr>
        <w:t xml:space="preserve"> </w:t>
      </w:r>
      <w:r>
        <w:t>самоврядування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Україні»,</w:t>
      </w:r>
      <w:r>
        <w:rPr>
          <w:spacing w:val="-3"/>
        </w:rPr>
        <w:t xml:space="preserve"> </w:t>
      </w:r>
      <w:r w:rsidRPr="00232A07">
        <w:rPr>
          <w:b/>
        </w:rPr>
        <w:t>виконавчий</w:t>
      </w:r>
      <w:r w:rsidRPr="00232A07">
        <w:rPr>
          <w:b/>
          <w:spacing w:val="-1"/>
        </w:rPr>
        <w:t xml:space="preserve"> </w:t>
      </w:r>
      <w:r w:rsidRPr="00232A07">
        <w:rPr>
          <w:b/>
        </w:rPr>
        <w:t>комітет</w:t>
      </w:r>
      <w:r w:rsidRPr="00232A07">
        <w:rPr>
          <w:b/>
          <w:spacing w:val="-2"/>
        </w:rPr>
        <w:t xml:space="preserve"> </w:t>
      </w:r>
      <w:r w:rsidRPr="00232A07">
        <w:rPr>
          <w:b/>
          <w:spacing w:val="-3"/>
        </w:rPr>
        <w:t>сільської ради</w:t>
      </w:r>
    </w:p>
    <w:p w:rsidR="00CF71CD" w:rsidRDefault="00CF71CD" w:rsidP="00CF71CD">
      <w:pPr>
        <w:pStyle w:val="a3"/>
        <w:spacing w:line="220" w:lineRule="auto"/>
        <w:ind w:left="380" w:right="-23" w:firstLine="720"/>
        <w:jc w:val="both"/>
        <w:rPr>
          <w:sz w:val="23"/>
        </w:rPr>
      </w:pPr>
    </w:p>
    <w:p w:rsidR="00CF71CD" w:rsidRPr="00232A07" w:rsidRDefault="00CF71CD" w:rsidP="00CF71CD">
      <w:pPr>
        <w:pStyle w:val="a3"/>
        <w:spacing w:line="309" w:lineRule="exact"/>
        <w:ind w:left="380" w:right="-23"/>
        <w:jc w:val="center"/>
        <w:rPr>
          <w:b/>
          <w:spacing w:val="-2"/>
        </w:rPr>
      </w:pPr>
      <w:r w:rsidRPr="00232A07">
        <w:rPr>
          <w:b/>
          <w:spacing w:val="-2"/>
        </w:rPr>
        <w:t>ВИРІШИВ:</w:t>
      </w:r>
    </w:p>
    <w:p w:rsidR="00CF71CD" w:rsidRPr="00232A07" w:rsidRDefault="00CF71CD" w:rsidP="00CF71CD">
      <w:pPr>
        <w:pStyle w:val="a3"/>
        <w:spacing w:line="309" w:lineRule="exact"/>
        <w:ind w:left="380" w:right="-23"/>
        <w:jc w:val="center"/>
        <w:rPr>
          <w:b/>
        </w:rPr>
      </w:pPr>
    </w:p>
    <w:p w:rsidR="00CF71CD" w:rsidRPr="00332302" w:rsidRDefault="00CF71CD" w:rsidP="00CF71CD">
      <w:pPr>
        <w:pStyle w:val="a5"/>
        <w:numPr>
          <w:ilvl w:val="1"/>
          <w:numId w:val="3"/>
        </w:numPr>
        <w:tabs>
          <w:tab w:val="left" w:pos="993"/>
          <w:tab w:val="left" w:pos="2760"/>
          <w:tab w:val="left" w:pos="6538"/>
        </w:tabs>
        <w:spacing w:before="9" w:line="220" w:lineRule="auto"/>
        <w:ind w:left="0" w:right="-23" w:firstLine="709"/>
        <w:jc w:val="both"/>
        <w:rPr>
          <w:sz w:val="28"/>
          <w:szCs w:val="28"/>
        </w:rPr>
      </w:pPr>
      <w:r w:rsidRPr="00332302">
        <w:rPr>
          <w:sz w:val="28"/>
          <w:szCs w:val="28"/>
        </w:rPr>
        <w:t>Затвердити</w:t>
      </w:r>
      <w:r w:rsidRPr="00332302">
        <w:rPr>
          <w:spacing w:val="-5"/>
          <w:sz w:val="28"/>
          <w:szCs w:val="28"/>
        </w:rPr>
        <w:t xml:space="preserve"> </w:t>
      </w:r>
      <w:r w:rsidRPr="00332302">
        <w:rPr>
          <w:sz w:val="28"/>
          <w:szCs w:val="28"/>
        </w:rPr>
        <w:t>Положення</w:t>
      </w:r>
      <w:r w:rsidRPr="00332302">
        <w:rPr>
          <w:spacing w:val="-4"/>
          <w:sz w:val="28"/>
          <w:szCs w:val="28"/>
        </w:rPr>
        <w:t xml:space="preserve"> </w:t>
      </w:r>
      <w:r w:rsidRPr="00332302">
        <w:rPr>
          <w:sz w:val="28"/>
          <w:szCs w:val="28"/>
        </w:rPr>
        <w:t>про</w:t>
      </w:r>
      <w:r w:rsidRPr="00332302">
        <w:rPr>
          <w:spacing w:val="-4"/>
          <w:sz w:val="28"/>
          <w:szCs w:val="28"/>
        </w:rPr>
        <w:t xml:space="preserve"> </w:t>
      </w:r>
      <w:r w:rsidRPr="00332302">
        <w:rPr>
          <w:sz w:val="28"/>
          <w:szCs w:val="28"/>
        </w:rPr>
        <w:t>консультаційний</w:t>
      </w:r>
      <w:r w:rsidRPr="00332302">
        <w:rPr>
          <w:spacing w:val="-4"/>
          <w:sz w:val="28"/>
          <w:szCs w:val="28"/>
        </w:rPr>
        <w:t xml:space="preserve"> </w:t>
      </w:r>
      <w:r w:rsidRPr="00332302">
        <w:rPr>
          <w:sz w:val="28"/>
          <w:szCs w:val="28"/>
        </w:rPr>
        <w:t>пункт</w:t>
      </w:r>
      <w:r w:rsidRPr="00332302">
        <w:rPr>
          <w:spacing w:val="-6"/>
          <w:sz w:val="28"/>
          <w:szCs w:val="28"/>
        </w:rPr>
        <w:t xml:space="preserve"> </w:t>
      </w:r>
      <w:r w:rsidRPr="00332302">
        <w:rPr>
          <w:sz w:val="28"/>
          <w:szCs w:val="28"/>
        </w:rPr>
        <w:t>Петрівської сільської ради</w:t>
      </w:r>
      <w:r w:rsidRPr="00332302">
        <w:rPr>
          <w:spacing w:val="40"/>
          <w:sz w:val="28"/>
          <w:szCs w:val="28"/>
        </w:rPr>
        <w:t xml:space="preserve"> </w:t>
      </w:r>
      <w:r w:rsidRPr="00332302">
        <w:rPr>
          <w:sz w:val="28"/>
          <w:szCs w:val="28"/>
        </w:rPr>
        <w:t>з</w:t>
      </w:r>
      <w:r w:rsidRPr="00332302">
        <w:rPr>
          <w:spacing w:val="40"/>
          <w:sz w:val="28"/>
          <w:szCs w:val="28"/>
        </w:rPr>
        <w:t xml:space="preserve"> </w:t>
      </w:r>
      <w:r w:rsidRPr="00332302">
        <w:rPr>
          <w:sz w:val="28"/>
          <w:szCs w:val="28"/>
        </w:rPr>
        <w:t>питань</w:t>
      </w:r>
      <w:r w:rsidRPr="00332302">
        <w:rPr>
          <w:spacing w:val="40"/>
          <w:sz w:val="28"/>
          <w:szCs w:val="28"/>
        </w:rPr>
        <w:t xml:space="preserve"> </w:t>
      </w:r>
      <w:r w:rsidRPr="00332302">
        <w:rPr>
          <w:sz w:val="28"/>
          <w:szCs w:val="28"/>
        </w:rPr>
        <w:t>цивільного</w:t>
      </w:r>
      <w:r w:rsidRPr="00332302">
        <w:rPr>
          <w:spacing w:val="40"/>
          <w:sz w:val="28"/>
          <w:szCs w:val="28"/>
        </w:rPr>
        <w:t xml:space="preserve"> </w:t>
      </w:r>
      <w:r w:rsidR="00232A07">
        <w:rPr>
          <w:sz w:val="28"/>
          <w:szCs w:val="28"/>
        </w:rPr>
        <w:t xml:space="preserve">захисту (додаток </w:t>
      </w:r>
      <w:r w:rsidRPr="00332302">
        <w:rPr>
          <w:sz w:val="28"/>
          <w:szCs w:val="28"/>
        </w:rPr>
        <w:t>1).</w:t>
      </w:r>
    </w:p>
    <w:p w:rsidR="00CF71CD" w:rsidRPr="007B6A05" w:rsidRDefault="00CF71CD" w:rsidP="00CF71CD">
      <w:pPr>
        <w:pStyle w:val="a5"/>
        <w:numPr>
          <w:ilvl w:val="1"/>
          <w:numId w:val="3"/>
        </w:numPr>
        <w:tabs>
          <w:tab w:val="left" w:pos="993"/>
          <w:tab w:val="left" w:pos="1418"/>
          <w:tab w:val="left" w:pos="2201"/>
          <w:tab w:val="left" w:pos="3551"/>
          <w:tab w:val="left" w:pos="4901"/>
          <w:tab w:val="left" w:pos="7340"/>
          <w:tab w:val="left" w:pos="8695"/>
          <w:tab w:val="left" w:pos="9424"/>
        </w:tabs>
        <w:spacing w:line="296" w:lineRule="exact"/>
        <w:ind w:left="0" w:right="-23" w:firstLine="709"/>
        <w:jc w:val="both"/>
        <w:rPr>
          <w:sz w:val="28"/>
          <w:szCs w:val="28"/>
        </w:rPr>
      </w:pPr>
      <w:r w:rsidRPr="007B6A05">
        <w:rPr>
          <w:spacing w:val="-2"/>
          <w:sz w:val="28"/>
          <w:szCs w:val="28"/>
        </w:rPr>
        <w:t xml:space="preserve">Затвердити мережу  консультаційних  пунктів </w:t>
      </w:r>
      <w:r w:rsidRPr="007B6A05">
        <w:rPr>
          <w:spacing w:val="-5"/>
          <w:sz w:val="28"/>
          <w:szCs w:val="28"/>
        </w:rPr>
        <w:t xml:space="preserve">на </w:t>
      </w:r>
      <w:r w:rsidRPr="007B6A05">
        <w:rPr>
          <w:spacing w:val="-2"/>
          <w:sz w:val="28"/>
          <w:szCs w:val="28"/>
        </w:rPr>
        <w:t xml:space="preserve">території </w:t>
      </w:r>
      <w:r w:rsidRPr="007B6A05">
        <w:rPr>
          <w:sz w:val="28"/>
          <w:szCs w:val="28"/>
        </w:rPr>
        <w:t>Петрівської сільської</w:t>
      </w:r>
      <w:r w:rsidRPr="007B6A05">
        <w:rPr>
          <w:spacing w:val="-15"/>
          <w:sz w:val="28"/>
          <w:szCs w:val="28"/>
        </w:rPr>
        <w:t xml:space="preserve"> </w:t>
      </w:r>
      <w:r w:rsidRPr="007B6A05">
        <w:rPr>
          <w:sz w:val="28"/>
          <w:szCs w:val="28"/>
        </w:rPr>
        <w:t>ради</w:t>
      </w:r>
      <w:r w:rsidRPr="007B6A05">
        <w:rPr>
          <w:spacing w:val="-13"/>
          <w:sz w:val="28"/>
          <w:szCs w:val="28"/>
        </w:rPr>
        <w:t xml:space="preserve"> </w:t>
      </w:r>
      <w:r w:rsidRPr="007B6A05">
        <w:rPr>
          <w:sz w:val="28"/>
          <w:szCs w:val="28"/>
        </w:rPr>
        <w:t>(додаток</w:t>
      </w:r>
      <w:r w:rsidRPr="007B6A05">
        <w:rPr>
          <w:spacing w:val="-14"/>
          <w:sz w:val="28"/>
          <w:szCs w:val="28"/>
        </w:rPr>
        <w:t xml:space="preserve"> </w:t>
      </w:r>
      <w:r w:rsidRPr="007B6A05">
        <w:rPr>
          <w:spacing w:val="-2"/>
          <w:sz w:val="28"/>
          <w:szCs w:val="28"/>
        </w:rPr>
        <w:t>2).</w:t>
      </w:r>
    </w:p>
    <w:p w:rsidR="00CF71CD" w:rsidRDefault="00CF71CD" w:rsidP="00CF71CD">
      <w:pPr>
        <w:pStyle w:val="a5"/>
        <w:numPr>
          <w:ilvl w:val="1"/>
          <w:numId w:val="3"/>
        </w:numPr>
        <w:tabs>
          <w:tab w:val="left" w:pos="993"/>
          <w:tab w:val="left" w:pos="1459"/>
          <w:tab w:val="left" w:pos="3922"/>
        </w:tabs>
        <w:spacing w:before="8" w:line="220" w:lineRule="auto"/>
        <w:ind w:left="0" w:right="-23" w:firstLine="709"/>
        <w:jc w:val="both"/>
        <w:rPr>
          <w:sz w:val="28"/>
        </w:rPr>
      </w:pPr>
      <w:r>
        <w:rPr>
          <w:sz w:val="28"/>
        </w:rPr>
        <w:t>Призначити</w:t>
      </w:r>
      <w:r>
        <w:rPr>
          <w:spacing w:val="40"/>
          <w:sz w:val="28"/>
        </w:rPr>
        <w:t xml:space="preserve"> </w:t>
      </w:r>
      <w:r>
        <w:rPr>
          <w:sz w:val="28"/>
        </w:rPr>
        <w:t>осіб,</w:t>
      </w:r>
      <w:r>
        <w:rPr>
          <w:spacing w:val="40"/>
          <w:sz w:val="28"/>
        </w:rPr>
        <w:t xml:space="preserve"> </w:t>
      </w:r>
      <w:r>
        <w:rPr>
          <w:sz w:val="28"/>
        </w:rPr>
        <w:t>відповідальних</w:t>
      </w:r>
      <w:r>
        <w:rPr>
          <w:spacing w:val="40"/>
          <w:sz w:val="28"/>
        </w:rPr>
        <w:t xml:space="preserve"> </w:t>
      </w:r>
      <w:r>
        <w:rPr>
          <w:sz w:val="28"/>
        </w:rPr>
        <w:t>за</w:t>
      </w:r>
      <w:r>
        <w:rPr>
          <w:spacing w:val="40"/>
          <w:sz w:val="28"/>
        </w:rPr>
        <w:t xml:space="preserve"> </w:t>
      </w:r>
      <w:r>
        <w:rPr>
          <w:sz w:val="28"/>
        </w:rPr>
        <w:t>роботу</w:t>
      </w:r>
      <w:r>
        <w:rPr>
          <w:spacing w:val="40"/>
          <w:sz w:val="28"/>
        </w:rPr>
        <w:t xml:space="preserve"> </w:t>
      </w:r>
      <w:r>
        <w:rPr>
          <w:sz w:val="28"/>
        </w:rPr>
        <w:t>консультаційних</w:t>
      </w:r>
      <w:r>
        <w:rPr>
          <w:spacing w:val="40"/>
          <w:sz w:val="28"/>
        </w:rPr>
        <w:t xml:space="preserve"> </w:t>
      </w:r>
      <w:r>
        <w:rPr>
          <w:sz w:val="28"/>
        </w:rPr>
        <w:t>пунктів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на території </w:t>
      </w:r>
      <w:r w:rsidRPr="00162B82">
        <w:rPr>
          <w:sz w:val="28"/>
        </w:rPr>
        <w:t>Петрівської сільської ради</w:t>
      </w:r>
      <w:r w:rsidR="00232A07">
        <w:rPr>
          <w:sz w:val="28"/>
        </w:rPr>
        <w:t xml:space="preserve"> (додаток </w:t>
      </w:r>
      <w:r>
        <w:rPr>
          <w:sz w:val="28"/>
        </w:rPr>
        <w:t>3).</w:t>
      </w:r>
    </w:p>
    <w:p w:rsidR="00CF71CD" w:rsidRDefault="00CF71CD" w:rsidP="00CF71CD">
      <w:pPr>
        <w:pStyle w:val="a5"/>
        <w:numPr>
          <w:ilvl w:val="1"/>
          <w:numId w:val="3"/>
        </w:numPr>
        <w:tabs>
          <w:tab w:val="left" w:pos="993"/>
          <w:tab w:val="left" w:pos="1418"/>
        </w:tabs>
        <w:spacing w:line="301" w:lineRule="exact"/>
        <w:ind w:left="0" w:right="-23" w:firstLine="709"/>
        <w:jc w:val="both"/>
        <w:rPr>
          <w:sz w:val="28"/>
        </w:rPr>
      </w:pPr>
      <w:r>
        <w:rPr>
          <w:sz w:val="28"/>
        </w:rPr>
        <w:t>Контроль</w:t>
      </w:r>
      <w:r>
        <w:rPr>
          <w:spacing w:val="-14"/>
          <w:sz w:val="28"/>
        </w:rPr>
        <w:t xml:space="preserve"> </w:t>
      </w:r>
      <w:r>
        <w:rPr>
          <w:sz w:val="28"/>
        </w:rPr>
        <w:t>за</w:t>
      </w:r>
      <w:r>
        <w:rPr>
          <w:spacing w:val="-13"/>
          <w:sz w:val="28"/>
        </w:rPr>
        <w:t xml:space="preserve"> </w:t>
      </w:r>
      <w:r>
        <w:rPr>
          <w:sz w:val="28"/>
        </w:rPr>
        <w:t>виконанням</w:t>
      </w:r>
      <w:r>
        <w:rPr>
          <w:spacing w:val="-13"/>
          <w:sz w:val="28"/>
        </w:rPr>
        <w:t xml:space="preserve"> даного </w:t>
      </w:r>
      <w:r>
        <w:rPr>
          <w:sz w:val="28"/>
        </w:rPr>
        <w:t>рішення</w:t>
      </w:r>
      <w:r>
        <w:rPr>
          <w:spacing w:val="-13"/>
          <w:sz w:val="28"/>
        </w:rPr>
        <w:t xml:space="preserve"> </w:t>
      </w:r>
      <w:r>
        <w:rPr>
          <w:sz w:val="28"/>
        </w:rPr>
        <w:t>покласти</w:t>
      </w:r>
      <w:r>
        <w:rPr>
          <w:spacing w:val="-13"/>
          <w:sz w:val="28"/>
        </w:rPr>
        <w:t xml:space="preserve"> </w:t>
      </w:r>
      <w:r>
        <w:rPr>
          <w:sz w:val="28"/>
        </w:rPr>
        <w:t>на</w:t>
      </w:r>
      <w:r>
        <w:rPr>
          <w:spacing w:val="-13"/>
          <w:sz w:val="28"/>
        </w:rPr>
        <w:t xml:space="preserve"> заступника сільського голови з питань діяльності виконавчих органів ради </w:t>
      </w:r>
      <w:r>
        <w:rPr>
          <w:sz w:val="28"/>
        </w:rPr>
        <w:t>Дикуна Михайла Миколайовича.</w:t>
      </w:r>
      <w:r>
        <w:rPr>
          <w:spacing w:val="-5"/>
          <w:sz w:val="28"/>
        </w:rPr>
        <w:t xml:space="preserve"> </w:t>
      </w:r>
    </w:p>
    <w:p w:rsidR="00CF71CD" w:rsidRDefault="00CF71CD" w:rsidP="00CF71CD">
      <w:pPr>
        <w:pStyle w:val="a3"/>
        <w:ind w:right="-23"/>
        <w:rPr>
          <w:sz w:val="30"/>
        </w:rPr>
      </w:pPr>
    </w:p>
    <w:p w:rsidR="00232A07" w:rsidRDefault="00232A07" w:rsidP="00CF71CD">
      <w:pPr>
        <w:pStyle w:val="a3"/>
        <w:ind w:right="-23"/>
        <w:rPr>
          <w:sz w:val="30"/>
        </w:rPr>
      </w:pPr>
    </w:p>
    <w:p w:rsidR="00CF71CD" w:rsidRPr="00FC3751" w:rsidRDefault="00CF71CD" w:rsidP="00CF71CD">
      <w:pPr>
        <w:pStyle w:val="a3"/>
        <w:tabs>
          <w:tab w:val="left" w:pos="3771"/>
        </w:tabs>
        <w:spacing w:before="224" w:line="309" w:lineRule="exact"/>
        <w:ind w:left="380" w:right="-23"/>
        <w:rPr>
          <w:b/>
        </w:rPr>
      </w:pPr>
      <w:r w:rsidRPr="00FC3751">
        <w:rPr>
          <w:b/>
          <w:spacing w:val="-2"/>
        </w:rPr>
        <w:t>Сільський голова</w:t>
      </w:r>
      <w:r w:rsidRPr="00FC3751">
        <w:rPr>
          <w:b/>
        </w:rPr>
        <w:tab/>
        <w:t xml:space="preserve">                                       </w:t>
      </w:r>
      <w:proofErr w:type="spellStart"/>
      <w:r w:rsidRPr="00FC3751">
        <w:rPr>
          <w:b/>
        </w:rPr>
        <w:t>Радіон</w:t>
      </w:r>
      <w:proofErr w:type="spellEnd"/>
      <w:r w:rsidRPr="00FC3751">
        <w:rPr>
          <w:b/>
        </w:rPr>
        <w:t xml:space="preserve"> СТАРЕНЬКИЙ</w:t>
      </w:r>
    </w:p>
    <w:p w:rsidR="00CF71CD" w:rsidRDefault="00CF71CD" w:rsidP="00CF71CD">
      <w:pPr>
        <w:pStyle w:val="a3"/>
        <w:tabs>
          <w:tab w:val="left" w:pos="7582"/>
        </w:tabs>
        <w:spacing w:line="309" w:lineRule="exact"/>
        <w:ind w:left="380" w:right="-23"/>
      </w:pPr>
      <w:r>
        <w:tab/>
      </w:r>
    </w:p>
    <w:p w:rsidR="00CF71CD" w:rsidRDefault="00CF71CD" w:rsidP="00CF71CD">
      <w:pPr>
        <w:spacing w:line="309" w:lineRule="exact"/>
        <w:ind w:right="-23"/>
        <w:sectPr w:rsidR="00CF71CD" w:rsidSect="00232A07">
          <w:footerReference w:type="default" r:id="rId10"/>
          <w:pgSz w:w="11910" w:h="16840"/>
          <w:pgMar w:top="568" w:right="428" w:bottom="660" w:left="1701" w:header="0" w:footer="457" w:gutter="0"/>
          <w:cols w:space="720"/>
        </w:sectPr>
      </w:pPr>
    </w:p>
    <w:p w:rsidR="00232A07" w:rsidRPr="00232A07" w:rsidRDefault="00232A07" w:rsidP="00232A07">
      <w:pPr>
        <w:widowControl/>
        <w:tabs>
          <w:tab w:val="left" w:pos="5812"/>
        </w:tabs>
        <w:autoSpaceDE/>
        <w:autoSpaceDN/>
        <w:ind w:left="5103"/>
        <w:rPr>
          <w:sz w:val="28"/>
          <w:szCs w:val="28"/>
          <w:lang w:eastAsia="uk-UA"/>
        </w:rPr>
      </w:pPr>
      <w:r w:rsidRPr="00232A07">
        <w:rPr>
          <w:sz w:val="28"/>
          <w:szCs w:val="28"/>
          <w:lang w:eastAsia="uk-UA"/>
        </w:rPr>
        <w:lastRenderedPageBreak/>
        <w:t>Додаток</w:t>
      </w:r>
      <w:r>
        <w:rPr>
          <w:sz w:val="28"/>
          <w:szCs w:val="28"/>
          <w:lang w:eastAsia="uk-UA"/>
        </w:rPr>
        <w:t xml:space="preserve"> 1</w:t>
      </w:r>
    </w:p>
    <w:p w:rsidR="00232A07" w:rsidRPr="00232A07" w:rsidRDefault="00232A07" w:rsidP="00232A07">
      <w:pPr>
        <w:widowControl/>
        <w:tabs>
          <w:tab w:val="left" w:pos="5812"/>
        </w:tabs>
        <w:autoSpaceDE/>
        <w:autoSpaceDN/>
        <w:ind w:left="5103"/>
        <w:rPr>
          <w:sz w:val="28"/>
          <w:szCs w:val="28"/>
          <w:lang w:eastAsia="uk-UA"/>
        </w:rPr>
      </w:pPr>
      <w:r w:rsidRPr="00232A07">
        <w:rPr>
          <w:sz w:val="28"/>
          <w:szCs w:val="28"/>
          <w:lang w:eastAsia="uk-UA"/>
        </w:rPr>
        <w:t>до  рішення виконавчого комітету</w:t>
      </w:r>
    </w:p>
    <w:p w:rsidR="00232A07" w:rsidRPr="00232A07" w:rsidRDefault="00232A07" w:rsidP="00232A07">
      <w:pPr>
        <w:widowControl/>
        <w:tabs>
          <w:tab w:val="left" w:pos="5812"/>
        </w:tabs>
        <w:autoSpaceDE/>
        <w:autoSpaceDN/>
        <w:ind w:left="5103"/>
        <w:rPr>
          <w:sz w:val="28"/>
          <w:szCs w:val="28"/>
          <w:lang w:eastAsia="uk-UA"/>
        </w:rPr>
      </w:pPr>
      <w:proofErr w:type="spellStart"/>
      <w:r w:rsidRPr="00232A07">
        <w:rPr>
          <w:sz w:val="28"/>
          <w:szCs w:val="28"/>
          <w:lang w:eastAsia="uk-UA"/>
        </w:rPr>
        <w:t>Петрівської</w:t>
      </w:r>
      <w:proofErr w:type="spellEnd"/>
      <w:r w:rsidRPr="00232A07">
        <w:rPr>
          <w:sz w:val="28"/>
          <w:szCs w:val="28"/>
          <w:lang w:eastAsia="uk-UA"/>
        </w:rPr>
        <w:t xml:space="preserve"> сільської  ради</w:t>
      </w:r>
    </w:p>
    <w:p w:rsidR="00232A07" w:rsidRPr="00232A07" w:rsidRDefault="00232A07" w:rsidP="00232A07">
      <w:pPr>
        <w:widowControl/>
        <w:tabs>
          <w:tab w:val="left" w:pos="5812"/>
        </w:tabs>
        <w:autoSpaceDE/>
        <w:autoSpaceDN/>
        <w:ind w:left="5103"/>
        <w:rPr>
          <w:sz w:val="28"/>
          <w:szCs w:val="28"/>
          <w:lang w:eastAsia="uk-UA"/>
        </w:rPr>
      </w:pPr>
      <w:r w:rsidRPr="00232A07">
        <w:rPr>
          <w:sz w:val="28"/>
          <w:szCs w:val="28"/>
          <w:lang w:eastAsia="uk-UA"/>
        </w:rPr>
        <w:t xml:space="preserve">від </w:t>
      </w:r>
      <w:r w:rsidR="00D55EBE">
        <w:rPr>
          <w:sz w:val="28"/>
          <w:szCs w:val="28"/>
          <w:lang w:eastAsia="uk-UA"/>
        </w:rPr>
        <w:t>«</w:t>
      </w:r>
      <w:r w:rsidRPr="00232A07">
        <w:rPr>
          <w:sz w:val="28"/>
          <w:szCs w:val="28"/>
          <w:lang w:eastAsia="uk-UA"/>
        </w:rPr>
        <w:t>15</w:t>
      </w:r>
      <w:r w:rsidR="00D55EBE">
        <w:rPr>
          <w:sz w:val="28"/>
          <w:szCs w:val="28"/>
          <w:lang w:eastAsia="uk-UA"/>
        </w:rPr>
        <w:t>»</w:t>
      </w:r>
      <w:r w:rsidRPr="00232A07">
        <w:rPr>
          <w:sz w:val="28"/>
          <w:szCs w:val="28"/>
          <w:lang w:eastAsia="uk-UA"/>
        </w:rPr>
        <w:t xml:space="preserve"> лютого 2022 року № </w:t>
      </w:r>
      <w:r w:rsidR="00D55EBE">
        <w:rPr>
          <w:sz w:val="28"/>
          <w:szCs w:val="28"/>
          <w:lang w:eastAsia="uk-UA"/>
        </w:rPr>
        <w:t>70</w:t>
      </w:r>
      <w:r w:rsidRPr="00232A07">
        <w:rPr>
          <w:sz w:val="28"/>
          <w:szCs w:val="28"/>
          <w:lang w:eastAsia="uk-UA"/>
        </w:rPr>
        <w:t xml:space="preserve"> </w:t>
      </w:r>
    </w:p>
    <w:p w:rsidR="00232A07" w:rsidRDefault="00232A07" w:rsidP="00CF71CD">
      <w:pPr>
        <w:pStyle w:val="a3"/>
        <w:spacing w:before="124" w:line="307" w:lineRule="exact"/>
        <w:ind w:left="509" w:right="-23"/>
        <w:jc w:val="center"/>
        <w:rPr>
          <w:b/>
          <w:spacing w:val="-2"/>
        </w:rPr>
      </w:pPr>
    </w:p>
    <w:p w:rsidR="00CF71CD" w:rsidRPr="00232A07" w:rsidRDefault="00CF71CD" w:rsidP="00CF71CD">
      <w:pPr>
        <w:pStyle w:val="a3"/>
        <w:spacing w:before="124" w:line="307" w:lineRule="exact"/>
        <w:ind w:left="509" w:right="-23"/>
        <w:jc w:val="center"/>
        <w:rPr>
          <w:b/>
        </w:rPr>
      </w:pPr>
      <w:r w:rsidRPr="00232A07">
        <w:rPr>
          <w:b/>
          <w:spacing w:val="-2"/>
        </w:rPr>
        <w:t>ПОЛОЖЕННЯ</w:t>
      </w:r>
    </w:p>
    <w:p w:rsidR="00CF71CD" w:rsidRPr="00232A07" w:rsidRDefault="00CF71CD" w:rsidP="00CF71CD">
      <w:pPr>
        <w:pStyle w:val="a3"/>
        <w:spacing w:line="299" w:lineRule="exact"/>
        <w:ind w:left="502" w:right="-23"/>
        <w:jc w:val="center"/>
        <w:rPr>
          <w:b/>
        </w:rPr>
      </w:pPr>
      <w:r w:rsidRPr="00232A07">
        <w:rPr>
          <w:b/>
        </w:rPr>
        <w:t>про</w:t>
      </w:r>
      <w:r w:rsidRPr="00232A07">
        <w:rPr>
          <w:b/>
          <w:spacing w:val="-15"/>
        </w:rPr>
        <w:t xml:space="preserve"> </w:t>
      </w:r>
      <w:r w:rsidRPr="00232A07">
        <w:rPr>
          <w:b/>
        </w:rPr>
        <w:t>консультаційний</w:t>
      </w:r>
      <w:r w:rsidRPr="00232A07">
        <w:rPr>
          <w:b/>
          <w:spacing w:val="-14"/>
        </w:rPr>
        <w:t xml:space="preserve"> </w:t>
      </w:r>
      <w:r w:rsidRPr="00232A07">
        <w:rPr>
          <w:b/>
        </w:rPr>
        <w:t>пункт</w:t>
      </w:r>
      <w:r w:rsidRPr="00232A07">
        <w:rPr>
          <w:b/>
          <w:spacing w:val="-15"/>
        </w:rPr>
        <w:t xml:space="preserve"> </w:t>
      </w:r>
      <w:r w:rsidRPr="00232A07">
        <w:rPr>
          <w:b/>
        </w:rPr>
        <w:t>з</w:t>
      </w:r>
      <w:r w:rsidRPr="00232A07">
        <w:rPr>
          <w:b/>
          <w:spacing w:val="-14"/>
        </w:rPr>
        <w:t xml:space="preserve"> </w:t>
      </w:r>
      <w:r w:rsidRPr="00232A07">
        <w:rPr>
          <w:b/>
        </w:rPr>
        <w:t>питань</w:t>
      </w:r>
      <w:r w:rsidRPr="00232A07">
        <w:rPr>
          <w:b/>
          <w:spacing w:val="-15"/>
        </w:rPr>
        <w:t xml:space="preserve"> </w:t>
      </w:r>
      <w:r w:rsidRPr="00232A07">
        <w:rPr>
          <w:b/>
        </w:rPr>
        <w:t>цивільного</w:t>
      </w:r>
      <w:r w:rsidRPr="00232A07">
        <w:rPr>
          <w:b/>
          <w:spacing w:val="-13"/>
        </w:rPr>
        <w:t xml:space="preserve"> </w:t>
      </w:r>
      <w:r w:rsidRPr="00232A07">
        <w:rPr>
          <w:b/>
        </w:rPr>
        <w:t>захисту</w:t>
      </w:r>
      <w:r w:rsidRPr="00232A07">
        <w:rPr>
          <w:b/>
          <w:spacing w:val="-16"/>
        </w:rPr>
        <w:t xml:space="preserve"> </w:t>
      </w:r>
      <w:r w:rsidRPr="00232A07">
        <w:rPr>
          <w:b/>
          <w:spacing w:val="-5"/>
        </w:rPr>
        <w:t>при</w:t>
      </w:r>
    </w:p>
    <w:p w:rsidR="00CF71CD" w:rsidRPr="00232A07" w:rsidRDefault="00CF71CD" w:rsidP="00CF71CD">
      <w:pPr>
        <w:spacing w:line="310" w:lineRule="exact"/>
        <w:ind w:left="511" w:right="-23"/>
        <w:jc w:val="center"/>
        <w:rPr>
          <w:b/>
          <w:sz w:val="28"/>
        </w:rPr>
      </w:pPr>
      <w:r w:rsidRPr="00232A07">
        <w:rPr>
          <w:b/>
          <w:sz w:val="28"/>
        </w:rPr>
        <w:t>Петрівській сільській</w:t>
      </w:r>
      <w:r w:rsidRPr="00232A07">
        <w:rPr>
          <w:b/>
          <w:spacing w:val="-8"/>
          <w:sz w:val="28"/>
        </w:rPr>
        <w:t xml:space="preserve"> </w:t>
      </w:r>
      <w:r w:rsidRPr="00232A07">
        <w:rPr>
          <w:b/>
          <w:sz w:val="28"/>
        </w:rPr>
        <w:t>раді</w:t>
      </w:r>
      <w:r w:rsidRPr="00232A07">
        <w:rPr>
          <w:b/>
          <w:spacing w:val="-6"/>
          <w:sz w:val="28"/>
        </w:rPr>
        <w:t xml:space="preserve"> </w:t>
      </w:r>
    </w:p>
    <w:p w:rsidR="00CF71CD" w:rsidRDefault="00CF71CD" w:rsidP="00CF71CD">
      <w:pPr>
        <w:pStyle w:val="a5"/>
        <w:numPr>
          <w:ilvl w:val="0"/>
          <w:numId w:val="2"/>
        </w:numPr>
        <w:tabs>
          <w:tab w:val="left" w:pos="851"/>
          <w:tab w:val="left" w:pos="1418"/>
        </w:tabs>
        <w:spacing w:before="266" w:line="312" w:lineRule="exact"/>
        <w:ind w:left="0" w:right="-23" w:firstLine="709"/>
        <w:jc w:val="both"/>
        <w:rPr>
          <w:b/>
          <w:sz w:val="28"/>
        </w:rPr>
      </w:pPr>
      <w:r>
        <w:rPr>
          <w:b/>
          <w:sz w:val="28"/>
        </w:rPr>
        <w:t>Загальні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положення</w:t>
      </w:r>
    </w:p>
    <w:p w:rsidR="00CF71CD" w:rsidRDefault="00CF71CD" w:rsidP="00CF71CD">
      <w:pPr>
        <w:pStyle w:val="a5"/>
        <w:numPr>
          <w:ilvl w:val="1"/>
          <w:numId w:val="2"/>
        </w:numPr>
        <w:tabs>
          <w:tab w:val="left" w:pos="851"/>
          <w:tab w:val="left" w:pos="1418"/>
          <w:tab w:val="left" w:pos="1702"/>
          <w:tab w:val="left" w:pos="7965"/>
        </w:tabs>
        <w:spacing w:before="11" w:line="220" w:lineRule="auto"/>
        <w:ind w:left="0" w:right="-23" w:firstLine="709"/>
        <w:jc w:val="both"/>
        <w:rPr>
          <w:sz w:val="28"/>
        </w:rPr>
      </w:pPr>
      <w:r>
        <w:rPr>
          <w:sz w:val="28"/>
        </w:rPr>
        <w:t xml:space="preserve">Це Положення визначає мету утворення, завдання за сферою діяльності, форми роботи та матеріально-технічне забезпечення консультаційного пункту з </w:t>
      </w:r>
      <w:r>
        <w:rPr>
          <w:spacing w:val="18"/>
          <w:sz w:val="28"/>
        </w:rPr>
        <w:t xml:space="preserve">питань цивільного </w:t>
      </w:r>
      <w:r>
        <w:rPr>
          <w:spacing w:val="17"/>
          <w:sz w:val="28"/>
        </w:rPr>
        <w:t xml:space="preserve">захисту </w:t>
      </w:r>
      <w:r>
        <w:rPr>
          <w:sz w:val="28"/>
        </w:rPr>
        <w:t xml:space="preserve">при </w:t>
      </w:r>
      <w:r w:rsidRPr="00C53DE1">
        <w:rPr>
          <w:sz w:val="28"/>
        </w:rPr>
        <w:t xml:space="preserve">Петрівській </w:t>
      </w:r>
      <w:r>
        <w:rPr>
          <w:sz w:val="28"/>
        </w:rPr>
        <w:t>сільській раді (далі - Консультаційний пункт).</w:t>
      </w:r>
    </w:p>
    <w:p w:rsidR="00CF71CD" w:rsidRDefault="00CF71CD" w:rsidP="00CF71CD">
      <w:pPr>
        <w:pStyle w:val="a5"/>
        <w:numPr>
          <w:ilvl w:val="1"/>
          <w:numId w:val="2"/>
        </w:numPr>
        <w:tabs>
          <w:tab w:val="left" w:pos="851"/>
          <w:tab w:val="left" w:pos="1418"/>
          <w:tab w:val="left" w:pos="1702"/>
        </w:tabs>
        <w:spacing w:before="5" w:line="220" w:lineRule="auto"/>
        <w:ind w:left="0" w:right="-23" w:firstLine="709"/>
        <w:jc w:val="both"/>
        <w:rPr>
          <w:sz w:val="28"/>
        </w:rPr>
      </w:pPr>
      <w:r>
        <w:rPr>
          <w:sz w:val="28"/>
        </w:rPr>
        <w:t>Консультаційний пункт утворюється з метою забезпечення права громадян на отримання від органів місцевого самоврядування інформації про надзвичайні ситуації, у зоні яких або у зоні можливого ураження від яких може опинитися місце їх проживання, а також про способи захисту від впливу небезпечних факторів, викликаних такими надзвичайними ситуаціями.</w:t>
      </w:r>
    </w:p>
    <w:p w:rsidR="00CF71CD" w:rsidRDefault="00CF71CD" w:rsidP="00CF71CD">
      <w:pPr>
        <w:pStyle w:val="a5"/>
        <w:numPr>
          <w:ilvl w:val="1"/>
          <w:numId w:val="2"/>
        </w:numPr>
        <w:tabs>
          <w:tab w:val="left" w:pos="851"/>
          <w:tab w:val="left" w:pos="1418"/>
          <w:tab w:val="left" w:pos="1702"/>
        </w:tabs>
        <w:spacing w:before="8" w:line="220" w:lineRule="auto"/>
        <w:ind w:left="0" w:right="-23" w:firstLine="709"/>
        <w:jc w:val="both"/>
        <w:rPr>
          <w:sz w:val="28"/>
        </w:rPr>
      </w:pPr>
      <w:r>
        <w:rPr>
          <w:sz w:val="28"/>
        </w:rPr>
        <w:t xml:space="preserve">Через консультаційний пункт забезпечується консультування населення у сферах цивільного захисту, </w:t>
      </w:r>
      <w:proofErr w:type="spellStart"/>
      <w:r>
        <w:rPr>
          <w:sz w:val="28"/>
        </w:rPr>
        <w:t>захисту</w:t>
      </w:r>
      <w:proofErr w:type="spellEnd"/>
      <w:r>
        <w:rPr>
          <w:sz w:val="28"/>
        </w:rPr>
        <w:t xml:space="preserve"> населення і територій від надзвичайних ситуацій та запобігання їх виникненню, ліквідації надзвичайних ситуацій, пожежної та техногенної безпеки, діяльності аварійно-рятувальних служб, профілактики травматизму невиробничого характеру.</w:t>
      </w:r>
    </w:p>
    <w:p w:rsidR="00CF71CD" w:rsidRDefault="00CF71CD" w:rsidP="00CF71CD">
      <w:pPr>
        <w:pStyle w:val="a5"/>
        <w:numPr>
          <w:ilvl w:val="1"/>
          <w:numId w:val="2"/>
        </w:numPr>
        <w:tabs>
          <w:tab w:val="left" w:pos="851"/>
          <w:tab w:val="left" w:pos="1418"/>
          <w:tab w:val="left" w:pos="1702"/>
        </w:tabs>
        <w:spacing w:before="7" w:line="220" w:lineRule="auto"/>
        <w:ind w:left="0" w:right="-23" w:firstLine="709"/>
        <w:jc w:val="both"/>
        <w:rPr>
          <w:sz w:val="28"/>
        </w:rPr>
      </w:pPr>
      <w:r>
        <w:rPr>
          <w:sz w:val="28"/>
        </w:rPr>
        <w:t>Діяльність консультаційного пункту організовується відповідно до Кодексу</w:t>
      </w:r>
      <w:r>
        <w:rPr>
          <w:spacing w:val="-12"/>
          <w:sz w:val="28"/>
        </w:rPr>
        <w:t xml:space="preserve"> </w:t>
      </w:r>
      <w:r>
        <w:rPr>
          <w:sz w:val="28"/>
        </w:rPr>
        <w:t>цивільного</w:t>
      </w:r>
      <w:r>
        <w:rPr>
          <w:spacing w:val="-9"/>
          <w:sz w:val="28"/>
        </w:rPr>
        <w:t xml:space="preserve"> </w:t>
      </w:r>
      <w:r>
        <w:rPr>
          <w:sz w:val="28"/>
        </w:rPr>
        <w:t>захисту</w:t>
      </w:r>
      <w:r>
        <w:rPr>
          <w:spacing w:val="-12"/>
          <w:sz w:val="28"/>
        </w:rPr>
        <w:t xml:space="preserve"> </w:t>
      </w:r>
      <w:r>
        <w:rPr>
          <w:sz w:val="28"/>
        </w:rPr>
        <w:t>України,</w:t>
      </w:r>
      <w:r>
        <w:rPr>
          <w:spacing w:val="-11"/>
          <w:sz w:val="28"/>
        </w:rPr>
        <w:t xml:space="preserve"> </w:t>
      </w:r>
      <w:r>
        <w:rPr>
          <w:sz w:val="28"/>
        </w:rPr>
        <w:t>Порядку</w:t>
      </w:r>
      <w:r>
        <w:rPr>
          <w:spacing w:val="-12"/>
          <w:sz w:val="28"/>
        </w:rPr>
        <w:t xml:space="preserve"> </w:t>
      </w:r>
      <w:r>
        <w:rPr>
          <w:sz w:val="28"/>
        </w:rPr>
        <w:t>здійснення</w:t>
      </w:r>
      <w:r>
        <w:rPr>
          <w:spacing w:val="-9"/>
          <w:sz w:val="28"/>
        </w:rPr>
        <w:t xml:space="preserve"> </w:t>
      </w:r>
      <w:r>
        <w:rPr>
          <w:sz w:val="28"/>
        </w:rPr>
        <w:t>навчання</w:t>
      </w:r>
      <w:r>
        <w:rPr>
          <w:spacing w:val="-10"/>
          <w:sz w:val="28"/>
        </w:rPr>
        <w:t xml:space="preserve"> </w:t>
      </w:r>
      <w:r>
        <w:rPr>
          <w:sz w:val="28"/>
        </w:rPr>
        <w:t>населення</w:t>
      </w:r>
      <w:r>
        <w:rPr>
          <w:spacing w:val="-9"/>
          <w:sz w:val="28"/>
        </w:rPr>
        <w:t xml:space="preserve"> </w:t>
      </w:r>
      <w:r>
        <w:rPr>
          <w:sz w:val="28"/>
        </w:rPr>
        <w:t>діям у надзвичайних ситуаціях, затвердженого постановою Кабінету Міністрів України від 26.06.2013 № 444, інших нормативно-правових та організаційно-методичних документів, що регламентують навчання населення діям у надзвичайних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ситуаціях.</w:t>
      </w:r>
    </w:p>
    <w:p w:rsidR="00CF71CD" w:rsidRDefault="00CF71CD" w:rsidP="00CF71CD">
      <w:pPr>
        <w:pStyle w:val="a5"/>
        <w:numPr>
          <w:ilvl w:val="1"/>
          <w:numId w:val="2"/>
        </w:numPr>
        <w:tabs>
          <w:tab w:val="left" w:pos="851"/>
          <w:tab w:val="left" w:pos="1418"/>
          <w:tab w:val="left" w:pos="1702"/>
        </w:tabs>
        <w:spacing w:before="6" w:line="220" w:lineRule="auto"/>
        <w:ind w:left="0" w:right="-23" w:firstLine="709"/>
        <w:jc w:val="both"/>
        <w:rPr>
          <w:sz w:val="28"/>
        </w:rPr>
      </w:pPr>
      <w:r>
        <w:rPr>
          <w:sz w:val="28"/>
        </w:rPr>
        <w:t>Перелік приміщень, які виділені для розташування консультаційного пункту, особа відповідальна за організацію його роботи, порядок забезпечення консультаційного пункту необхідним майном, літературою, навчальними посібниками і технічними засобами визначається відповідним розпорядженням сільського голови.</w:t>
      </w:r>
    </w:p>
    <w:p w:rsidR="00CF71CD" w:rsidRDefault="00CF71CD" w:rsidP="00CF71CD">
      <w:pPr>
        <w:pStyle w:val="a5"/>
        <w:numPr>
          <w:ilvl w:val="1"/>
          <w:numId w:val="2"/>
        </w:numPr>
        <w:tabs>
          <w:tab w:val="left" w:pos="851"/>
          <w:tab w:val="left" w:pos="1418"/>
          <w:tab w:val="left" w:pos="1702"/>
        </w:tabs>
        <w:spacing w:before="8" w:line="220" w:lineRule="auto"/>
        <w:ind w:left="0" w:right="-23" w:firstLine="709"/>
        <w:jc w:val="both"/>
        <w:rPr>
          <w:sz w:val="28"/>
        </w:rPr>
      </w:pPr>
      <w:r>
        <w:rPr>
          <w:sz w:val="28"/>
        </w:rPr>
        <w:t>Надання консультацій здійснюється в</w:t>
      </w:r>
      <w:r>
        <w:rPr>
          <w:spacing w:val="-3"/>
          <w:sz w:val="28"/>
        </w:rPr>
        <w:t xml:space="preserve"> </w:t>
      </w:r>
      <w:r>
        <w:rPr>
          <w:sz w:val="28"/>
        </w:rPr>
        <w:t>межах</w:t>
      </w:r>
      <w:r>
        <w:rPr>
          <w:spacing w:val="-1"/>
          <w:sz w:val="28"/>
        </w:rPr>
        <w:t xml:space="preserve"> </w:t>
      </w:r>
      <w:r>
        <w:rPr>
          <w:sz w:val="28"/>
        </w:rPr>
        <w:t>повноважень</w:t>
      </w:r>
      <w:r>
        <w:rPr>
          <w:spacing w:val="-2"/>
          <w:sz w:val="28"/>
        </w:rPr>
        <w:t xml:space="preserve"> </w:t>
      </w:r>
      <w:r>
        <w:rPr>
          <w:sz w:val="28"/>
        </w:rPr>
        <w:t>посадовими особами місцевого самоврядування, які залучаються до роботи у консультаційному пункті розпорядженням сільського голови за поданням особи, відповідальної за організацію роботи консультаційного пункту.</w:t>
      </w:r>
    </w:p>
    <w:p w:rsidR="00CF71CD" w:rsidRDefault="00CF71CD" w:rsidP="00CF71CD">
      <w:pPr>
        <w:pStyle w:val="a5"/>
        <w:numPr>
          <w:ilvl w:val="1"/>
          <w:numId w:val="2"/>
        </w:numPr>
        <w:tabs>
          <w:tab w:val="left" w:pos="851"/>
          <w:tab w:val="left" w:pos="1418"/>
          <w:tab w:val="left" w:pos="1702"/>
        </w:tabs>
        <w:spacing w:before="7" w:line="220" w:lineRule="auto"/>
        <w:ind w:left="0" w:right="-23" w:firstLine="709"/>
        <w:jc w:val="both"/>
        <w:rPr>
          <w:sz w:val="28"/>
        </w:rPr>
      </w:pPr>
      <w:r>
        <w:rPr>
          <w:sz w:val="28"/>
        </w:rPr>
        <w:t>Діяльність консультаційного пункту ґрунтується на принципах верховенства права, законності, відкритості, забезпечення якості безоплатної консультаційної допомоги.</w:t>
      </w:r>
    </w:p>
    <w:p w:rsidR="00CF71CD" w:rsidRDefault="00CF71CD" w:rsidP="00CF71CD">
      <w:pPr>
        <w:pStyle w:val="a3"/>
        <w:tabs>
          <w:tab w:val="left" w:pos="851"/>
          <w:tab w:val="left" w:pos="1418"/>
        </w:tabs>
        <w:spacing w:before="1"/>
        <w:ind w:right="-23" w:firstLine="709"/>
        <w:jc w:val="both"/>
        <w:rPr>
          <w:sz w:val="24"/>
        </w:rPr>
      </w:pPr>
    </w:p>
    <w:p w:rsidR="00CF71CD" w:rsidRDefault="00CF71CD" w:rsidP="00CF71CD">
      <w:pPr>
        <w:pStyle w:val="a5"/>
        <w:numPr>
          <w:ilvl w:val="0"/>
          <w:numId w:val="2"/>
        </w:numPr>
        <w:tabs>
          <w:tab w:val="left" w:pos="851"/>
          <w:tab w:val="left" w:pos="1418"/>
        </w:tabs>
        <w:spacing w:line="312" w:lineRule="exact"/>
        <w:ind w:left="0" w:right="-23" w:firstLine="709"/>
        <w:jc w:val="both"/>
        <w:rPr>
          <w:b/>
          <w:sz w:val="28"/>
        </w:rPr>
      </w:pPr>
      <w:r>
        <w:rPr>
          <w:b/>
          <w:spacing w:val="-2"/>
          <w:sz w:val="28"/>
        </w:rPr>
        <w:t>Основні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завдання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та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форми роботи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консультаційного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пункту</w:t>
      </w:r>
    </w:p>
    <w:p w:rsidR="00CF71CD" w:rsidRPr="007B6A05" w:rsidRDefault="00CF71CD" w:rsidP="00CF71CD">
      <w:pPr>
        <w:pStyle w:val="a5"/>
        <w:numPr>
          <w:ilvl w:val="1"/>
          <w:numId w:val="2"/>
        </w:numPr>
        <w:tabs>
          <w:tab w:val="left" w:pos="851"/>
          <w:tab w:val="left" w:pos="1418"/>
          <w:tab w:val="left" w:pos="1702"/>
          <w:tab w:val="left" w:pos="2081"/>
          <w:tab w:val="left" w:pos="4857"/>
          <w:tab w:val="left" w:pos="6797"/>
          <w:tab w:val="left" w:pos="9322"/>
        </w:tabs>
        <w:spacing w:line="299" w:lineRule="exact"/>
        <w:ind w:left="0" w:right="-23" w:firstLine="709"/>
        <w:jc w:val="both"/>
        <w:rPr>
          <w:sz w:val="28"/>
          <w:szCs w:val="28"/>
        </w:rPr>
      </w:pPr>
      <w:r w:rsidRPr="007B6A05">
        <w:rPr>
          <w:spacing w:val="-2"/>
          <w:sz w:val="28"/>
          <w:szCs w:val="28"/>
        </w:rPr>
        <w:t xml:space="preserve">Консультаційний </w:t>
      </w:r>
      <w:r w:rsidRPr="007B6A05">
        <w:rPr>
          <w:spacing w:val="-4"/>
          <w:sz w:val="28"/>
          <w:szCs w:val="28"/>
        </w:rPr>
        <w:t>пункт</w:t>
      </w:r>
      <w:r>
        <w:rPr>
          <w:spacing w:val="-4"/>
          <w:sz w:val="28"/>
          <w:szCs w:val="28"/>
        </w:rPr>
        <w:t xml:space="preserve"> </w:t>
      </w:r>
      <w:r w:rsidRPr="007B6A05">
        <w:rPr>
          <w:spacing w:val="-2"/>
          <w:sz w:val="28"/>
          <w:szCs w:val="28"/>
        </w:rPr>
        <w:t>забезпечує</w:t>
      </w:r>
      <w:r>
        <w:rPr>
          <w:spacing w:val="-2"/>
          <w:sz w:val="28"/>
          <w:szCs w:val="28"/>
        </w:rPr>
        <w:t xml:space="preserve"> </w:t>
      </w:r>
      <w:r w:rsidRPr="007B6A05">
        <w:rPr>
          <w:spacing w:val="-2"/>
          <w:sz w:val="28"/>
          <w:szCs w:val="28"/>
        </w:rPr>
        <w:t>виконання</w:t>
      </w:r>
      <w:r>
        <w:rPr>
          <w:spacing w:val="-2"/>
          <w:sz w:val="28"/>
          <w:szCs w:val="28"/>
        </w:rPr>
        <w:t xml:space="preserve"> </w:t>
      </w:r>
      <w:proofErr w:type="spellStart"/>
      <w:r w:rsidRPr="007B6A05">
        <w:rPr>
          <w:sz w:val="28"/>
          <w:szCs w:val="28"/>
        </w:rPr>
        <w:t>Петрівською</w:t>
      </w:r>
      <w:proofErr w:type="spellEnd"/>
      <w:r w:rsidRPr="007B6A05">
        <w:rPr>
          <w:sz w:val="28"/>
          <w:szCs w:val="28"/>
        </w:rPr>
        <w:t xml:space="preserve"> сільською радою</w:t>
      </w:r>
      <w:r w:rsidRPr="007B6A05">
        <w:rPr>
          <w:spacing w:val="-17"/>
          <w:sz w:val="28"/>
          <w:szCs w:val="28"/>
        </w:rPr>
        <w:t xml:space="preserve"> </w:t>
      </w:r>
      <w:r w:rsidRPr="007B6A05">
        <w:rPr>
          <w:sz w:val="28"/>
          <w:szCs w:val="28"/>
        </w:rPr>
        <w:t>таких</w:t>
      </w:r>
      <w:r w:rsidRPr="007B6A05">
        <w:rPr>
          <w:spacing w:val="-17"/>
          <w:sz w:val="28"/>
          <w:szCs w:val="28"/>
        </w:rPr>
        <w:t xml:space="preserve"> </w:t>
      </w:r>
      <w:r w:rsidRPr="007B6A05">
        <w:rPr>
          <w:spacing w:val="-2"/>
          <w:sz w:val="28"/>
          <w:szCs w:val="28"/>
        </w:rPr>
        <w:t>завдань:</w:t>
      </w:r>
    </w:p>
    <w:p w:rsidR="00CF71CD" w:rsidRDefault="00CF71CD" w:rsidP="00CF71CD">
      <w:pPr>
        <w:pStyle w:val="a3"/>
        <w:tabs>
          <w:tab w:val="left" w:pos="851"/>
          <w:tab w:val="left" w:pos="1418"/>
        </w:tabs>
        <w:spacing w:before="10" w:line="220" w:lineRule="auto"/>
        <w:ind w:right="-23" w:firstLine="709"/>
        <w:jc w:val="both"/>
      </w:pPr>
      <w:r>
        <w:t>інформування населення про методи реагування у разі виникнення надзвичайних ситуацій;</w:t>
      </w:r>
    </w:p>
    <w:p w:rsidR="00CF71CD" w:rsidRDefault="00CF71CD" w:rsidP="00CF71CD">
      <w:pPr>
        <w:pStyle w:val="a3"/>
        <w:tabs>
          <w:tab w:val="left" w:pos="851"/>
          <w:tab w:val="left" w:pos="1418"/>
        </w:tabs>
        <w:spacing w:before="5" w:line="223" w:lineRule="auto"/>
        <w:ind w:right="-23" w:firstLine="709"/>
        <w:jc w:val="both"/>
      </w:pPr>
      <w:r>
        <w:t xml:space="preserve">створення умов для оволодіння громадянами навичками користування найбільш поширеними засобами захисту і надання першої само  та </w:t>
      </w:r>
      <w:r>
        <w:rPr>
          <w:spacing w:val="-2"/>
        </w:rPr>
        <w:lastRenderedPageBreak/>
        <w:t>взаємодопомоги.</w:t>
      </w:r>
    </w:p>
    <w:p w:rsidR="00CF71CD" w:rsidRDefault="00CF71CD" w:rsidP="00CF71CD">
      <w:pPr>
        <w:pStyle w:val="a5"/>
        <w:numPr>
          <w:ilvl w:val="1"/>
          <w:numId w:val="2"/>
        </w:numPr>
        <w:tabs>
          <w:tab w:val="left" w:pos="851"/>
          <w:tab w:val="left" w:pos="1418"/>
          <w:tab w:val="left" w:pos="1702"/>
        </w:tabs>
        <w:spacing w:line="220" w:lineRule="auto"/>
        <w:ind w:left="0" w:right="-23" w:firstLine="709"/>
        <w:jc w:val="both"/>
        <w:rPr>
          <w:sz w:val="28"/>
        </w:rPr>
      </w:pPr>
      <w:r>
        <w:rPr>
          <w:sz w:val="28"/>
        </w:rPr>
        <w:t>Відповідно до мети та завдань за сферою діяльності основними формами роботи консультаційного пункту є:</w:t>
      </w:r>
    </w:p>
    <w:p w:rsidR="00CF71CD" w:rsidRDefault="00CF71CD" w:rsidP="00CF71CD">
      <w:pPr>
        <w:pStyle w:val="a3"/>
        <w:tabs>
          <w:tab w:val="left" w:pos="851"/>
          <w:tab w:val="left" w:pos="1418"/>
        </w:tabs>
        <w:spacing w:before="89" w:line="223" w:lineRule="auto"/>
        <w:ind w:right="-23" w:firstLine="709"/>
        <w:jc w:val="both"/>
      </w:pPr>
      <w:r>
        <w:t>доведення через локальні засоби оповіщення та інші технічні засоби передавання (відображення) інформації до населення конкретних повідомлень щодо їх участі у заходах цивільного захисту у повсякденних умовах та у разі загрози і виникнення надзвичайних ситуацій та проявів терористичних актів;</w:t>
      </w:r>
    </w:p>
    <w:p w:rsidR="00CF71CD" w:rsidRDefault="00CF71CD" w:rsidP="00CF71CD">
      <w:pPr>
        <w:pStyle w:val="a3"/>
        <w:tabs>
          <w:tab w:val="left" w:pos="851"/>
          <w:tab w:val="left" w:pos="1418"/>
        </w:tabs>
        <w:spacing w:before="3" w:line="220" w:lineRule="auto"/>
        <w:ind w:right="-23" w:firstLine="709"/>
        <w:jc w:val="both"/>
      </w:pPr>
      <w:r>
        <w:t>надання інформаційної допомоги по телефону та під час особистого прийому особами</w:t>
      </w:r>
      <w:r>
        <w:rPr>
          <w:spacing w:val="-7"/>
        </w:rPr>
        <w:t xml:space="preserve"> </w:t>
      </w:r>
      <w:r>
        <w:t>місцевого</w:t>
      </w:r>
      <w:r>
        <w:rPr>
          <w:spacing w:val="-7"/>
        </w:rPr>
        <w:t xml:space="preserve"> </w:t>
      </w:r>
      <w:r>
        <w:t>самоврядування</w:t>
      </w:r>
      <w:r>
        <w:rPr>
          <w:spacing w:val="-3"/>
        </w:rPr>
        <w:t xml:space="preserve"> </w:t>
      </w:r>
      <w:r>
        <w:t>згідно</w:t>
      </w:r>
      <w:r>
        <w:rPr>
          <w:spacing w:val="-7"/>
        </w:rPr>
        <w:t xml:space="preserve"> </w:t>
      </w:r>
      <w:r>
        <w:t>з</w:t>
      </w:r>
      <w:r>
        <w:rPr>
          <w:spacing w:val="-10"/>
        </w:rPr>
        <w:t xml:space="preserve"> </w:t>
      </w:r>
      <w:r>
        <w:t>графіком</w:t>
      </w:r>
      <w:r>
        <w:rPr>
          <w:spacing w:val="-9"/>
        </w:rPr>
        <w:t xml:space="preserve"> </w:t>
      </w:r>
      <w:r>
        <w:t>чергувань,</w:t>
      </w:r>
      <w:r>
        <w:rPr>
          <w:spacing w:val="-9"/>
        </w:rPr>
        <w:t xml:space="preserve"> </w:t>
      </w:r>
      <w:r>
        <w:t>а також через мережу Інтернет особами, відповідальними за організацію роботи консультаційного пункту;</w:t>
      </w:r>
    </w:p>
    <w:p w:rsidR="00CF71CD" w:rsidRDefault="00CF71CD" w:rsidP="00CF71CD">
      <w:pPr>
        <w:pStyle w:val="a3"/>
        <w:tabs>
          <w:tab w:val="left" w:pos="851"/>
          <w:tab w:val="left" w:pos="1418"/>
        </w:tabs>
        <w:spacing w:line="223" w:lineRule="auto"/>
        <w:ind w:right="-23" w:firstLine="709"/>
        <w:jc w:val="both"/>
      </w:pPr>
      <w:r>
        <w:t>організація розповсюдження на електронних носіях та у друкованому вигляді навчального, довідкового та інформаційного матеріалу про надзвичайні ситуації, у зоні</w:t>
      </w:r>
      <w:r>
        <w:rPr>
          <w:spacing w:val="-4"/>
        </w:rPr>
        <w:t xml:space="preserve"> </w:t>
      </w:r>
      <w:r>
        <w:t>яких</w:t>
      </w:r>
      <w:r>
        <w:rPr>
          <w:spacing w:val="-2"/>
        </w:rPr>
        <w:t xml:space="preserve"> </w:t>
      </w:r>
      <w:r>
        <w:t>або</w:t>
      </w:r>
      <w:r>
        <w:rPr>
          <w:spacing w:val="-2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зоні</w:t>
      </w:r>
      <w:r>
        <w:rPr>
          <w:spacing w:val="-1"/>
        </w:rPr>
        <w:t xml:space="preserve"> </w:t>
      </w:r>
      <w:r>
        <w:t>можливого</w:t>
      </w:r>
      <w:r>
        <w:rPr>
          <w:spacing w:val="-2"/>
        </w:rPr>
        <w:t xml:space="preserve"> </w:t>
      </w:r>
      <w:r>
        <w:t>ураження</w:t>
      </w:r>
      <w:r>
        <w:rPr>
          <w:spacing w:val="-2"/>
        </w:rPr>
        <w:t xml:space="preserve"> </w:t>
      </w:r>
      <w:r>
        <w:t>від</w:t>
      </w:r>
      <w:r>
        <w:rPr>
          <w:spacing w:val="-4"/>
        </w:rPr>
        <w:t xml:space="preserve"> </w:t>
      </w:r>
      <w:r>
        <w:t>яких може</w:t>
      </w:r>
      <w:r>
        <w:rPr>
          <w:spacing w:val="-4"/>
        </w:rPr>
        <w:t xml:space="preserve"> </w:t>
      </w:r>
      <w:r>
        <w:t>опинитися місце</w:t>
      </w:r>
      <w:r>
        <w:rPr>
          <w:spacing w:val="-2"/>
        </w:rPr>
        <w:t xml:space="preserve"> </w:t>
      </w:r>
      <w:r>
        <w:t xml:space="preserve">проживання </w:t>
      </w:r>
      <w:r>
        <w:rPr>
          <w:spacing w:val="-2"/>
        </w:rPr>
        <w:t>громадян;</w:t>
      </w:r>
    </w:p>
    <w:p w:rsidR="00CF71CD" w:rsidRDefault="00CF71CD" w:rsidP="00CF71CD">
      <w:pPr>
        <w:pStyle w:val="a3"/>
        <w:tabs>
          <w:tab w:val="left" w:pos="851"/>
          <w:tab w:val="left" w:pos="1418"/>
        </w:tabs>
        <w:spacing w:line="223" w:lineRule="auto"/>
        <w:ind w:right="-23" w:firstLine="709"/>
        <w:jc w:val="both"/>
      </w:pPr>
      <w:r>
        <w:t>організація і проведення на постійній основі показів та практичних занять у формі тренінгів з оволодіння громадянами навичками користування найбільш поширеними засобами захисту і надання першої само - та взаємодопомоги.</w:t>
      </w:r>
    </w:p>
    <w:p w:rsidR="00CF71CD" w:rsidRDefault="00CF71CD" w:rsidP="00CF71CD">
      <w:pPr>
        <w:pStyle w:val="a5"/>
        <w:numPr>
          <w:ilvl w:val="1"/>
          <w:numId w:val="2"/>
        </w:numPr>
        <w:tabs>
          <w:tab w:val="left" w:pos="851"/>
          <w:tab w:val="left" w:pos="1418"/>
          <w:tab w:val="left" w:pos="1656"/>
        </w:tabs>
        <w:spacing w:before="1" w:line="220" w:lineRule="auto"/>
        <w:ind w:left="0" w:right="-23" w:firstLine="709"/>
        <w:jc w:val="both"/>
        <w:rPr>
          <w:sz w:val="28"/>
        </w:rPr>
      </w:pPr>
      <w:r>
        <w:rPr>
          <w:sz w:val="28"/>
        </w:rPr>
        <w:t>Консультаційний</w:t>
      </w:r>
      <w:r>
        <w:rPr>
          <w:spacing w:val="-8"/>
          <w:sz w:val="28"/>
        </w:rPr>
        <w:t xml:space="preserve"> </w:t>
      </w:r>
      <w:r>
        <w:rPr>
          <w:sz w:val="28"/>
        </w:rPr>
        <w:t>пункт,</w:t>
      </w:r>
      <w:r>
        <w:rPr>
          <w:spacing w:val="-9"/>
          <w:sz w:val="28"/>
        </w:rPr>
        <w:t xml:space="preserve"> </w:t>
      </w:r>
      <w:r>
        <w:rPr>
          <w:sz w:val="28"/>
        </w:rPr>
        <w:t>як</w:t>
      </w:r>
      <w:r>
        <w:rPr>
          <w:spacing w:val="-8"/>
          <w:sz w:val="28"/>
        </w:rPr>
        <w:t xml:space="preserve"> </w:t>
      </w:r>
      <w:r>
        <w:rPr>
          <w:sz w:val="28"/>
        </w:rPr>
        <w:t>осередок</w:t>
      </w:r>
      <w:r>
        <w:rPr>
          <w:spacing w:val="-8"/>
          <w:sz w:val="28"/>
        </w:rPr>
        <w:t xml:space="preserve"> </w:t>
      </w:r>
      <w:r>
        <w:rPr>
          <w:sz w:val="28"/>
        </w:rPr>
        <w:t>інформаційно-просвітницької роботи з непрацюючим населенням, сприяє у розвитку громадської свідомості щодо особистої та колективної безпеки, бере участь у заходах з</w:t>
      </w:r>
      <w:r>
        <w:rPr>
          <w:spacing w:val="-18"/>
          <w:sz w:val="28"/>
        </w:rPr>
        <w:t xml:space="preserve"> </w:t>
      </w:r>
      <w:r>
        <w:rPr>
          <w:sz w:val="28"/>
        </w:rPr>
        <w:t>пропаганди знань з питань цивільного захисту, пожежної безпеки та рятувальної справи.</w:t>
      </w:r>
    </w:p>
    <w:p w:rsidR="00CF71CD" w:rsidRDefault="00CF71CD" w:rsidP="00CF71CD">
      <w:pPr>
        <w:pStyle w:val="a3"/>
        <w:tabs>
          <w:tab w:val="left" w:pos="851"/>
          <w:tab w:val="left" w:pos="1418"/>
        </w:tabs>
        <w:ind w:right="-23" w:firstLine="709"/>
        <w:jc w:val="both"/>
        <w:rPr>
          <w:sz w:val="24"/>
        </w:rPr>
      </w:pPr>
    </w:p>
    <w:p w:rsidR="00CF71CD" w:rsidRDefault="00CF71CD" w:rsidP="00CF71CD">
      <w:pPr>
        <w:pStyle w:val="a5"/>
        <w:numPr>
          <w:ilvl w:val="0"/>
          <w:numId w:val="2"/>
        </w:numPr>
        <w:tabs>
          <w:tab w:val="left" w:pos="851"/>
          <w:tab w:val="left" w:pos="1217"/>
          <w:tab w:val="left" w:pos="1418"/>
        </w:tabs>
        <w:spacing w:line="312" w:lineRule="exact"/>
        <w:ind w:left="0" w:right="-23" w:firstLine="709"/>
        <w:jc w:val="both"/>
        <w:rPr>
          <w:b/>
          <w:sz w:val="28"/>
        </w:rPr>
      </w:pPr>
      <w:r>
        <w:rPr>
          <w:b/>
          <w:spacing w:val="-2"/>
          <w:sz w:val="28"/>
        </w:rPr>
        <w:t>Організація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роботи консультаційного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пункту</w:t>
      </w:r>
    </w:p>
    <w:p w:rsidR="00CF71CD" w:rsidRDefault="00CF71CD" w:rsidP="00CF71CD">
      <w:pPr>
        <w:pStyle w:val="a5"/>
        <w:numPr>
          <w:ilvl w:val="1"/>
          <w:numId w:val="2"/>
        </w:numPr>
        <w:tabs>
          <w:tab w:val="left" w:pos="851"/>
          <w:tab w:val="left" w:pos="1418"/>
          <w:tab w:val="left" w:pos="1656"/>
        </w:tabs>
        <w:spacing w:before="11" w:line="220" w:lineRule="auto"/>
        <w:ind w:left="0" w:right="-23" w:firstLine="709"/>
        <w:jc w:val="both"/>
        <w:rPr>
          <w:sz w:val="28"/>
        </w:rPr>
      </w:pPr>
      <w:r>
        <w:rPr>
          <w:sz w:val="28"/>
        </w:rPr>
        <w:t>Загальне керівництво консультаційним пунктом здійснює сільський голова Петрівської сільської ради.</w:t>
      </w:r>
    </w:p>
    <w:p w:rsidR="00CF71CD" w:rsidRDefault="00CF71CD" w:rsidP="00CF71CD">
      <w:pPr>
        <w:pStyle w:val="a5"/>
        <w:numPr>
          <w:ilvl w:val="1"/>
          <w:numId w:val="2"/>
        </w:numPr>
        <w:tabs>
          <w:tab w:val="left" w:pos="851"/>
          <w:tab w:val="left" w:pos="1418"/>
          <w:tab w:val="left" w:pos="1656"/>
        </w:tabs>
        <w:spacing w:before="70" w:line="223" w:lineRule="auto"/>
        <w:ind w:left="0" w:right="-23" w:firstLine="709"/>
        <w:jc w:val="both"/>
        <w:rPr>
          <w:sz w:val="28"/>
        </w:rPr>
      </w:pPr>
      <w:r>
        <w:rPr>
          <w:sz w:val="28"/>
        </w:rPr>
        <w:t>Особа, відповідальна</w:t>
      </w:r>
      <w:r>
        <w:rPr>
          <w:spacing w:val="40"/>
          <w:sz w:val="28"/>
        </w:rPr>
        <w:t xml:space="preserve"> </w:t>
      </w:r>
      <w:r>
        <w:rPr>
          <w:sz w:val="28"/>
        </w:rPr>
        <w:t>за організацію роботи консультаційного</w:t>
      </w:r>
      <w:r>
        <w:rPr>
          <w:spacing w:val="40"/>
          <w:sz w:val="28"/>
        </w:rPr>
        <w:t xml:space="preserve"> </w:t>
      </w:r>
      <w:r>
        <w:rPr>
          <w:sz w:val="28"/>
        </w:rPr>
        <w:t>пункту забезпечує планування роботи пункту, організацію, здійснення та облік заходів, проведених з навчання непрацюючого населення, створення та удосконалення матеріально-технічного забезпечення консультаційного пункту, у тому числі, придбання навчального приладдя, технічних засобів навчання, літератури, ведення їх обліку, зберігання та своєчасного списання.</w:t>
      </w:r>
    </w:p>
    <w:p w:rsidR="00CF71CD" w:rsidRDefault="00CF71CD" w:rsidP="00CF71CD">
      <w:pPr>
        <w:pStyle w:val="a3"/>
        <w:tabs>
          <w:tab w:val="left" w:pos="851"/>
          <w:tab w:val="left" w:pos="1418"/>
          <w:tab w:val="left" w:pos="5028"/>
        </w:tabs>
        <w:spacing w:before="4" w:line="223" w:lineRule="auto"/>
        <w:ind w:right="-23" w:firstLine="709"/>
        <w:jc w:val="both"/>
      </w:pPr>
      <w:r>
        <w:t>Особа, відповідальна за організацію роботи консультаційного пункту в рік призначення</w:t>
      </w:r>
      <w:r>
        <w:rPr>
          <w:spacing w:val="-4"/>
        </w:rPr>
        <w:t xml:space="preserve"> </w:t>
      </w:r>
      <w:r>
        <w:t>і</w:t>
      </w:r>
      <w:r>
        <w:rPr>
          <w:spacing w:val="-5"/>
        </w:rPr>
        <w:t xml:space="preserve"> </w:t>
      </w:r>
      <w:r>
        <w:t>періодично</w:t>
      </w:r>
      <w:r>
        <w:rPr>
          <w:spacing w:val="-3"/>
        </w:rPr>
        <w:t xml:space="preserve"> </w:t>
      </w:r>
      <w:r>
        <w:t>один</w:t>
      </w:r>
      <w:r>
        <w:rPr>
          <w:spacing w:val="-3"/>
        </w:rPr>
        <w:t xml:space="preserve"> </w:t>
      </w:r>
      <w:r>
        <w:t>раз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три</w:t>
      </w:r>
      <w:r>
        <w:rPr>
          <w:spacing w:val="-6"/>
        </w:rPr>
        <w:t xml:space="preserve"> </w:t>
      </w:r>
      <w:r>
        <w:t>роки</w:t>
      </w:r>
      <w:r>
        <w:rPr>
          <w:spacing w:val="-3"/>
        </w:rPr>
        <w:t xml:space="preserve"> </w:t>
      </w:r>
      <w:r>
        <w:t>зобов’язана</w:t>
      </w:r>
      <w:r>
        <w:rPr>
          <w:spacing w:val="-6"/>
        </w:rPr>
        <w:t xml:space="preserve"> </w:t>
      </w:r>
      <w:r>
        <w:t>проходити</w:t>
      </w:r>
      <w:r>
        <w:rPr>
          <w:spacing w:val="-6"/>
        </w:rPr>
        <w:t xml:space="preserve"> </w:t>
      </w:r>
      <w:r>
        <w:t>функціональне навчання у навчально-методичному центрі цивільного захисту та безпеки життєдіяльності Київської області (м. Києва).</w:t>
      </w:r>
    </w:p>
    <w:p w:rsidR="00CF71CD" w:rsidRDefault="00CF71CD" w:rsidP="00CF71CD">
      <w:pPr>
        <w:pStyle w:val="a5"/>
        <w:numPr>
          <w:ilvl w:val="1"/>
          <w:numId w:val="2"/>
        </w:numPr>
        <w:tabs>
          <w:tab w:val="left" w:pos="851"/>
          <w:tab w:val="left" w:pos="1418"/>
          <w:tab w:val="left" w:pos="1656"/>
        </w:tabs>
        <w:spacing w:line="220" w:lineRule="auto"/>
        <w:ind w:left="0" w:right="-23" w:firstLine="709"/>
        <w:jc w:val="both"/>
        <w:rPr>
          <w:sz w:val="28"/>
        </w:rPr>
      </w:pPr>
      <w:r>
        <w:rPr>
          <w:sz w:val="28"/>
        </w:rPr>
        <w:t>Консультаційний пункт працює відповідно до річного плану роботи та графіку надання консультацій з питань цивільного захисту працівниками консультаційного пункту.</w:t>
      </w:r>
    </w:p>
    <w:p w:rsidR="00CF71CD" w:rsidRDefault="00CF71CD" w:rsidP="00CF71CD">
      <w:pPr>
        <w:pStyle w:val="a3"/>
        <w:tabs>
          <w:tab w:val="left" w:pos="851"/>
          <w:tab w:val="left" w:pos="1418"/>
        </w:tabs>
        <w:spacing w:line="223" w:lineRule="auto"/>
        <w:ind w:right="-23" w:firstLine="709"/>
        <w:jc w:val="both"/>
      </w:pPr>
      <w:r>
        <w:t>Річний план роботи консультаційного пункту містить завдання щодо консультування та проведення просвітницько-інформаційної роботи з непрацюючим населенням, а також заходи з удосконалення навчального і матеріально-технічного забезпечення пункту, строки виконання та інформацію про відповідальних за реалізацію кожного завдання або заходу, відмітки про виконання.</w:t>
      </w:r>
    </w:p>
    <w:p w:rsidR="00CF71CD" w:rsidRDefault="00CF71CD" w:rsidP="00CF71CD">
      <w:pPr>
        <w:pStyle w:val="a3"/>
        <w:tabs>
          <w:tab w:val="left" w:pos="851"/>
          <w:tab w:val="left" w:pos="1418"/>
        </w:tabs>
        <w:spacing w:line="310" w:lineRule="exact"/>
        <w:ind w:right="-23" w:firstLine="709"/>
        <w:jc w:val="both"/>
        <w:rPr>
          <w:b/>
        </w:rPr>
      </w:pPr>
      <w:r>
        <w:t>Річний</w:t>
      </w:r>
      <w:r>
        <w:rPr>
          <w:spacing w:val="63"/>
        </w:rPr>
        <w:t xml:space="preserve">   </w:t>
      </w:r>
      <w:r>
        <w:t>план</w:t>
      </w:r>
      <w:r>
        <w:rPr>
          <w:spacing w:val="72"/>
          <w:w w:val="150"/>
        </w:rPr>
        <w:t xml:space="preserve">   </w:t>
      </w:r>
      <w:r>
        <w:t>роботи</w:t>
      </w:r>
      <w:r>
        <w:rPr>
          <w:spacing w:val="72"/>
          <w:w w:val="150"/>
        </w:rPr>
        <w:t xml:space="preserve">   </w:t>
      </w:r>
      <w:r>
        <w:t>консультаційного</w:t>
      </w:r>
      <w:r>
        <w:rPr>
          <w:spacing w:val="71"/>
          <w:w w:val="150"/>
        </w:rPr>
        <w:t xml:space="preserve">   </w:t>
      </w:r>
      <w:r>
        <w:t>пункту</w:t>
      </w:r>
      <w:r>
        <w:rPr>
          <w:spacing w:val="71"/>
          <w:w w:val="150"/>
        </w:rPr>
        <w:t xml:space="preserve">   </w:t>
      </w:r>
      <w:r>
        <w:rPr>
          <w:spacing w:val="-2"/>
        </w:rPr>
        <w:t>затверджується</w:t>
      </w:r>
      <w:r>
        <w:rPr>
          <w:spacing w:val="-2"/>
          <w:lang w:val="ru-RU"/>
        </w:rPr>
        <w:t xml:space="preserve"> </w:t>
      </w:r>
      <w:proofErr w:type="spellStart"/>
      <w:r>
        <w:rPr>
          <w:spacing w:val="-2"/>
          <w:lang w:val="ru-RU"/>
        </w:rPr>
        <w:t>Петрівським</w:t>
      </w:r>
      <w:proofErr w:type="spellEnd"/>
      <w:r>
        <w:rPr>
          <w:spacing w:val="-2"/>
          <w:lang w:val="ru-RU"/>
        </w:rPr>
        <w:t xml:space="preserve"> </w:t>
      </w:r>
      <w:r>
        <w:rPr>
          <w:lang w:val="ru-RU"/>
        </w:rPr>
        <w:t>с</w:t>
      </w:r>
      <w:proofErr w:type="spellStart"/>
      <w:r>
        <w:t>ільським</w:t>
      </w:r>
      <w:proofErr w:type="spellEnd"/>
      <w:r>
        <w:t xml:space="preserve"> </w:t>
      </w:r>
      <w:r>
        <w:rPr>
          <w:spacing w:val="-2"/>
        </w:rPr>
        <w:t>головою</w:t>
      </w:r>
      <w:r>
        <w:rPr>
          <w:b/>
          <w:spacing w:val="-2"/>
        </w:rPr>
        <w:t>.</w:t>
      </w:r>
    </w:p>
    <w:p w:rsidR="00CF71CD" w:rsidRDefault="00CF71CD" w:rsidP="00CF71CD">
      <w:pPr>
        <w:pStyle w:val="a3"/>
        <w:tabs>
          <w:tab w:val="left" w:pos="851"/>
          <w:tab w:val="left" w:pos="1418"/>
        </w:tabs>
        <w:spacing w:before="6" w:line="220" w:lineRule="auto"/>
        <w:ind w:right="-23" w:firstLine="709"/>
        <w:jc w:val="both"/>
      </w:pPr>
      <w:r>
        <w:t>Графік надання консультацій з питань цивільного захисту працівниками консультаційного пункту визначає порядок надання консультацій та проведення показів і практичних занять-тренінгів, підписується особою, відповідальною за його роботу</w:t>
      </w:r>
      <w:r>
        <w:rPr>
          <w:spacing w:val="64"/>
        </w:rPr>
        <w:t xml:space="preserve"> </w:t>
      </w:r>
      <w:r>
        <w:t>та</w:t>
      </w:r>
      <w:r>
        <w:rPr>
          <w:spacing w:val="67"/>
        </w:rPr>
        <w:t xml:space="preserve"> </w:t>
      </w:r>
      <w:r>
        <w:t>оприлюднюється</w:t>
      </w:r>
      <w:r>
        <w:rPr>
          <w:spacing w:val="65"/>
        </w:rPr>
        <w:t xml:space="preserve">  </w:t>
      </w:r>
      <w:r>
        <w:t>на</w:t>
      </w:r>
      <w:r>
        <w:rPr>
          <w:spacing w:val="66"/>
        </w:rPr>
        <w:t xml:space="preserve"> </w:t>
      </w:r>
      <w:r>
        <w:t>веб-сайті</w:t>
      </w:r>
      <w:r>
        <w:rPr>
          <w:spacing w:val="66"/>
        </w:rPr>
        <w:t xml:space="preserve"> </w:t>
      </w:r>
      <w:r>
        <w:t>та</w:t>
      </w:r>
      <w:r>
        <w:rPr>
          <w:spacing w:val="65"/>
        </w:rPr>
        <w:t xml:space="preserve"> </w:t>
      </w:r>
      <w:r>
        <w:lastRenderedPageBreak/>
        <w:t>інформаційному</w:t>
      </w:r>
      <w:r>
        <w:rPr>
          <w:spacing w:val="61"/>
        </w:rPr>
        <w:t xml:space="preserve"> </w:t>
      </w:r>
      <w:r>
        <w:rPr>
          <w:spacing w:val="-2"/>
        </w:rPr>
        <w:t xml:space="preserve">стенді </w:t>
      </w:r>
      <w:r w:rsidRPr="002B07BB">
        <w:t>Петрівської сільської ради</w:t>
      </w:r>
      <w:r>
        <w:rPr>
          <w:spacing w:val="-18"/>
        </w:rPr>
        <w:t xml:space="preserve"> </w:t>
      </w:r>
      <w:r>
        <w:rPr>
          <w:b/>
        </w:rPr>
        <w:t>.</w:t>
      </w:r>
    </w:p>
    <w:p w:rsidR="00CF71CD" w:rsidRPr="00DB6D6B" w:rsidRDefault="00CF71CD" w:rsidP="00CF71CD">
      <w:pPr>
        <w:pStyle w:val="a5"/>
        <w:numPr>
          <w:ilvl w:val="1"/>
          <w:numId w:val="2"/>
        </w:numPr>
        <w:tabs>
          <w:tab w:val="left" w:pos="851"/>
          <w:tab w:val="left" w:pos="1418"/>
          <w:tab w:val="left" w:pos="1656"/>
          <w:tab w:val="left" w:pos="4470"/>
        </w:tabs>
        <w:spacing w:before="91" w:line="223" w:lineRule="auto"/>
        <w:ind w:left="0" w:right="-23" w:firstLine="709"/>
        <w:jc w:val="both"/>
        <w:rPr>
          <w:sz w:val="28"/>
        </w:rPr>
      </w:pPr>
      <w:r w:rsidRPr="00DB6D6B">
        <w:rPr>
          <w:sz w:val="28"/>
        </w:rPr>
        <w:t>Реєстрація</w:t>
      </w:r>
      <w:r w:rsidRPr="00DB6D6B">
        <w:rPr>
          <w:spacing w:val="-16"/>
          <w:sz w:val="28"/>
        </w:rPr>
        <w:t xml:space="preserve"> </w:t>
      </w:r>
      <w:r w:rsidRPr="00DB6D6B">
        <w:rPr>
          <w:sz w:val="28"/>
        </w:rPr>
        <w:t>обліку громадян, які звертаються до консультаційного</w:t>
      </w:r>
      <w:r w:rsidRPr="00DB6D6B">
        <w:rPr>
          <w:spacing w:val="-18"/>
          <w:sz w:val="28"/>
        </w:rPr>
        <w:t xml:space="preserve"> </w:t>
      </w:r>
      <w:r w:rsidRPr="00DB6D6B">
        <w:rPr>
          <w:sz w:val="28"/>
        </w:rPr>
        <w:t>пункту, здійснюється за допомогою журналу обліку консультацій та</w:t>
      </w:r>
      <w:r w:rsidRPr="00DB6D6B">
        <w:rPr>
          <w:spacing w:val="-18"/>
          <w:sz w:val="28"/>
        </w:rPr>
        <w:t xml:space="preserve"> </w:t>
      </w:r>
      <w:r w:rsidRPr="00DB6D6B">
        <w:rPr>
          <w:sz w:val="28"/>
        </w:rPr>
        <w:t xml:space="preserve">проведених занять, що ведеться особою, яка здійснює такий прийом та надає консультацію </w:t>
      </w:r>
    </w:p>
    <w:p w:rsidR="00CF71CD" w:rsidRDefault="00CF71CD" w:rsidP="00CF71CD">
      <w:pPr>
        <w:pStyle w:val="a5"/>
        <w:numPr>
          <w:ilvl w:val="1"/>
          <w:numId w:val="2"/>
        </w:numPr>
        <w:tabs>
          <w:tab w:val="left" w:pos="851"/>
          <w:tab w:val="left" w:pos="1418"/>
          <w:tab w:val="left" w:pos="1656"/>
          <w:tab w:val="left" w:pos="4470"/>
        </w:tabs>
        <w:spacing w:before="91" w:line="223" w:lineRule="auto"/>
        <w:ind w:left="0" w:right="-23" w:firstLine="709"/>
        <w:jc w:val="both"/>
        <w:rPr>
          <w:sz w:val="28"/>
        </w:rPr>
      </w:pPr>
      <w:r w:rsidRPr="00DB6D6B">
        <w:rPr>
          <w:sz w:val="28"/>
        </w:rPr>
        <w:t>Інформаційно-методична підтримка консультаційному пункту надається навчально-методичним центром цивільного захисту та безпеки життєдіяльності Київської області (м. Києва).</w:t>
      </w:r>
    </w:p>
    <w:p w:rsidR="00CF71CD" w:rsidRDefault="00CF71CD" w:rsidP="00CF71CD">
      <w:pPr>
        <w:pStyle w:val="a5"/>
        <w:numPr>
          <w:ilvl w:val="1"/>
          <w:numId w:val="2"/>
        </w:numPr>
        <w:tabs>
          <w:tab w:val="left" w:pos="851"/>
          <w:tab w:val="left" w:pos="1418"/>
          <w:tab w:val="left" w:pos="1656"/>
        </w:tabs>
        <w:spacing w:line="223" w:lineRule="auto"/>
        <w:ind w:left="0" w:right="-23" w:firstLine="709"/>
        <w:jc w:val="both"/>
        <w:rPr>
          <w:sz w:val="28"/>
        </w:rPr>
      </w:pPr>
      <w:r>
        <w:rPr>
          <w:sz w:val="28"/>
        </w:rPr>
        <w:t>Суб’єкти господарювання, що мають в управлінні об’єкти підвищеної небезпеки можуть надавати через консультаційний пункт постійну та оперативну інформацію населенню, яке проживає в зонах можливого ураження, про стан їх захисту та методи й способи дій при ймовірних аваріях.</w:t>
      </w:r>
    </w:p>
    <w:p w:rsidR="00CF71CD" w:rsidRDefault="00CF71CD" w:rsidP="00CF71CD">
      <w:pPr>
        <w:pStyle w:val="a5"/>
        <w:numPr>
          <w:ilvl w:val="1"/>
          <w:numId w:val="2"/>
        </w:numPr>
        <w:tabs>
          <w:tab w:val="left" w:pos="851"/>
          <w:tab w:val="left" w:pos="1418"/>
          <w:tab w:val="left" w:pos="1656"/>
        </w:tabs>
        <w:spacing w:line="294" w:lineRule="exact"/>
        <w:ind w:left="0" w:right="-23" w:firstLine="709"/>
        <w:jc w:val="both"/>
        <w:rPr>
          <w:sz w:val="28"/>
        </w:rPr>
      </w:pPr>
      <w:r>
        <w:rPr>
          <w:spacing w:val="-2"/>
          <w:sz w:val="28"/>
        </w:rPr>
        <w:t>Документація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консультаційного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пункту:</w:t>
      </w:r>
    </w:p>
    <w:p w:rsidR="00CF71CD" w:rsidRDefault="00CF71CD" w:rsidP="00CF71CD">
      <w:pPr>
        <w:pStyle w:val="a3"/>
        <w:tabs>
          <w:tab w:val="left" w:pos="851"/>
          <w:tab w:val="left" w:pos="1418"/>
          <w:tab w:val="left" w:pos="3112"/>
          <w:tab w:val="left" w:pos="4628"/>
          <w:tab w:val="left" w:pos="6587"/>
          <w:tab w:val="left" w:pos="7736"/>
          <w:tab w:val="left" w:pos="8925"/>
        </w:tabs>
        <w:spacing w:before="8" w:line="220" w:lineRule="auto"/>
        <w:ind w:right="-23" w:firstLine="709"/>
        <w:jc w:val="both"/>
      </w:pPr>
      <w:r>
        <w:rPr>
          <w:spacing w:val="-2"/>
        </w:rPr>
        <w:t xml:space="preserve"> (рішення) </w:t>
      </w:r>
      <w:r>
        <w:t xml:space="preserve">сільського голови </w:t>
      </w:r>
      <w:r>
        <w:rPr>
          <w:spacing w:val="-2"/>
        </w:rPr>
        <w:t xml:space="preserve">Петрівської </w:t>
      </w:r>
      <w:r>
        <w:t>сільської ради про створення консультаційного пункту;</w:t>
      </w:r>
    </w:p>
    <w:p w:rsidR="00CF71CD" w:rsidRDefault="00CF71CD" w:rsidP="00CF71CD">
      <w:pPr>
        <w:pStyle w:val="a3"/>
        <w:tabs>
          <w:tab w:val="left" w:pos="851"/>
          <w:tab w:val="left" w:pos="1418"/>
        </w:tabs>
        <w:spacing w:line="289" w:lineRule="exact"/>
        <w:ind w:right="-23" w:firstLine="709"/>
        <w:jc w:val="both"/>
      </w:pPr>
      <w:r>
        <w:rPr>
          <w:spacing w:val="-4"/>
        </w:rPr>
        <w:t>положення</w:t>
      </w:r>
      <w:r>
        <w:rPr>
          <w:spacing w:val="-10"/>
        </w:rPr>
        <w:t xml:space="preserve"> </w:t>
      </w:r>
      <w:r>
        <w:rPr>
          <w:spacing w:val="-4"/>
        </w:rPr>
        <w:t>про</w:t>
      </w:r>
      <w:r>
        <w:rPr>
          <w:spacing w:val="-3"/>
        </w:rPr>
        <w:t xml:space="preserve"> </w:t>
      </w:r>
      <w:r>
        <w:rPr>
          <w:spacing w:val="-4"/>
        </w:rPr>
        <w:t>консультаційний</w:t>
      </w:r>
      <w:r>
        <w:rPr>
          <w:spacing w:val="-6"/>
        </w:rPr>
        <w:t xml:space="preserve"> </w:t>
      </w:r>
      <w:r>
        <w:rPr>
          <w:spacing w:val="-4"/>
        </w:rPr>
        <w:t>пункт;</w:t>
      </w:r>
    </w:p>
    <w:p w:rsidR="00CF71CD" w:rsidRDefault="00CF71CD" w:rsidP="00CF71CD">
      <w:pPr>
        <w:pStyle w:val="a3"/>
        <w:tabs>
          <w:tab w:val="left" w:pos="851"/>
          <w:tab w:val="left" w:pos="1418"/>
          <w:tab w:val="left" w:pos="3096"/>
          <w:tab w:val="left" w:pos="4536"/>
          <w:tab w:val="left" w:pos="5976"/>
          <w:tab w:val="left" w:pos="8137"/>
          <w:tab w:val="left" w:pos="8857"/>
        </w:tabs>
        <w:spacing w:before="9" w:line="220" w:lineRule="auto"/>
        <w:ind w:right="-23" w:firstLine="709"/>
        <w:jc w:val="both"/>
      </w:pPr>
      <w:r>
        <w:rPr>
          <w:spacing w:val="-2"/>
        </w:rPr>
        <w:t>функціональні</w:t>
      </w:r>
      <w:r>
        <w:tab/>
      </w:r>
      <w:r>
        <w:rPr>
          <w:spacing w:val="-2"/>
        </w:rPr>
        <w:t>обов’язки</w:t>
      </w:r>
      <w:r>
        <w:tab/>
      </w:r>
      <w:r>
        <w:rPr>
          <w:spacing w:val="-2"/>
        </w:rPr>
        <w:t>особи,</w:t>
      </w:r>
      <w:r>
        <w:tab/>
      </w:r>
      <w:r>
        <w:rPr>
          <w:spacing w:val="-2"/>
        </w:rPr>
        <w:t>відповідальної</w:t>
      </w:r>
      <w:r>
        <w:tab/>
      </w:r>
      <w:r>
        <w:rPr>
          <w:spacing w:val="-6"/>
        </w:rPr>
        <w:t>за</w:t>
      </w:r>
      <w:r>
        <w:rPr>
          <w:spacing w:val="-6"/>
          <w:lang w:val="ru-RU"/>
        </w:rPr>
        <w:t xml:space="preserve"> </w:t>
      </w:r>
      <w:r>
        <w:rPr>
          <w:spacing w:val="-2"/>
        </w:rPr>
        <w:t xml:space="preserve">роботу </w:t>
      </w:r>
      <w:r>
        <w:t>консультаційного пункту;</w:t>
      </w:r>
    </w:p>
    <w:p w:rsidR="00CF71CD" w:rsidRDefault="00CF71CD" w:rsidP="00CF71CD">
      <w:pPr>
        <w:pStyle w:val="a3"/>
        <w:tabs>
          <w:tab w:val="left" w:pos="851"/>
          <w:tab w:val="left" w:pos="1418"/>
        </w:tabs>
        <w:spacing w:before="1" w:line="220" w:lineRule="auto"/>
        <w:ind w:right="-23" w:firstLine="709"/>
        <w:jc w:val="both"/>
      </w:pPr>
      <w:r>
        <w:rPr>
          <w:spacing w:val="-4"/>
        </w:rPr>
        <w:t>відомості</w:t>
      </w:r>
      <w:r>
        <w:rPr>
          <w:spacing w:val="-7"/>
        </w:rPr>
        <w:t xml:space="preserve"> </w:t>
      </w:r>
      <w:r>
        <w:rPr>
          <w:spacing w:val="-4"/>
        </w:rPr>
        <w:t>про</w:t>
      </w:r>
      <w:r>
        <w:rPr>
          <w:spacing w:val="-7"/>
        </w:rPr>
        <w:t xml:space="preserve"> </w:t>
      </w:r>
      <w:r>
        <w:rPr>
          <w:spacing w:val="-4"/>
        </w:rPr>
        <w:t xml:space="preserve">громадський актив консультаційного пункту; </w:t>
      </w:r>
      <w:r>
        <w:t>річний план роботи консультаційного пункту;</w:t>
      </w:r>
    </w:p>
    <w:p w:rsidR="00CF71CD" w:rsidRDefault="00CF71CD" w:rsidP="00CF71CD">
      <w:pPr>
        <w:pStyle w:val="a3"/>
        <w:tabs>
          <w:tab w:val="left" w:pos="851"/>
          <w:tab w:val="left" w:pos="1418"/>
        </w:tabs>
        <w:spacing w:line="288" w:lineRule="exact"/>
        <w:ind w:right="-23" w:firstLine="709"/>
        <w:jc w:val="both"/>
      </w:pPr>
      <w:r>
        <w:t>графік</w:t>
      </w:r>
      <w:r>
        <w:rPr>
          <w:spacing w:val="44"/>
          <w:w w:val="150"/>
        </w:rPr>
        <w:t xml:space="preserve"> </w:t>
      </w:r>
      <w:r>
        <w:t>надання</w:t>
      </w:r>
      <w:r>
        <w:rPr>
          <w:spacing w:val="50"/>
          <w:w w:val="150"/>
        </w:rPr>
        <w:t xml:space="preserve"> </w:t>
      </w:r>
      <w:r>
        <w:t>консультацій</w:t>
      </w:r>
      <w:r>
        <w:rPr>
          <w:spacing w:val="50"/>
          <w:w w:val="150"/>
        </w:rPr>
        <w:t xml:space="preserve"> </w:t>
      </w:r>
      <w:r>
        <w:t>з</w:t>
      </w:r>
      <w:r>
        <w:rPr>
          <w:spacing w:val="49"/>
          <w:w w:val="150"/>
        </w:rPr>
        <w:t xml:space="preserve"> </w:t>
      </w:r>
      <w:r>
        <w:t>питань</w:t>
      </w:r>
      <w:r>
        <w:rPr>
          <w:spacing w:val="48"/>
          <w:w w:val="150"/>
        </w:rPr>
        <w:t xml:space="preserve"> </w:t>
      </w:r>
      <w:r>
        <w:t>цивільного</w:t>
      </w:r>
      <w:r>
        <w:rPr>
          <w:spacing w:val="49"/>
          <w:w w:val="150"/>
        </w:rPr>
        <w:t xml:space="preserve"> </w:t>
      </w:r>
      <w:r>
        <w:t>захисту</w:t>
      </w:r>
      <w:r>
        <w:rPr>
          <w:spacing w:val="46"/>
          <w:w w:val="150"/>
        </w:rPr>
        <w:t xml:space="preserve"> </w:t>
      </w:r>
      <w:r>
        <w:rPr>
          <w:spacing w:val="-2"/>
        </w:rPr>
        <w:t>працівниками</w:t>
      </w:r>
    </w:p>
    <w:p w:rsidR="00CF71CD" w:rsidRDefault="00CF71CD" w:rsidP="00CF71CD">
      <w:pPr>
        <w:pStyle w:val="a3"/>
        <w:tabs>
          <w:tab w:val="left" w:pos="851"/>
          <w:tab w:val="left" w:pos="1418"/>
        </w:tabs>
        <w:spacing w:line="297" w:lineRule="exact"/>
        <w:ind w:right="-23" w:firstLine="709"/>
        <w:jc w:val="both"/>
      </w:pPr>
      <w:r>
        <w:rPr>
          <w:spacing w:val="-4"/>
        </w:rPr>
        <w:t>консультаційного</w:t>
      </w:r>
      <w:r>
        <w:rPr>
          <w:spacing w:val="3"/>
        </w:rPr>
        <w:t xml:space="preserve"> </w:t>
      </w:r>
      <w:r>
        <w:rPr>
          <w:spacing w:val="-2"/>
        </w:rPr>
        <w:t>пункту;</w:t>
      </w:r>
    </w:p>
    <w:p w:rsidR="00CF71CD" w:rsidRDefault="00CF71CD" w:rsidP="00CF71CD">
      <w:pPr>
        <w:pStyle w:val="a3"/>
        <w:tabs>
          <w:tab w:val="left" w:pos="851"/>
          <w:tab w:val="left" w:pos="1418"/>
        </w:tabs>
        <w:spacing w:line="310" w:lineRule="exact"/>
        <w:ind w:right="-23" w:firstLine="709"/>
        <w:jc w:val="both"/>
      </w:pPr>
      <w:r>
        <w:rPr>
          <w:spacing w:val="-2"/>
        </w:rPr>
        <w:t>журнал</w:t>
      </w:r>
      <w:r>
        <w:rPr>
          <w:spacing w:val="-11"/>
        </w:rPr>
        <w:t xml:space="preserve"> </w:t>
      </w:r>
      <w:r>
        <w:rPr>
          <w:spacing w:val="-2"/>
        </w:rPr>
        <w:t>обліку</w:t>
      </w:r>
      <w:r>
        <w:rPr>
          <w:spacing w:val="-16"/>
        </w:rPr>
        <w:t xml:space="preserve"> </w:t>
      </w:r>
      <w:r>
        <w:rPr>
          <w:spacing w:val="-2"/>
        </w:rPr>
        <w:t>консультацій</w:t>
      </w:r>
      <w:r>
        <w:rPr>
          <w:spacing w:val="-10"/>
        </w:rPr>
        <w:t xml:space="preserve"> </w:t>
      </w:r>
      <w:r>
        <w:rPr>
          <w:spacing w:val="-2"/>
        </w:rPr>
        <w:t>та</w:t>
      </w:r>
      <w:r>
        <w:rPr>
          <w:spacing w:val="-13"/>
        </w:rPr>
        <w:t xml:space="preserve"> </w:t>
      </w:r>
      <w:r>
        <w:rPr>
          <w:spacing w:val="-2"/>
        </w:rPr>
        <w:t>проведених</w:t>
      </w:r>
      <w:r>
        <w:rPr>
          <w:spacing w:val="-10"/>
        </w:rPr>
        <w:t xml:space="preserve"> </w:t>
      </w:r>
      <w:r>
        <w:rPr>
          <w:spacing w:val="-2"/>
        </w:rPr>
        <w:t>занять.</w:t>
      </w:r>
    </w:p>
    <w:p w:rsidR="00CF71CD" w:rsidRDefault="00CF71CD" w:rsidP="00CF71CD">
      <w:pPr>
        <w:pStyle w:val="a5"/>
        <w:numPr>
          <w:ilvl w:val="0"/>
          <w:numId w:val="2"/>
        </w:numPr>
        <w:tabs>
          <w:tab w:val="left" w:pos="851"/>
          <w:tab w:val="left" w:pos="1217"/>
          <w:tab w:val="left" w:pos="1418"/>
        </w:tabs>
        <w:spacing w:before="266" w:line="311" w:lineRule="exact"/>
        <w:ind w:left="0" w:right="-23" w:firstLine="709"/>
        <w:jc w:val="both"/>
        <w:rPr>
          <w:b/>
          <w:sz w:val="28"/>
        </w:rPr>
      </w:pPr>
      <w:r>
        <w:rPr>
          <w:b/>
          <w:spacing w:val="-2"/>
          <w:sz w:val="28"/>
        </w:rPr>
        <w:t>Матеріально-технічне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забезпечення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консультаційного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пункту</w:t>
      </w:r>
    </w:p>
    <w:p w:rsidR="00CF71CD" w:rsidRDefault="00CF71CD" w:rsidP="00CF71CD">
      <w:pPr>
        <w:pStyle w:val="a5"/>
        <w:numPr>
          <w:ilvl w:val="1"/>
          <w:numId w:val="2"/>
        </w:numPr>
        <w:tabs>
          <w:tab w:val="left" w:pos="851"/>
          <w:tab w:val="left" w:pos="1418"/>
          <w:tab w:val="left" w:pos="1656"/>
        </w:tabs>
        <w:spacing w:before="9" w:line="220" w:lineRule="auto"/>
        <w:ind w:left="0" w:right="-23" w:firstLine="709"/>
        <w:jc w:val="both"/>
        <w:rPr>
          <w:sz w:val="28"/>
        </w:rPr>
      </w:pPr>
      <w:r>
        <w:rPr>
          <w:sz w:val="28"/>
        </w:rPr>
        <w:t>Локальні засоби оповіщення та інші технічні засоби передавання (відображення) інформації.</w:t>
      </w:r>
    </w:p>
    <w:p w:rsidR="00CF71CD" w:rsidRDefault="00CF71CD" w:rsidP="00CF71CD">
      <w:pPr>
        <w:pStyle w:val="a5"/>
        <w:numPr>
          <w:ilvl w:val="1"/>
          <w:numId w:val="2"/>
        </w:numPr>
        <w:tabs>
          <w:tab w:val="left" w:pos="851"/>
          <w:tab w:val="left" w:pos="1418"/>
          <w:tab w:val="left" w:pos="1656"/>
        </w:tabs>
        <w:spacing w:before="3" w:line="223" w:lineRule="auto"/>
        <w:ind w:left="0" w:right="-23" w:firstLine="709"/>
        <w:jc w:val="both"/>
        <w:rPr>
          <w:sz w:val="28"/>
        </w:rPr>
      </w:pPr>
      <w:r>
        <w:rPr>
          <w:sz w:val="28"/>
        </w:rPr>
        <w:t xml:space="preserve">Навчальні приладдя, технічні засоби навчання та зразки навчального майна (засобів індивідуального захисту дихання і шкіри, вогнегасників, засобів </w:t>
      </w:r>
      <w:proofErr w:type="spellStart"/>
      <w:r>
        <w:rPr>
          <w:sz w:val="28"/>
        </w:rPr>
        <w:t>домедичної</w:t>
      </w:r>
      <w:proofErr w:type="spellEnd"/>
      <w:r>
        <w:rPr>
          <w:sz w:val="28"/>
        </w:rPr>
        <w:t xml:space="preserve"> допомоги тощо).</w:t>
      </w:r>
    </w:p>
    <w:p w:rsidR="00CF71CD" w:rsidRDefault="00CF71CD" w:rsidP="00CF71CD">
      <w:pPr>
        <w:pStyle w:val="a5"/>
        <w:numPr>
          <w:ilvl w:val="1"/>
          <w:numId w:val="2"/>
        </w:numPr>
        <w:tabs>
          <w:tab w:val="left" w:pos="851"/>
          <w:tab w:val="left" w:pos="1418"/>
          <w:tab w:val="left" w:pos="1656"/>
        </w:tabs>
        <w:spacing w:before="2" w:line="223" w:lineRule="auto"/>
        <w:ind w:left="0" w:right="-23" w:firstLine="709"/>
        <w:jc w:val="both"/>
        <w:rPr>
          <w:sz w:val="28"/>
        </w:rPr>
      </w:pPr>
      <w:r>
        <w:rPr>
          <w:sz w:val="28"/>
        </w:rPr>
        <w:t xml:space="preserve">Спеціальна навчальна література рекомендована ДСНС України, рекомендації щодо правил поведінки в умовах надзвичайних ситуацій, пам’ятки, буклети, </w:t>
      </w:r>
      <w:proofErr w:type="spellStart"/>
      <w:r>
        <w:rPr>
          <w:sz w:val="28"/>
        </w:rPr>
        <w:t>флаєри</w:t>
      </w:r>
      <w:proofErr w:type="spellEnd"/>
      <w:r>
        <w:rPr>
          <w:sz w:val="28"/>
        </w:rPr>
        <w:t>, періодичні видання з питань безпеки у надзвичайних ситуаціях.</w:t>
      </w:r>
    </w:p>
    <w:p w:rsidR="00CF71CD" w:rsidRDefault="00CF71CD" w:rsidP="00CF71CD">
      <w:pPr>
        <w:pStyle w:val="a5"/>
        <w:numPr>
          <w:ilvl w:val="1"/>
          <w:numId w:val="2"/>
        </w:numPr>
        <w:tabs>
          <w:tab w:val="left" w:pos="851"/>
          <w:tab w:val="left" w:pos="1418"/>
          <w:tab w:val="left" w:pos="1656"/>
        </w:tabs>
        <w:spacing w:before="2" w:line="220" w:lineRule="auto"/>
        <w:ind w:left="0" w:right="-23" w:firstLine="709"/>
        <w:jc w:val="both"/>
        <w:rPr>
          <w:sz w:val="28"/>
        </w:rPr>
      </w:pPr>
      <w:r>
        <w:rPr>
          <w:sz w:val="28"/>
        </w:rPr>
        <w:t>Наочна інформація – інформаційно-довідковий куточок з питань цивільного захисту розроблений на основі аналізу особливостей місцевих умов та ймовірних небезпек, які можуть спричинити надзвичайні ситуації.</w:t>
      </w:r>
    </w:p>
    <w:p w:rsidR="00CF71CD" w:rsidRDefault="00CF71CD" w:rsidP="00CF71CD">
      <w:pPr>
        <w:pStyle w:val="a5"/>
        <w:numPr>
          <w:ilvl w:val="1"/>
          <w:numId w:val="2"/>
        </w:numPr>
        <w:tabs>
          <w:tab w:val="left" w:pos="851"/>
          <w:tab w:val="left" w:pos="1418"/>
          <w:tab w:val="left" w:pos="1656"/>
        </w:tabs>
        <w:spacing w:line="220" w:lineRule="auto"/>
        <w:ind w:left="0" w:right="-23" w:firstLine="709"/>
        <w:jc w:val="both"/>
        <w:rPr>
          <w:sz w:val="28"/>
        </w:rPr>
      </w:pPr>
      <w:r>
        <w:rPr>
          <w:sz w:val="28"/>
        </w:rPr>
        <w:t>Стенди за тематикою загальної програми навчання населення діям у надзвичайних ситуаціях.</w:t>
      </w:r>
    </w:p>
    <w:p w:rsidR="00CF71CD" w:rsidRDefault="00CF71CD" w:rsidP="00CF71CD">
      <w:pPr>
        <w:pStyle w:val="a5"/>
        <w:numPr>
          <w:ilvl w:val="1"/>
          <w:numId w:val="2"/>
        </w:numPr>
        <w:tabs>
          <w:tab w:val="left" w:pos="851"/>
          <w:tab w:val="left" w:pos="1418"/>
          <w:tab w:val="left" w:pos="1656"/>
        </w:tabs>
        <w:spacing w:before="2" w:line="223" w:lineRule="auto"/>
        <w:ind w:left="0" w:right="-23" w:firstLine="709"/>
        <w:jc w:val="both"/>
        <w:rPr>
          <w:sz w:val="28"/>
        </w:rPr>
      </w:pPr>
      <w:r>
        <w:rPr>
          <w:sz w:val="28"/>
        </w:rPr>
        <w:t>Матеріальні та фінансові витрати, пов’язані з виділенням приміщень, їх обладнанням та оснащенням навчальними засобами, організацією роботи консультаційного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пункту,</w:t>
      </w:r>
      <w:r>
        <w:rPr>
          <w:spacing w:val="-5"/>
          <w:sz w:val="28"/>
        </w:rPr>
        <w:t xml:space="preserve"> </w:t>
      </w:r>
      <w:r>
        <w:rPr>
          <w:sz w:val="28"/>
        </w:rPr>
        <w:t>здійснюються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рахунок</w:t>
      </w:r>
      <w:r>
        <w:rPr>
          <w:spacing w:val="-7"/>
          <w:sz w:val="28"/>
        </w:rPr>
        <w:t xml:space="preserve"> </w:t>
      </w:r>
      <w:r>
        <w:rPr>
          <w:sz w:val="28"/>
        </w:rPr>
        <w:t>місцевого</w:t>
      </w:r>
      <w:r>
        <w:rPr>
          <w:spacing w:val="-3"/>
          <w:sz w:val="28"/>
        </w:rPr>
        <w:t xml:space="preserve"> </w:t>
      </w:r>
      <w:r>
        <w:rPr>
          <w:sz w:val="28"/>
        </w:rPr>
        <w:t>бюджету.</w:t>
      </w:r>
    </w:p>
    <w:p w:rsidR="00CF71CD" w:rsidRDefault="00CF71CD" w:rsidP="00CF71CD">
      <w:pPr>
        <w:pStyle w:val="a3"/>
        <w:ind w:right="-23"/>
        <w:rPr>
          <w:sz w:val="30"/>
        </w:rPr>
      </w:pPr>
    </w:p>
    <w:p w:rsidR="00CF71CD" w:rsidRPr="00FC3751" w:rsidRDefault="00CF71CD" w:rsidP="00CF71CD">
      <w:pPr>
        <w:pStyle w:val="a3"/>
        <w:tabs>
          <w:tab w:val="left" w:pos="7417"/>
        </w:tabs>
        <w:spacing w:line="312" w:lineRule="exact"/>
        <w:ind w:right="-23"/>
        <w:jc w:val="both"/>
        <w:rPr>
          <w:b/>
        </w:rPr>
      </w:pPr>
      <w:r w:rsidRPr="00FC3751">
        <w:rPr>
          <w:b/>
        </w:rPr>
        <w:t>Керуюча справами (секретар)</w:t>
      </w:r>
    </w:p>
    <w:p w:rsidR="00CF71CD" w:rsidRPr="00FC3751" w:rsidRDefault="00CF71CD" w:rsidP="00CF71CD">
      <w:pPr>
        <w:pStyle w:val="a3"/>
        <w:tabs>
          <w:tab w:val="left" w:pos="7417"/>
        </w:tabs>
        <w:spacing w:line="312" w:lineRule="exact"/>
        <w:ind w:right="-23"/>
        <w:jc w:val="both"/>
        <w:rPr>
          <w:b/>
        </w:rPr>
      </w:pPr>
      <w:r w:rsidRPr="00FC3751">
        <w:rPr>
          <w:b/>
        </w:rPr>
        <w:t>виконавчого комітету                                         Тетяна ПЕТРОВСЬКА</w:t>
      </w:r>
    </w:p>
    <w:p w:rsidR="00CF71CD" w:rsidRDefault="00CF71CD" w:rsidP="00CF71CD">
      <w:pPr>
        <w:pStyle w:val="a3"/>
        <w:tabs>
          <w:tab w:val="left" w:pos="7417"/>
        </w:tabs>
        <w:spacing w:line="312" w:lineRule="exact"/>
        <w:ind w:right="-23"/>
        <w:jc w:val="both"/>
      </w:pPr>
      <w:r>
        <w:tab/>
      </w:r>
    </w:p>
    <w:p w:rsidR="00CF71CD" w:rsidRDefault="00CF71CD" w:rsidP="00CF71CD">
      <w:pPr>
        <w:spacing w:line="312" w:lineRule="exact"/>
        <w:ind w:right="-23"/>
        <w:jc w:val="both"/>
        <w:sectPr w:rsidR="00CF71CD" w:rsidSect="00FC3751">
          <w:footerReference w:type="default" r:id="rId11"/>
          <w:pgSz w:w="11910" w:h="16840"/>
          <w:pgMar w:top="660" w:right="600" w:bottom="660" w:left="1701" w:header="0" w:footer="472" w:gutter="0"/>
          <w:pgNumType w:start="1"/>
          <w:cols w:space="720"/>
        </w:sectPr>
      </w:pPr>
    </w:p>
    <w:p w:rsidR="00232A07" w:rsidRPr="00232A07" w:rsidRDefault="00232A07" w:rsidP="00194E46">
      <w:pPr>
        <w:widowControl/>
        <w:tabs>
          <w:tab w:val="left" w:pos="5812"/>
        </w:tabs>
        <w:autoSpaceDE/>
        <w:autoSpaceDN/>
        <w:ind w:left="5103"/>
        <w:rPr>
          <w:sz w:val="28"/>
          <w:szCs w:val="28"/>
          <w:lang w:eastAsia="uk-UA"/>
        </w:rPr>
      </w:pPr>
      <w:r w:rsidRPr="00232A07">
        <w:rPr>
          <w:sz w:val="28"/>
          <w:szCs w:val="28"/>
          <w:lang w:eastAsia="uk-UA"/>
        </w:rPr>
        <w:lastRenderedPageBreak/>
        <w:t>Додаток</w:t>
      </w:r>
      <w:r>
        <w:rPr>
          <w:sz w:val="28"/>
          <w:szCs w:val="28"/>
          <w:lang w:eastAsia="uk-UA"/>
        </w:rPr>
        <w:t xml:space="preserve"> 2</w:t>
      </w:r>
    </w:p>
    <w:p w:rsidR="00232A07" w:rsidRPr="00232A07" w:rsidRDefault="00232A07" w:rsidP="00194E46">
      <w:pPr>
        <w:widowControl/>
        <w:tabs>
          <w:tab w:val="left" w:pos="5812"/>
        </w:tabs>
        <w:autoSpaceDE/>
        <w:autoSpaceDN/>
        <w:ind w:left="5103"/>
        <w:rPr>
          <w:sz w:val="28"/>
          <w:szCs w:val="28"/>
          <w:lang w:eastAsia="uk-UA"/>
        </w:rPr>
      </w:pPr>
      <w:r w:rsidRPr="00232A07">
        <w:rPr>
          <w:sz w:val="28"/>
          <w:szCs w:val="28"/>
          <w:lang w:eastAsia="uk-UA"/>
        </w:rPr>
        <w:t>до  рішення виконавчого комітету</w:t>
      </w:r>
    </w:p>
    <w:p w:rsidR="00232A07" w:rsidRDefault="00232A07" w:rsidP="00194E46">
      <w:pPr>
        <w:widowControl/>
        <w:tabs>
          <w:tab w:val="left" w:pos="5812"/>
        </w:tabs>
        <w:autoSpaceDE/>
        <w:autoSpaceDN/>
        <w:ind w:left="5103"/>
        <w:rPr>
          <w:sz w:val="28"/>
          <w:szCs w:val="28"/>
          <w:lang w:eastAsia="uk-UA"/>
        </w:rPr>
      </w:pPr>
      <w:proofErr w:type="spellStart"/>
      <w:r w:rsidRPr="00232A07">
        <w:rPr>
          <w:sz w:val="28"/>
          <w:szCs w:val="28"/>
          <w:lang w:eastAsia="uk-UA"/>
        </w:rPr>
        <w:t>Петрівської</w:t>
      </w:r>
      <w:proofErr w:type="spellEnd"/>
      <w:r w:rsidRPr="00232A07">
        <w:rPr>
          <w:sz w:val="28"/>
          <w:szCs w:val="28"/>
          <w:lang w:eastAsia="uk-UA"/>
        </w:rPr>
        <w:t xml:space="preserve"> сільської  ради</w:t>
      </w:r>
    </w:p>
    <w:p w:rsidR="00232A07" w:rsidRPr="00232A07" w:rsidRDefault="00D55EBE" w:rsidP="00194E46">
      <w:pPr>
        <w:widowControl/>
        <w:tabs>
          <w:tab w:val="left" w:pos="5812"/>
        </w:tabs>
        <w:autoSpaceDE/>
        <w:autoSpaceDN/>
        <w:ind w:left="5103"/>
        <w:rPr>
          <w:sz w:val="28"/>
          <w:szCs w:val="28"/>
          <w:lang w:eastAsia="uk-UA"/>
        </w:rPr>
      </w:pPr>
      <w:r w:rsidRPr="00D55EBE">
        <w:rPr>
          <w:sz w:val="28"/>
          <w:szCs w:val="28"/>
          <w:lang w:eastAsia="uk-UA"/>
        </w:rPr>
        <w:t xml:space="preserve">від «15» лютого 2022 року № 70 </w:t>
      </w:r>
      <w:r w:rsidR="00232A07" w:rsidRPr="00232A07">
        <w:rPr>
          <w:sz w:val="28"/>
          <w:szCs w:val="28"/>
          <w:lang w:eastAsia="uk-UA"/>
        </w:rPr>
        <w:t xml:space="preserve"> </w:t>
      </w:r>
    </w:p>
    <w:p w:rsidR="00232A07" w:rsidRDefault="00232A07" w:rsidP="00194E46">
      <w:pPr>
        <w:pStyle w:val="a3"/>
        <w:spacing w:before="105" w:line="310" w:lineRule="exact"/>
        <w:ind w:left="5103" w:right="-23"/>
        <w:jc w:val="center"/>
        <w:rPr>
          <w:lang w:eastAsia="uk-UA"/>
        </w:rPr>
      </w:pPr>
    </w:p>
    <w:p w:rsidR="00CF71CD" w:rsidRPr="00232A07" w:rsidRDefault="00CF71CD" w:rsidP="00232A07">
      <w:pPr>
        <w:pStyle w:val="a3"/>
        <w:spacing w:before="105" w:line="310" w:lineRule="exact"/>
        <w:ind w:left="461" w:right="-23"/>
        <w:jc w:val="center"/>
        <w:rPr>
          <w:b/>
        </w:rPr>
      </w:pPr>
      <w:r w:rsidRPr="00232A07">
        <w:rPr>
          <w:b/>
          <w:spacing w:val="-2"/>
        </w:rPr>
        <w:t>Мережа</w:t>
      </w:r>
      <w:r w:rsidRPr="00232A07">
        <w:rPr>
          <w:b/>
          <w:spacing w:val="-9"/>
        </w:rPr>
        <w:t xml:space="preserve"> </w:t>
      </w:r>
      <w:r w:rsidRPr="00232A07">
        <w:rPr>
          <w:b/>
          <w:spacing w:val="-2"/>
        </w:rPr>
        <w:t>консультаційних</w:t>
      </w:r>
      <w:r w:rsidRPr="00232A07">
        <w:rPr>
          <w:b/>
          <w:spacing w:val="-8"/>
        </w:rPr>
        <w:t xml:space="preserve"> </w:t>
      </w:r>
      <w:r w:rsidRPr="00232A07">
        <w:rPr>
          <w:b/>
          <w:spacing w:val="-2"/>
        </w:rPr>
        <w:t>пунктів</w:t>
      </w:r>
    </w:p>
    <w:p w:rsidR="00CF71CD" w:rsidRPr="00232A07" w:rsidRDefault="00CF71CD" w:rsidP="00CF71CD">
      <w:pPr>
        <w:pStyle w:val="a3"/>
        <w:tabs>
          <w:tab w:val="left" w:pos="2340"/>
        </w:tabs>
        <w:spacing w:line="310" w:lineRule="exact"/>
        <w:ind w:left="101" w:right="-23"/>
        <w:jc w:val="center"/>
        <w:rPr>
          <w:b/>
        </w:rPr>
      </w:pPr>
      <w:proofErr w:type="spellStart"/>
      <w:r w:rsidRPr="00232A07">
        <w:rPr>
          <w:b/>
        </w:rPr>
        <w:t>Петрівської</w:t>
      </w:r>
      <w:proofErr w:type="spellEnd"/>
      <w:r w:rsidRPr="00232A07">
        <w:rPr>
          <w:b/>
        </w:rPr>
        <w:t xml:space="preserve"> сільської ради </w:t>
      </w:r>
    </w:p>
    <w:p w:rsidR="00CF71CD" w:rsidRPr="00232A07" w:rsidRDefault="00CF71CD" w:rsidP="00CF71CD">
      <w:pPr>
        <w:pStyle w:val="a3"/>
        <w:spacing w:before="1" w:after="1"/>
        <w:ind w:right="-23"/>
        <w:rPr>
          <w:b/>
          <w:sz w:val="22"/>
        </w:rPr>
      </w:pPr>
    </w:p>
    <w:tbl>
      <w:tblPr>
        <w:tblStyle w:val="TableNormal"/>
        <w:tblW w:w="9923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1"/>
        <w:gridCol w:w="3189"/>
        <w:gridCol w:w="4390"/>
        <w:gridCol w:w="1843"/>
      </w:tblGrid>
      <w:tr w:rsidR="00CF71CD" w:rsidTr="00232A07">
        <w:trPr>
          <w:trHeight w:val="999"/>
        </w:trPr>
        <w:tc>
          <w:tcPr>
            <w:tcW w:w="501" w:type="dxa"/>
          </w:tcPr>
          <w:p w:rsidR="00CF71CD" w:rsidRDefault="00CF71CD" w:rsidP="0092035F">
            <w:pPr>
              <w:pStyle w:val="TableParagraph"/>
              <w:spacing w:before="50" w:line="220" w:lineRule="auto"/>
              <w:ind w:left="74" w:right="-23" w:firstLine="36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5"/>
                <w:sz w:val="28"/>
              </w:rPr>
              <w:t>з/п</w:t>
            </w:r>
          </w:p>
        </w:tc>
        <w:tc>
          <w:tcPr>
            <w:tcW w:w="3189" w:type="dxa"/>
          </w:tcPr>
          <w:p w:rsidR="00CF71CD" w:rsidRDefault="00CF71CD" w:rsidP="0092035F">
            <w:pPr>
              <w:pStyle w:val="TableParagraph"/>
              <w:spacing w:before="50" w:line="220" w:lineRule="auto"/>
              <w:ind w:left="138" w:right="-23" w:hanging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Найменування </w:t>
            </w:r>
            <w:r>
              <w:rPr>
                <w:sz w:val="28"/>
              </w:rPr>
              <w:t>підприємства,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установи, </w:t>
            </w:r>
            <w:r>
              <w:rPr>
                <w:spacing w:val="-2"/>
                <w:sz w:val="28"/>
              </w:rPr>
              <w:t>організації</w:t>
            </w:r>
          </w:p>
        </w:tc>
        <w:tc>
          <w:tcPr>
            <w:tcW w:w="4390" w:type="dxa"/>
          </w:tcPr>
          <w:p w:rsidR="00CF71CD" w:rsidRDefault="00CF71CD" w:rsidP="0092035F">
            <w:pPr>
              <w:pStyle w:val="TableParagraph"/>
              <w:spacing w:before="29"/>
              <w:ind w:left="955" w:right="-23"/>
              <w:rPr>
                <w:sz w:val="28"/>
              </w:rPr>
            </w:pPr>
            <w:r>
              <w:rPr>
                <w:sz w:val="28"/>
              </w:rPr>
              <w:t>Місце</w:t>
            </w:r>
            <w:r>
              <w:rPr>
                <w:spacing w:val="-2"/>
                <w:sz w:val="28"/>
              </w:rPr>
              <w:t xml:space="preserve"> розташування</w:t>
            </w:r>
          </w:p>
        </w:tc>
        <w:tc>
          <w:tcPr>
            <w:tcW w:w="1843" w:type="dxa"/>
          </w:tcPr>
          <w:p w:rsidR="00CF71CD" w:rsidRDefault="00CF71CD" w:rsidP="00232A07">
            <w:pPr>
              <w:pStyle w:val="TableParagraph"/>
              <w:spacing w:before="50" w:line="220" w:lineRule="auto"/>
              <w:ind w:right="-2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Контактний </w:t>
            </w:r>
            <w:r>
              <w:rPr>
                <w:spacing w:val="-2"/>
                <w:sz w:val="28"/>
              </w:rPr>
              <w:t>телефон</w:t>
            </w:r>
          </w:p>
        </w:tc>
      </w:tr>
      <w:tr w:rsidR="00CF71CD" w:rsidTr="00232A07">
        <w:trPr>
          <w:trHeight w:val="641"/>
        </w:trPr>
        <w:tc>
          <w:tcPr>
            <w:tcW w:w="501" w:type="dxa"/>
          </w:tcPr>
          <w:p w:rsidR="00CF71CD" w:rsidRDefault="00CF71CD" w:rsidP="0092035F">
            <w:pPr>
              <w:pStyle w:val="TableParagraph"/>
              <w:spacing w:before="10"/>
              <w:ind w:right="-23"/>
              <w:rPr>
                <w:sz w:val="6"/>
              </w:rPr>
            </w:pPr>
          </w:p>
          <w:p w:rsidR="00CF71CD" w:rsidRDefault="00CF71CD" w:rsidP="0092035F">
            <w:pPr>
              <w:pStyle w:val="TableParagraph"/>
              <w:spacing w:line="189" w:lineRule="exact"/>
              <w:ind w:left="198" w:right="-23"/>
              <w:rPr>
                <w:sz w:val="18"/>
              </w:rPr>
            </w:pPr>
            <w:r>
              <w:rPr>
                <w:noProof/>
                <w:position w:val="-3"/>
                <w:sz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8FEF124" wp14:editId="7775D07C">
                      <wp:extent cx="46355" cy="120650"/>
                      <wp:effectExtent l="635" t="2540" r="635" b="635"/>
                      <wp:docPr id="305" name="docshapegroup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6355" cy="120650"/>
                                <a:chOff x="0" y="0"/>
                                <a:chExt cx="73" cy="190"/>
                              </a:xfrm>
                            </wpg:grpSpPr>
                            <wps:wsp>
                              <wps:cNvPr id="306" name="docshape4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73" cy="190"/>
                                </a:xfrm>
                                <a:custGeom>
                                  <a:avLst/>
                                  <a:gdLst>
                                    <a:gd name="T0" fmla="*/ 49 w 73"/>
                                    <a:gd name="T1" fmla="*/ 0 h 190"/>
                                    <a:gd name="T2" fmla="*/ 45 w 73"/>
                                    <a:gd name="T3" fmla="*/ 0 h 190"/>
                                    <a:gd name="T4" fmla="*/ 0 w 73"/>
                                    <a:gd name="T5" fmla="*/ 22 h 190"/>
                                    <a:gd name="T6" fmla="*/ 2 w 73"/>
                                    <a:gd name="T7" fmla="*/ 26 h 190"/>
                                    <a:gd name="T8" fmla="*/ 8 w 73"/>
                                    <a:gd name="T9" fmla="*/ 24 h 190"/>
                                    <a:gd name="T10" fmla="*/ 13 w 73"/>
                                    <a:gd name="T11" fmla="*/ 22 h 190"/>
                                    <a:gd name="T12" fmla="*/ 18 w 73"/>
                                    <a:gd name="T13" fmla="*/ 22 h 190"/>
                                    <a:gd name="T14" fmla="*/ 20 w 73"/>
                                    <a:gd name="T15" fmla="*/ 23 h 190"/>
                                    <a:gd name="T16" fmla="*/ 24 w 73"/>
                                    <a:gd name="T17" fmla="*/ 26 h 190"/>
                                    <a:gd name="T18" fmla="*/ 25 w 73"/>
                                    <a:gd name="T19" fmla="*/ 28 h 190"/>
                                    <a:gd name="T20" fmla="*/ 26 w 73"/>
                                    <a:gd name="T21" fmla="*/ 34 h 190"/>
                                    <a:gd name="T22" fmla="*/ 27 w 73"/>
                                    <a:gd name="T23" fmla="*/ 43 h 190"/>
                                    <a:gd name="T24" fmla="*/ 27 w 73"/>
                                    <a:gd name="T25" fmla="*/ 168 h 190"/>
                                    <a:gd name="T26" fmla="*/ 3 w 73"/>
                                    <a:gd name="T27" fmla="*/ 185 h 190"/>
                                    <a:gd name="T28" fmla="*/ 3 w 73"/>
                                    <a:gd name="T29" fmla="*/ 190 h 190"/>
                                    <a:gd name="T30" fmla="*/ 72 w 73"/>
                                    <a:gd name="T31" fmla="*/ 190 h 190"/>
                                    <a:gd name="T32" fmla="*/ 72 w 73"/>
                                    <a:gd name="T33" fmla="*/ 185 h 190"/>
                                    <a:gd name="T34" fmla="*/ 64 w 73"/>
                                    <a:gd name="T35" fmla="*/ 185 h 190"/>
                                    <a:gd name="T36" fmla="*/ 59 w 73"/>
                                    <a:gd name="T37" fmla="*/ 184 h 190"/>
                                    <a:gd name="T38" fmla="*/ 53 w 73"/>
                                    <a:gd name="T39" fmla="*/ 181 h 190"/>
                                    <a:gd name="T40" fmla="*/ 51 w 73"/>
                                    <a:gd name="T41" fmla="*/ 179 h 190"/>
                                    <a:gd name="T42" fmla="*/ 50 w 73"/>
                                    <a:gd name="T43" fmla="*/ 174 h 190"/>
                                    <a:gd name="T44" fmla="*/ 49 w 73"/>
                                    <a:gd name="T45" fmla="*/ 167 h 190"/>
                                    <a:gd name="T46" fmla="*/ 49 w 73"/>
                                    <a:gd name="T47" fmla="*/ 0 h 19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0" t="0" r="r" b="b"/>
                                  <a:pathLst>
                                    <a:path w="73" h="190">
                                      <a:moveTo>
                                        <a:pt x="49" y="0"/>
                                      </a:moveTo>
                                      <a:lnTo>
                                        <a:pt x="45" y="0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2" y="26"/>
                                      </a:lnTo>
                                      <a:lnTo>
                                        <a:pt x="8" y="24"/>
                                      </a:lnTo>
                                      <a:lnTo>
                                        <a:pt x="13" y="22"/>
                                      </a:lnTo>
                                      <a:lnTo>
                                        <a:pt x="18" y="22"/>
                                      </a:lnTo>
                                      <a:lnTo>
                                        <a:pt x="20" y="23"/>
                                      </a:lnTo>
                                      <a:lnTo>
                                        <a:pt x="24" y="26"/>
                                      </a:lnTo>
                                      <a:lnTo>
                                        <a:pt x="25" y="28"/>
                                      </a:lnTo>
                                      <a:lnTo>
                                        <a:pt x="26" y="34"/>
                                      </a:lnTo>
                                      <a:lnTo>
                                        <a:pt x="27" y="43"/>
                                      </a:lnTo>
                                      <a:lnTo>
                                        <a:pt x="27" y="168"/>
                                      </a:lnTo>
                                      <a:lnTo>
                                        <a:pt x="3" y="185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72" y="190"/>
                                      </a:lnTo>
                                      <a:lnTo>
                                        <a:pt x="72" y="185"/>
                                      </a:lnTo>
                                      <a:lnTo>
                                        <a:pt x="64" y="185"/>
                                      </a:lnTo>
                                      <a:lnTo>
                                        <a:pt x="59" y="184"/>
                                      </a:lnTo>
                                      <a:lnTo>
                                        <a:pt x="53" y="181"/>
                                      </a:lnTo>
                                      <a:lnTo>
                                        <a:pt x="51" y="17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49" y="167"/>
                                      </a:lnTo>
                                      <a:lnTo>
                                        <a:pt x="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docshapegroup41" o:spid="_x0000_s1026" style="width:3.65pt;height:9.5pt;mso-position-horizontal-relative:char;mso-position-vertical-relative:line" coordsize="73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">
                      <v:shape id="docshape42" o:spid="_x0000_s1027" style="position:absolute;width:73;height:190;visibility:visible;mso-wrap-style:square;v-text-anchor:top" coordsize="73,1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Roj8YA&#10;AADcAAAADwAAAGRycy9kb3ducmV2LnhtbESPQWvCQBSE70L/w/IK3nRTBYmpq0iLoEXExF56e2Rf&#10;k9Ds25BdTeqvdwXB4zAz3zCLVW9qcaHWVZYVvI0jEMS51RUXCr5Pm1EMwnlkjbVlUvBPDlbLl8EC&#10;E207TumS+UIECLsEFZTeN4mULi/JoBvbhjh4v7Y16INsC6lb7ALc1HISRTNpsOKwUGJDHyXlf9nZ&#10;KDh8dvt0F0+vx/gnlV/n7XEuzVqp4Wu/fgfhqffP8KO91Qqm0QzuZ8IR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yRoj8YAAADcAAAADwAAAAAAAAAAAAAAAACYAgAAZHJz&#10;L2Rvd25yZXYueG1sUEsFBgAAAAAEAAQA9QAAAIsDAAAAAA==&#10;" path="m49,l45,,,22r2,4l8,24r5,-2l18,22r2,1l24,26r1,2l26,34r1,9l27,168,3,185r,5l72,190r,-5l64,185r-5,-1l53,181r-2,-2l50,174r-1,-7l49,xe" fillcolor="black" stroked="f">
                        <v:path arrowok="t" o:connecttype="custom" o:connectlocs="49,0;45,0;0,22;2,26;8,24;13,22;18,22;20,23;24,26;25,28;26,34;27,43;27,168;3,185;3,190;72,190;72,185;64,185;59,184;53,181;51,179;50,174;49,167;49,0" o:connectangles="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89" w:type="dxa"/>
          </w:tcPr>
          <w:p w:rsidR="00CF71CD" w:rsidRDefault="00CF71CD" w:rsidP="0092035F">
            <w:pPr>
              <w:pStyle w:val="TableParagraph"/>
              <w:spacing w:before="49" w:line="206" w:lineRule="auto"/>
              <w:ind w:left="164" w:right="-23"/>
              <w:rPr>
                <w:sz w:val="28"/>
              </w:rPr>
            </w:pPr>
            <w:r>
              <w:rPr>
                <w:spacing w:val="-2"/>
                <w:sz w:val="28"/>
              </w:rPr>
              <w:t>Адміністративна будівля</w:t>
            </w:r>
          </w:p>
        </w:tc>
        <w:tc>
          <w:tcPr>
            <w:tcW w:w="4390" w:type="dxa"/>
          </w:tcPr>
          <w:p w:rsidR="00510DF7" w:rsidRDefault="00CF71CD" w:rsidP="0092035F">
            <w:pPr>
              <w:pStyle w:val="TableParagraph"/>
              <w:spacing w:before="49" w:line="206" w:lineRule="auto"/>
              <w:ind w:left="165" w:right="-23"/>
              <w:rPr>
                <w:spacing w:val="-18"/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Свято</w:t>
            </w:r>
            <w:r w:rsidR="00510DF7">
              <w:rPr>
                <w:sz w:val="28"/>
              </w:rPr>
              <w:t>-П</w:t>
            </w:r>
            <w:r w:rsidR="00BF5CB9">
              <w:rPr>
                <w:sz w:val="28"/>
              </w:rPr>
              <w:t>окровська, 171</w:t>
            </w:r>
            <w:r>
              <w:rPr>
                <w:sz w:val="28"/>
              </w:rPr>
              <w:t>,</w:t>
            </w:r>
            <w:r>
              <w:rPr>
                <w:spacing w:val="-18"/>
                <w:sz w:val="28"/>
              </w:rPr>
              <w:t xml:space="preserve"> </w:t>
            </w:r>
            <w:r w:rsidR="00510DF7">
              <w:rPr>
                <w:spacing w:val="-18"/>
                <w:sz w:val="28"/>
              </w:rPr>
              <w:t xml:space="preserve"> </w:t>
            </w:r>
          </w:p>
          <w:p w:rsidR="00CF71CD" w:rsidRDefault="00CF71CD" w:rsidP="0092035F">
            <w:pPr>
              <w:pStyle w:val="TableParagraph"/>
              <w:spacing w:before="49" w:line="206" w:lineRule="auto"/>
              <w:ind w:left="165" w:right="-23"/>
              <w:rPr>
                <w:sz w:val="28"/>
              </w:rPr>
            </w:pPr>
            <w:r>
              <w:rPr>
                <w:sz w:val="28"/>
              </w:rPr>
              <w:t>с.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Нові Петрівці </w:t>
            </w:r>
            <w:r>
              <w:rPr>
                <w:sz w:val="28"/>
              </w:rPr>
              <w:t>Вишгородського району</w:t>
            </w:r>
          </w:p>
        </w:tc>
        <w:tc>
          <w:tcPr>
            <w:tcW w:w="1843" w:type="dxa"/>
          </w:tcPr>
          <w:p w:rsidR="00CF71CD" w:rsidRDefault="00CF71CD" w:rsidP="00232A07">
            <w:pPr>
              <w:pStyle w:val="TableParagraph"/>
              <w:spacing w:before="8"/>
              <w:ind w:right="-23"/>
              <w:jc w:val="center"/>
              <w:rPr>
                <w:sz w:val="28"/>
              </w:rPr>
            </w:pPr>
            <w:r>
              <w:rPr>
                <w:sz w:val="28"/>
              </w:rPr>
              <w:t>45195</w:t>
            </w:r>
          </w:p>
        </w:tc>
      </w:tr>
      <w:tr w:rsidR="00CF71CD" w:rsidTr="00232A07">
        <w:trPr>
          <w:trHeight w:val="455"/>
        </w:trPr>
        <w:tc>
          <w:tcPr>
            <w:tcW w:w="501" w:type="dxa"/>
          </w:tcPr>
          <w:p w:rsidR="00CF71CD" w:rsidRDefault="00CF71CD" w:rsidP="0092035F">
            <w:pPr>
              <w:pStyle w:val="TableParagraph"/>
              <w:spacing w:before="8"/>
              <w:ind w:right="-23"/>
              <w:rPr>
                <w:sz w:val="8"/>
              </w:rPr>
            </w:pPr>
          </w:p>
          <w:p w:rsidR="00CF71CD" w:rsidRDefault="00CF71CD" w:rsidP="0092035F">
            <w:pPr>
              <w:pStyle w:val="TableParagraph"/>
              <w:spacing w:line="191" w:lineRule="exact"/>
              <w:ind w:left="171" w:right="-23"/>
              <w:rPr>
                <w:sz w:val="19"/>
              </w:rPr>
            </w:pPr>
            <w:r>
              <w:rPr>
                <w:noProof/>
                <w:position w:val="-3"/>
                <w:sz w:val="19"/>
                <w:lang w:val="ru-RU" w:eastAsia="ru-RU"/>
              </w:rPr>
              <w:drawing>
                <wp:inline distT="0" distB="0" distL="0" distR="0" wp14:anchorId="5E7F0FF2" wp14:editId="4B939480">
                  <wp:extent cx="77729" cy="121443"/>
                  <wp:effectExtent l="0" t="0" r="0" b="0"/>
                  <wp:docPr id="7" name="image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15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9" cy="121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9" w:type="dxa"/>
          </w:tcPr>
          <w:p w:rsidR="00CF71CD" w:rsidRDefault="00CF71CD" w:rsidP="0092035F">
            <w:pPr>
              <w:pStyle w:val="TableParagraph"/>
              <w:spacing w:before="58" w:line="194" w:lineRule="auto"/>
              <w:ind w:left="164" w:right="-23"/>
              <w:rPr>
                <w:sz w:val="28"/>
              </w:rPr>
            </w:pPr>
            <w:r>
              <w:rPr>
                <w:spacing w:val="-2"/>
                <w:sz w:val="28"/>
              </w:rPr>
              <w:t>Адміністративна будівля</w:t>
            </w:r>
          </w:p>
        </w:tc>
        <w:tc>
          <w:tcPr>
            <w:tcW w:w="4390" w:type="dxa"/>
          </w:tcPr>
          <w:p w:rsidR="00CF71CD" w:rsidRDefault="00CF71CD" w:rsidP="00232A07">
            <w:pPr>
              <w:pStyle w:val="TableParagraph"/>
              <w:spacing w:before="9" w:line="297" w:lineRule="exact"/>
              <w:ind w:left="165" w:right="-23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Вітряного,</w:t>
            </w:r>
            <w:r w:rsidR="00232A07">
              <w:rPr>
                <w:spacing w:val="-10"/>
                <w:sz w:val="28"/>
              </w:rPr>
              <w:t>1,</w:t>
            </w:r>
            <w:r>
              <w:rPr>
                <w:spacing w:val="-9"/>
                <w:sz w:val="28"/>
              </w:rPr>
              <w:t xml:space="preserve"> </w:t>
            </w:r>
            <w:r w:rsidR="00232A07">
              <w:rPr>
                <w:spacing w:val="-9"/>
                <w:sz w:val="28"/>
              </w:rPr>
              <w:t xml:space="preserve"> с. </w:t>
            </w:r>
            <w:r>
              <w:rPr>
                <w:sz w:val="28"/>
              </w:rPr>
              <w:t>Лютіж</w:t>
            </w:r>
          </w:p>
          <w:p w:rsidR="00CF71CD" w:rsidRDefault="00CF71CD" w:rsidP="0092035F">
            <w:pPr>
              <w:pStyle w:val="TableParagraph"/>
              <w:spacing w:line="292" w:lineRule="exact"/>
              <w:ind w:left="165" w:right="-23"/>
              <w:rPr>
                <w:sz w:val="28"/>
              </w:rPr>
            </w:pPr>
            <w:r>
              <w:rPr>
                <w:spacing w:val="-4"/>
                <w:sz w:val="28"/>
              </w:rPr>
              <w:t>Вишгородського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району</w:t>
            </w:r>
          </w:p>
        </w:tc>
        <w:tc>
          <w:tcPr>
            <w:tcW w:w="1843" w:type="dxa"/>
          </w:tcPr>
          <w:p w:rsidR="00CF71CD" w:rsidRDefault="00CF71CD" w:rsidP="00232A07">
            <w:pPr>
              <w:pStyle w:val="TableParagraph"/>
              <w:spacing w:before="29"/>
              <w:ind w:right="-23"/>
              <w:jc w:val="center"/>
              <w:rPr>
                <w:sz w:val="28"/>
              </w:rPr>
            </w:pPr>
            <w:r>
              <w:rPr>
                <w:sz w:val="28"/>
              </w:rPr>
              <w:t>40615</w:t>
            </w:r>
          </w:p>
        </w:tc>
      </w:tr>
      <w:tr w:rsidR="00CF71CD" w:rsidTr="00232A07">
        <w:trPr>
          <w:trHeight w:val="567"/>
        </w:trPr>
        <w:tc>
          <w:tcPr>
            <w:tcW w:w="501" w:type="dxa"/>
          </w:tcPr>
          <w:p w:rsidR="00CF71CD" w:rsidRDefault="00CF71CD" w:rsidP="0092035F">
            <w:pPr>
              <w:pStyle w:val="TableParagraph"/>
              <w:spacing w:before="11"/>
              <w:ind w:right="-23"/>
              <w:rPr>
                <w:sz w:val="6"/>
              </w:rPr>
            </w:pPr>
          </w:p>
          <w:p w:rsidR="00CF71CD" w:rsidRDefault="00CF71CD" w:rsidP="0092035F">
            <w:pPr>
              <w:pStyle w:val="TableParagraph"/>
              <w:spacing w:line="191" w:lineRule="exact"/>
              <w:ind w:left="177" w:right="-23"/>
              <w:rPr>
                <w:sz w:val="19"/>
              </w:rPr>
            </w:pPr>
            <w:r>
              <w:rPr>
                <w:noProof/>
                <w:position w:val="-3"/>
                <w:sz w:val="19"/>
                <w:lang w:val="ru-RU" w:eastAsia="ru-RU"/>
              </w:rPr>
              <w:drawing>
                <wp:inline distT="0" distB="0" distL="0" distR="0" wp14:anchorId="133389F8" wp14:editId="3B40A1F8">
                  <wp:extent cx="65843" cy="121443"/>
                  <wp:effectExtent l="0" t="0" r="0" b="0"/>
                  <wp:docPr id="9" name="image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16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43" cy="121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9" w:type="dxa"/>
          </w:tcPr>
          <w:p w:rsidR="00CF71CD" w:rsidRDefault="00CF71CD" w:rsidP="0092035F">
            <w:pPr>
              <w:pStyle w:val="TableParagraph"/>
              <w:spacing w:before="50" w:line="206" w:lineRule="auto"/>
              <w:ind w:left="164" w:right="-23"/>
              <w:rPr>
                <w:sz w:val="28"/>
              </w:rPr>
            </w:pPr>
            <w:r>
              <w:rPr>
                <w:spacing w:val="-2"/>
                <w:sz w:val="28"/>
              </w:rPr>
              <w:t>Адміністративна будівля</w:t>
            </w:r>
          </w:p>
        </w:tc>
        <w:tc>
          <w:tcPr>
            <w:tcW w:w="4390" w:type="dxa"/>
          </w:tcPr>
          <w:p w:rsidR="00CF71CD" w:rsidRDefault="00CF71CD" w:rsidP="0092035F">
            <w:pPr>
              <w:pStyle w:val="TableParagraph"/>
              <w:spacing w:before="50" w:line="206" w:lineRule="auto"/>
              <w:ind w:left="165" w:right="-23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Князя Святослава, 13,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Старі Петрівці </w:t>
            </w:r>
            <w:r>
              <w:rPr>
                <w:sz w:val="28"/>
              </w:rPr>
              <w:t>Вишгородського району</w:t>
            </w:r>
          </w:p>
        </w:tc>
        <w:tc>
          <w:tcPr>
            <w:tcW w:w="1843" w:type="dxa"/>
          </w:tcPr>
          <w:p w:rsidR="00CF71CD" w:rsidRDefault="00CF71CD" w:rsidP="00232A07">
            <w:pPr>
              <w:pStyle w:val="TableParagraph"/>
              <w:spacing w:before="9"/>
              <w:ind w:right="-23"/>
              <w:jc w:val="center"/>
              <w:rPr>
                <w:sz w:val="28"/>
              </w:rPr>
            </w:pPr>
            <w:r>
              <w:rPr>
                <w:sz w:val="28"/>
              </w:rPr>
              <w:t>44539</w:t>
            </w:r>
          </w:p>
        </w:tc>
      </w:tr>
      <w:tr w:rsidR="00CF71CD" w:rsidTr="00232A07">
        <w:trPr>
          <w:trHeight w:val="797"/>
        </w:trPr>
        <w:tc>
          <w:tcPr>
            <w:tcW w:w="501" w:type="dxa"/>
          </w:tcPr>
          <w:p w:rsidR="00CF71CD" w:rsidRDefault="00CF71CD" w:rsidP="0092035F">
            <w:pPr>
              <w:pStyle w:val="TableParagraph"/>
              <w:spacing w:before="8" w:after="1"/>
              <w:ind w:right="-23"/>
              <w:rPr>
                <w:sz w:val="8"/>
              </w:rPr>
            </w:pPr>
          </w:p>
          <w:p w:rsidR="00CF71CD" w:rsidRDefault="00CF71CD" w:rsidP="0092035F">
            <w:pPr>
              <w:pStyle w:val="TableParagraph"/>
              <w:spacing w:line="191" w:lineRule="exact"/>
              <w:ind w:left="170" w:right="-23"/>
              <w:rPr>
                <w:sz w:val="19"/>
              </w:rPr>
            </w:pPr>
            <w:r>
              <w:rPr>
                <w:noProof/>
                <w:position w:val="-3"/>
                <w:sz w:val="19"/>
                <w:lang w:val="ru-RU" w:eastAsia="ru-RU"/>
              </w:rPr>
              <w:drawing>
                <wp:inline distT="0" distB="0" distL="0" distR="0" wp14:anchorId="7AEB2A12" wp14:editId="2AB9E3CF">
                  <wp:extent cx="79994" cy="121443"/>
                  <wp:effectExtent l="0" t="0" r="0" b="0"/>
                  <wp:docPr id="11" name="image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7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994" cy="121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9" w:type="dxa"/>
          </w:tcPr>
          <w:p w:rsidR="00CF71CD" w:rsidRDefault="00CF71CD" w:rsidP="0092035F">
            <w:pPr>
              <w:pStyle w:val="TableParagraph"/>
              <w:spacing w:before="56" w:line="196" w:lineRule="auto"/>
              <w:ind w:left="231" w:right="-23" w:hanging="68"/>
              <w:rPr>
                <w:sz w:val="28"/>
              </w:rPr>
            </w:pPr>
            <w:r>
              <w:rPr>
                <w:spacing w:val="-2"/>
                <w:sz w:val="28"/>
              </w:rPr>
              <w:t>Будинок культури</w:t>
            </w:r>
          </w:p>
        </w:tc>
        <w:tc>
          <w:tcPr>
            <w:tcW w:w="4390" w:type="dxa"/>
          </w:tcPr>
          <w:p w:rsidR="00CF71CD" w:rsidRDefault="00CF71CD" w:rsidP="00232A07">
            <w:pPr>
              <w:pStyle w:val="TableParagraph"/>
              <w:spacing w:before="51" w:line="201" w:lineRule="auto"/>
              <w:ind w:left="165" w:right="-23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4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Силкіна</w:t>
            </w:r>
            <w:proofErr w:type="spellEnd"/>
            <w:r>
              <w:rPr>
                <w:spacing w:val="-4"/>
                <w:sz w:val="28"/>
              </w:rPr>
              <w:t>, 32А, с. Гута</w:t>
            </w:r>
            <w:r w:rsidR="00232A07">
              <w:rPr>
                <w:spacing w:val="-4"/>
                <w:sz w:val="28"/>
              </w:rPr>
              <w:t xml:space="preserve"> - </w:t>
            </w:r>
            <w:proofErr w:type="spellStart"/>
            <w:r>
              <w:rPr>
                <w:spacing w:val="-4"/>
                <w:sz w:val="28"/>
              </w:rPr>
              <w:t>М</w:t>
            </w:r>
            <w:r w:rsidR="00232A07">
              <w:rPr>
                <w:spacing w:val="-4"/>
                <w:sz w:val="28"/>
              </w:rPr>
              <w:t>е</w:t>
            </w:r>
            <w:r>
              <w:rPr>
                <w:spacing w:val="-4"/>
                <w:sz w:val="28"/>
              </w:rPr>
              <w:t>жигірська</w:t>
            </w:r>
            <w:proofErr w:type="spellEnd"/>
            <w:r w:rsidR="00232A07">
              <w:rPr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Вишгородського 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району</w:t>
            </w:r>
          </w:p>
        </w:tc>
        <w:tc>
          <w:tcPr>
            <w:tcW w:w="1843" w:type="dxa"/>
          </w:tcPr>
          <w:p w:rsidR="00CF71CD" w:rsidRDefault="00CF71CD" w:rsidP="00232A07">
            <w:pPr>
              <w:pStyle w:val="TableParagraph"/>
              <w:spacing w:before="30"/>
              <w:ind w:right="-23"/>
              <w:jc w:val="center"/>
              <w:rPr>
                <w:sz w:val="28"/>
              </w:rPr>
            </w:pPr>
            <w:r>
              <w:rPr>
                <w:sz w:val="28"/>
              </w:rPr>
              <w:t>40516</w:t>
            </w:r>
          </w:p>
        </w:tc>
      </w:tr>
    </w:tbl>
    <w:p w:rsidR="00CF71CD" w:rsidRDefault="00CF71CD" w:rsidP="00CF71CD">
      <w:pPr>
        <w:pStyle w:val="a3"/>
        <w:ind w:right="-23"/>
        <w:rPr>
          <w:sz w:val="20"/>
        </w:rPr>
      </w:pPr>
    </w:p>
    <w:p w:rsidR="00CF71CD" w:rsidRDefault="00CF71CD" w:rsidP="00CF71CD">
      <w:pPr>
        <w:pStyle w:val="a3"/>
        <w:ind w:right="-23"/>
        <w:rPr>
          <w:sz w:val="20"/>
        </w:rPr>
      </w:pPr>
    </w:p>
    <w:p w:rsidR="00232A07" w:rsidRDefault="00232A07" w:rsidP="00CF71CD">
      <w:pPr>
        <w:pStyle w:val="a3"/>
        <w:ind w:right="-23"/>
        <w:rPr>
          <w:sz w:val="20"/>
        </w:rPr>
      </w:pPr>
    </w:p>
    <w:p w:rsidR="00232A07" w:rsidRDefault="00232A07" w:rsidP="00CF71CD">
      <w:pPr>
        <w:pStyle w:val="a3"/>
        <w:ind w:right="-23"/>
        <w:rPr>
          <w:sz w:val="20"/>
        </w:rPr>
      </w:pPr>
    </w:p>
    <w:p w:rsidR="00232A07" w:rsidRDefault="00232A07" w:rsidP="00CF71CD">
      <w:pPr>
        <w:pStyle w:val="a3"/>
        <w:ind w:right="-23"/>
        <w:rPr>
          <w:sz w:val="20"/>
        </w:rPr>
      </w:pPr>
    </w:p>
    <w:p w:rsidR="00232A07" w:rsidRDefault="00232A07" w:rsidP="00CF71CD">
      <w:pPr>
        <w:pStyle w:val="a3"/>
        <w:ind w:right="-23"/>
        <w:rPr>
          <w:sz w:val="20"/>
        </w:rPr>
      </w:pPr>
    </w:p>
    <w:p w:rsidR="00232A07" w:rsidRDefault="00232A07" w:rsidP="00CF71CD">
      <w:pPr>
        <w:pStyle w:val="a3"/>
        <w:ind w:right="-23"/>
        <w:rPr>
          <w:sz w:val="20"/>
        </w:rPr>
      </w:pPr>
    </w:p>
    <w:p w:rsidR="00232A07" w:rsidRDefault="00232A07" w:rsidP="00CF71CD">
      <w:pPr>
        <w:pStyle w:val="a3"/>
        <w:ind w:right="-23"/>
        <w:rPr>
          <w:sz w:val="20"/>
        </w:rPr>
      </w:pPr>
    </w:p>
    <w:p w:rsidR="00232A07" w:rsidRPr="00FC3751" w:rsidRDefault="00232A07" w:rsidP="00232A07">
      <w:pPr>
        <w:pStyle w:val="a3"/>
        <w:tabs>
          <w:tab w:val="left" w:pos="7417"/>
        </w:tabs>
        <w:spacing w:line="312" w:lineRule="exact"/>
        <w:ind w:right="-23"/>
        <w:jc w:val="both"/>
        <w:rPr>
          <w:b/>
        </w:rPr>
      </w:pPr>
      <w:r w:rsidRPr="00FC3751">
        <w:rPr>
          <w:b/>
        </w:rPr>
        <w:t>Керуюча справами (секретар)</w:t>
      </w:r>
    </w:p>
    <w:p w:rsidR="00232A07" w:rsidRPr="00FC3751" w:rsidRDefault="00232A07" w:rsidP="00232A07">
      <w:pPr>
        <w:pStyle w:val="a3"/>
        <w:tabs>
          <w:tab w:val="left" w:pos="7417"/>
        </w:tabs>
        <w:spacing w:line="312" w:lineRule="exact"/>
        <w:ind w:right="-23"/>
        <w:jc w:val="both"/>
        <w:rPr>
          <w:b/>
        </w:rPr>
      </w:pPr>
      <w:r w:rsidRPr="00FC3751">
        <w:rPr>
          <w:b/>
        </w:rPr>
        <w:t>виконавчого комітету                                         Тетяна ПЕТРОВСЬКА</w:t>
      </w:r>
    </w:p>
    <w:p w:rsidR="00232A07" w:rsidRDefault="00232A07" w:rsidP="00232A07">
      <w:pPr>
        <w:pStyle w:val="a3"/>
        <w:tabs>
          <w:tab w:val="left" w:pos="7417"/>
        </w:tabs>
        <w:spacing w:line="312" w:lineRule="exact"/>
        <w:ind w:right="-23"/>
        <w:jc w:val="both"/>
      </w:pPr>
      <w:r>
        <w:tab/>
      </w:r>
    </w:p>
    <w:p w:rsidR="00232A07" w:rsidRDefault="00232A07" w:rsidP="00CF71CD">
      <w:pPr>
        <w:pStyle w:val="a3"/>
        <w:ind w:right="-23"/>
        <w:rPr>
          <w:sz w:val="20"/>
        </w:rPr>
      </w:pPr>
    </w:p>
    <w:p w:rsidR="00232A07" w:rsidRDefault="00232A07" w:rsidP="00CF71CD">
      <w:pPr>
        <w:pStyle w:val="a3"/>
        <w:ind w:right="-23"/>
        <w:rPr>
          <w:sz w:val="20"/>
        </w:rPr>
      </w:pPr>
    </w:p>
    <w:p w:rsidR="00232A07" w:rsidRDefault="00232A07" w:rsidP="00CF71CD">
      <w:pPr>
        <w:pStyle w:val="a3"/>
        <w:ind w:right="-23"/>
        <w:rPr>
          <w:sz w:val="20"/>
        </w:rPr>
      </w:pPr>
    </w:p>
    <w:p w:rsidR="00232A07" w:rsidRDefault="00232A07" w:rsidP="00CF71CD">
      <w:pPr>
        <w:pStyle w:val="a3"/>
        <w:ind w:right="-23"/>
        <w:rPr>
          <w:sz w:val="20"/>
        </w:rPr>
      </w:pPr>
    </w:p>
    <w:p w:rsidR="00232A07" w:rsidRDefault="00232A07" w:rsidP="00CF71CD">
      <w:pPr>
        <w:pStyle w:val="a3"/>
        <w:ind w:right="-23"/>
        <w:rPr>
          <w:sz w:val="20"/>
        </w:rPr>
      </w:pPr>
    </w:p>
    <w:p w:rsidR="00232A07" w:rsidRDefault="00232A07" w:rsidP="00CF71CD">
      <w:pPr>
        <w:pStyle w:val="a3"/>
        <w:ind w:right="-23"/>
        <w:rPr>
          <w:sz w:val="20"/>
        </w:rPr>
      </w:pPr>
    </w:p>
    <w:p w:rsidR="00232A07" w:rsidRDefault="00232A07" w:rsidP="00CF71CD">
      <w:pPr>
        <w:pStyle w:val="a3"/>
        <w:ind w:right="-23"/>
        <w:rPr>
          <w:sz w:val="20"/>
        </w:rPr>
      </w:pPr>
    </w:p>
    <w:p w:rsidR="00232A07" w:rsidRDefault="00232A07" w:rsidP="00CF71CD">
      <w:pPr>
        <w:pStyle w:val="a3"/>
        <w:ind w:right="-23"/>
        <w:rPr>
          <w:sz w:val="20"/>
        </w:rPr>
      </w:pPr>
    </w:p>
    <w:p w:rsidR="00232A07" w:rsidRDefault="00232A07" w:rsidP="00CF71CD">
      <w:pPr>
        <w:pStyle w:val="a3"/>
        <w:ind w:right="-23"/>
        <w:rPr>
          <w:sz w:val="20"/>
        </w:rPr>
      </w:pPr>
    </w:p>
    <w:p w:rsidR="00232A07" w:rsidRDefault="00232A07" w:rsidP="00CF71CD">
      <w:pPr>
        <w:pStyle w:val="a3"/>
        <w:ind w:right="-23"/>
        <w:rPr>
          <w:sz w:val="20"/>
        </w:rPr>
      </w:pPr>
    </w:p>
    <w:p w:rsidR="00232A07" w:rsidRDefault="00232A07" w:rsidP="00CF71CD">
      <w:pPr>
        <w:pStyle w:val="a3"/>
        <w:ind w:right="-23"/>
        <w:rPr>
          <w:sz w:val="20"/>
        </w:rPr>
      </w:pPr>
    </w:p>
    <w:p w:rsidR="00232A07" w:rsidRDefault="00232A07" w:rsidP="00CF71CD">
      <w:pPr>
        <w:pStyle w:val="a3"/>
        <w:ind w:right="-23"/>
        <w:rPr>
          <w:sz w:val="20"/>
        </w:rPr>
      </w:pPr>
    </w:p>
    <w:p w:rsidR="00232A07" w:rsidRDefault="00232A07" w:rsidP="00CF71CD">
      <w:pPr>
        <w:pStyle w:val="a3"/>
        <w:ind w:right="-23"/>
        <w:rPr>
          <w:sz w:val="20"/>
        </w:rPr>
      </w:pPr>
    </w:p>
    <w:p w:rsidR="00232A07" w:rsidRDefault="00232A07" w:rsidP="00CF71CD">
      <w:pPr>
        <w:pStyle w:val="a3"/>
        <w:ind w:right="-23"/>
        <w:rPr>
          <w:sz w:val="20"/>
        </w:rPr>
      </w:pPr>
    </w:p>
    <w:p w:rsidR="00232A07" w:rsidRDefault="00232A07" w:rsidP="00CF71CD">
      <w:pPr>
        <w:pStyle w:val="a3"/>
        <w:ind w:right="-23"/>
        <w:rPr>
          <w:sz w:val="20"/>
        </w:rPr>
      </w:pPr>
    </w:p>
    <w:p w:rsidR="00232A07" w:rsidRDefault="00232A07" w:rsidP="00CF71CD">
      <w:pPr>
        <w:pStyle w:val="a3"/>
        <w:ind w:right="-23"/>
        <w:rPr>
          <w:sz w:val="20"/>
        </w:rPr>
      </w:pPr>
    </w:p>
    <w:p w:rsidR="00232A07" w:rsidRDefault="00232A07" w:rsidP="00CF71CD">
      <w:pPr>
        <w:pStyle w:val="a3"/>
        <w:ind w:right="-23"/>
        <w:rPr>
          <w:sz w:val="20"/>
        </w:rPr>
      </w:pPr>
    </w:p>
    <w:p w:rsidR="00232A07" w:rsidRDefault="00232A07" w:rsidP="00CF71CD">
      <w:pPr>
        <w:pStyle w:val="a3"/>
        <w:ind w:right="-23"/>
        <w:rPr>
          <w:sz w:val="20"/>
        </w:rPr>
      </w:pPr>
    </w:p>
    <w:p w:rsidR="00232A07" w:rsidRDefault="00232A07" w:rsidP="00CF71CD">
      <w:pPr>
        <w:pStyle w:val="a3"/>
        <w:ind w:right="-23"/>
        <w:rPr>
          <w:sz w:val="20"/>
        </w:rPr>
      </w:pPr>
    </w:p>
    <w:p w:rsidR="00194E46" w:rsidRDefault="00194E46" w:rsidP="00CF71CD">
      <w:pPr>
        <w:pStyle w:val="a3"/>
        <w:ind w:right="-23"/>
        <w:rPr>
          <w:sz w:val="20"/>
        </w:rPr>
      </w:pPr>
    </w:p>
    <w:p w:rsidR="00194E46" w:rsidRDefault="00194E46" w:rsidP="00CF71CD">
      <w:pPr>
        <w:pStyle w:val="a3"/>
        <w:ind w:right="-23"/>
        <w:rPr>
          <w:sz w:val="20"/>
        </w:rPr>
      </w:pPr>
    </w:p>
    <w:p w:rsidR="00194E46" w:rsidRDefault="00194E46" w:rsidP="00CF71CD">
      <w:pPr>
        <w:pStyle w:val="a3"/>
        <w:ind w:right="-23"/>
        <w:rPr>
          <w:sz w:val="20"/>
        </w:rPr>
      </w:pPr>
    </w:p>
    <w:p w:rsidR="00194E46" w:rsidRDefault="00194E46" w:rsidP="00CF71CD">
      <w:pPr>
        <w:pStyle w:val="a3"/>
        <w:ind w:right="-23"/>
        <w:rPr>
          <w:sz w:val="20"/>
        </w:rPr>
      </w:pPr>
    </w:p>
    <w:p w:rsidR="00232A07" w:rsidRDefault="00232A07" w:rsidP="00CF71CD">
      <w:pPr>
        <w:pStyle w:val="a3"/>
        <w:ind w:right="-23"/>
        <w:rPr>
          <w:sz w:val="20"/>
        </w:rPr>
      </w:pPr>
    </w:p>
    <w:p w:rsidR="00232A07" w:rsidRDefault="00232A07" w:rsidP="00CF71CD">
      <w:pPr>
        <w:pStyle w:val="a3"/>
        <w:ind w:right="-23"/>
        <w:rPr>
          <w:sz w:val="20"/>
        </w:rPr>
      </w:pPr>
    </w:p>
    <w:p w:rsidR="00232A07" w:rsidRPr="00232A07" w:rsidRDefault="00232A07" w:rsidP="00194E46">
      <w:pPr>
        <w:widowControl/>
        <w:tabs>
          <w:tab w:val="left" w:pos="5812"/>
        </w:tabs>
        <w:autoSpaceDE/>
        <w:autoSpaceDN/>
        <w:ind w:left="5103"/>
        <w:rPr>
          <w:sz w:val="28"/>
          <w:szCs w:val="28"/>
          <w:lang w:eastAsia="uk-UA"/>
        </w:rPr>
      </w:pPr>
      <w:r w:rsidRPr="00232A07">
        <w:rPr>
          <w:sz w:val="28"/>
          <w:szCs w:val="28"/>
          <w:lang w:eastAsia="uk-UA"/>
        </w:rPr>
        <w:t>Додаток</w:t>
      </w:r>
      <w:r>
        <w:rPr>
          <w:sz w:val="28"/>
          <w:szCs w:val="28"/>
          <w:lang w:eastAsia="uk-UA"/>
        </w:rPr>
        <w:t xml:space="preserve"> 3</w:t>
      </w:r>
    </w:p>
    <w:p w:rsidR="00232A07" w:rsidRPr="00232A07" w:rsidRDefault="00232A07" w:rsidP="00194E46">
      <w:pPr>
        <w:widowControl/>
        <w:tabs>
          <w:tab w:val="left" w:pos="5812"/>
        </w:tabs>
        <w:autoSpaceDE/>
        <w:autoSpaceDN/>
        <w:ind w:left="5103"/>
        <w:rPr>
          <w:sz w:val="28"/>
          <w:szCs w:val="28"/>
          <w:lang w:eastAsia="uk-UA"/>
        </w:rPr>
      </w:pPr>
      <w:r w:rsidRPr="00232A07">
        <w:rPr>
          <w:sz w:val="28"/>
          <w:szCs w:val="28"/>
          <w:lang w:eastAsia="uk-UA"/>
        </w:rPr>
        <w:t>до  рішення виконавчого комітету</w:t>
      </w:r>
    </w:p>
    <w:p w:rsidR="00232A07" w:rsidRDefault="00232A07" w:rsidP="00194E46">
      <w:pPr>
        <w:widowControl/>
        <w:tabs>
          <w:tab w:val="left" w:pos="5812"/>
        </w:tabs>
        <w:autoSpaceDE/>
        <w:autoSpaceDN/>
        <w:ind w:left="5103"/>
        <w:rPr>
          <w:sz w:val="28"/>
          <w:szCs w:val="28"/>
          <w:lang w:eastAsia="uk-UA"/>
        </w:rPr>
      </w:pPr>
      <w:proofErr w:type="spellStart"/>
      <w:r w:rsidRPr="00232A07">
        <w:rPr>
          <w:sz w:val="28"/>
          <w:szCs w:val="28"/>
          <w:lang w:eastAsia="uk-UA"/>
        </w:rPr>
        <w:t>Петрівської</w:t>
      </w:r>
      <w:proofErr w:type="spellEnd"/>
      <w:r w:rsidRPr="00232A07">
        <w:rPr>
          <w:sz w:val="28"/>
          <w:szCs w:val="28"/>
          <w:lang w:eastAsia="uk-UA"/>
        </w:rPr>
        <w:t xml:space="preserve"> сільської  ради</w:t>
      </w:r>
    </w:p>
    <w:p w:rsidR="00CF71CD" w:rsidRDefault="00D55EBE" w:rsidP="00194E46">
      <w:pPr>
        <w:widowControl/>
        <w:tabs>
          <w:tab w:val="left" w:pos="5812"/>
        </w:tabs>
        <w:autoSpaceDE/>
        <w:autoSpaceDN/>
        <w:ind w:left="5103"/>
        <w:rPr>
          <w:sz w:val="28"/>
          <w:szCs w:val="28"/>
          <w:lang w:eastAsia="uk-UA"/>
        </w:rPr>
      </w:pPr>
      <w:r w:rsidRPr="00D55EBE">
        <w:rPr>
          <w:sz w:val="28"/>
          <w:szCs w:val="28"/>
          <w:lang w:eastAsia="uk-UA"/>
        </w:rPr>
        <w:t>від «15» лютого 2022 року № 70</w:t>
      </w:r>
    </w:p>
    <w:p w:rsidR="001C1E40" w:rsidRDefault="001C1E40" w:rsidP="001C1E40">
      <w:pPr>
        <w:widowControl/>
        <w:tabs>
          <w:tab w:val="left" w:pos="5812"/>
        </w:tabs>
        <w:autoSpaceDE/>
        <w:autoSpaceDN/>
        <w:ind w:left="5387"/>
        <w:rPr>
          <w:sz w:val="28"/>
          <w:szCs w:val="28"/>
          <w:lang w:eastAsia="uk-UA"/>
        </w:rPr>
      </w:pPr>
    </w:p>
    <w:p w:rsidR="001C1E40" w:rsidRPr="00232A07" w:rsidRDefault="001C1E40" w:rsidP="001C1E40">
      <w:pPr>
        <w:widowControl/>
        <w:tabs>
          <w:tab w:val="left" w:pos="5812"/>
        </w:tabs>
        <w:autoSpaceDE/>
        <w:autoSpaceDN/>
        <w:ind w:left="5387"/>
        <w:rPr>
          <w:sz w:val="28"/>
          <w:szCs w:val="28"/>
          <w:lang w:eastAsia="uk-UA"/>
        </w:rPr>
      </w:pPr>
    </w:p>
    <w:p w:rsidR="00CF71CD" w:rsidRPr="00232A07" w:rsidRDefault="00CF71CD" w:rsidP="00CF71CD">
      <w:pPr>
        <w:pStyle w:val="a3"/>
        <w:spacing w:before="209" w:line="310" w:lineRule="exact"/>
        <w:ind w:left="651" w:right="-23"/>
        <w:jc w:val="center"/>
        <w:rPr>
          <w:b/>
        </w:rPr>
      </w:pPr>
      <w:r w:rsidRPr="00232A07">
        <w:rPr>
          <w:b/>
          <w:spacing w:val="-2"/>
        </w:rPr>
        <w:t>Список</w:t>
      </w:r>
      <w:r w:rsidRPr="00232A07">
        <w:rPr>
          <w:b/>
          <w:spacing w:val="-9"/>
        </w:rPr>
        <w:t xml:space="preserve"> </w:t>
      </w:r>
      <w:r w:rsidRPr="00232A07">
        <w:rPr>
          <w:b/>
          <w:spacing w:val="-2"/>
        </w:rPr>
        <w:t>осіб,</w:t>
      </w:r>
      <w:r w:rsidRPr="00232A07">
        <w:rPr>
          <w:b/>
          <w:spacing w:val="5"/>
        </w:rPr>
        <w:t xml:space="preserve"> </w:t>
      </w:r>
      <w:r w:rsidRPr="00232A07">
        <w:rPr>
          <w:b/>
          <w:spacing w:val="-2"/>
        </w:rPr>
        <w:t>відповідальних</w:t>
      </w:r>
      <w:r w:rsidRPr="00232A07">
        <w:rPr>
          <w:b/>
          <w:spacing w:val="-12"/>
        </w:rPr>
        <w:t xml:space="preserve"> </w:t>
      </w:r>
      <w:r w:rsidRPr="00232A07">
        <w:rPr>
          <w:b/>
          <w:spacing w:val="-2"/>
        </w:rPr>
        <w:t>за</w:t>
      </w:r>
      <w:r w:rsidRPr="00232A07">
        <w:rPr>
          <w:b/>
          <w:spacing w:val="-13"/>
        </w:rPr>
        <w:t xml:space="preserve"> </w:t>
      </w:r>
      <w:r w:rsidRPr="00232A07">
        <w:rPr>
          <w:b/>
          <w:spacing w:val="-2"/>
        </w:rPr>
        <w:t>роботу</w:t>
      </w:r>
      <w:r w:rsidRPr="00232A07">
        <w:rPr>
          <w:b/>
          <w:spacing w:val="-13"/>
        </w:rPr>
        <w:t xml:space="preserve"> </w:t>
      </w:r>
      <w:r w:rsidRPr="00232A07">
        <w:rPr>
          <w:b/>
          <w:spacing w:val="-2"/>
        </w:rPr>
        <w:t>консультаційних</w:t>
      </w:r>
      <w:r w:rsidRPr="00232A07">
        <w:rPr>
          <w:b/>
          <w:spacing w:val="-11"/>
        </w:rPr>
        <w:t xml:space="preserve"> </w:t>
      </w:r>
      <w:r w:rsidRPr="00232A07">
        <w:rPr>
          <w:b/>
          <w:spacing w:val="-2"/>
        </w:rPr>
        <w:t>пунктів</w:t>
      </w:r>
    </w:p>
    <w:p w:rsidR="00CF71CD" w:rsidRPr="00232A07" w:rsidRDefault="00CF71CD" w:rsidP="00CF71CD">
      <w:pPr>
        <w:pStyle w:val="a3"/>
        <w:tabs>
          <w:tab w:val="left" w:pos="1819"/>
        </w:tabs>
        <w:spacing w:line="310" w:lineRule="exact"/>
        <w:ind w:right="-23"/>
        <w:jc w:val="center"/>
        <w:rPr>
          <w:b/>
        </w:rPr>
      </w:pPr>
      <w:r w:rsidRPr="00232A07">
        <w:rPr>
          <w:b/>
        </w:rPr>
        <w:t xml:space="preserve">Петрівської </w:t>
      </w:r>
      <w:r w:rsidRPr="00232A07">
        <w:rPr>
          <w:b/>
          <w:spacing w:val="-2"/>
        </w:rPr>
        <w:t>сільської ради</w:t>
      </w:r>
    </w:p>
    <w:p w:rsidR="00CF71CD" w:rsidRDefault="00CF71CD" w:rsidP="00CF71CD">
      <w:pPr>
        <w:pStyle w:val="a3"/>
        <w:ind w:right="-23"/>
      </w:pPr>
    </w:p>
    <w:tbl>
      <w:tblPr>
        <w:tblStyle w:val="TableNormal"/>
        <w:tblW w:w="9934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5"/>
        <w:gridCol w:w="4164"/>
        <w:gridCol w:w="3555"/>
      </w:tblGrid>
      <w:tr w:rsidR="00CF71CD" w:rsidTr="00D55EBE">
        <w:trPr>
          <w:trHeight w:val="760"/>
        </w:trPr>
        <w:tc>
          <w:tcPr>
            <w:tcW w:w="2215" w:type="dxa"/>
          </w:tcPr>
          <w:p w:rsidR="00CF71CD" w:rsidRDefault="00CF71CD" w:rsidP="001C1E40">
            <w:pPr>
              <w:pStyle w:val="TableParagraph"/>
              <w:spacing w:before="197"/>
              <w:ind w:right="-23"/>
              <w:jc w:val="center"/>
              <w:rPr>
                <w:sz w:val="28"/>
              </w:rPr>
            </w:pPr>
            <w:r>
              <w:rPr>
                <w:sz w:val="28"/>
              </w:rPr>
              <w:t>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І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4164" w:type="dxa"/>
          </w:tcPr>
          <w:p w:rsidR="00CF71CD" w:rsidRDefault="00CF71CD" w:rsidP="001C1E40">
            <w:pPr>
              <w:pStyle w:val="TableParagraph"/>
              <w:spacing w:before="197"/>
              <w:ind w:left="53" w:right="-23"/>
              <w:jc w:val="center"/>
              <w:rPr>
                <w:sz w:val="28"/>
              </w:rPr>
            </w:pPr>
            <w:r>
              <w:rPr>
                <w:sz w:val="28"/>
              </w:rPr>
              <w:t>Місце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роботи,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посада</w:t>
            </w:r>
          </w:p>
        </w:tc>
        <w:tc>
          <w:tcPr>
            <w:tcW w:w="3555" w:type="dxa"/>
          </w:tcPr>
          <w:p w:rsidR="00CF71CD" w:rsidRDefault="00CF71CD" w:rsidP="001C1E40">
            <w:pPr>
              <w:pStyle w:val="TableParagraph"/>
              <w:spacing w:before="117" w:line="194" w:lineRule="auto"/>
              <w:ind w:right="-23" w:firstLine="28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Місце розташування </w:t>
            </w:r>
            <w:r>
              <w:rPr>
                <w:spacing w:val="-4"/>
                <w:sz w:val="28"/>
              </w:rPr>
              <w:t>консультаційного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пункту</w:t>
            </w:r>
          </w:p>
        </w:tc>
      </w:tr>
      <w:tr w:rsidR="00CF71CD" w:rsidTr="00D55EBE">
        <w:trPr>
          <w:trHeight w:val="982"/>
        </w:trPr>
        <w:tc>
          <w:tcPr>
            <w:tcW w:w="2215" w:type="dxa"/>
          </w:tcPr>
          <w:p w:rsidR="001C1E40" w:rsidRDefault="001C1E40" w:rsidP="0092035F">
            <w:pPr>
              <w:pStyle w:val="TableParagraph"/>
              <w:spacing w:line="198" w:lineRule="exact"/>
              <w:ind w:left="119" w:right="-23"/>
              <w:rPr>
                <w:spacing w:val="-2"/>
                <w:sz w:val="28"/>
              </w:rPr>
            </w:pPr>
          </w:p>
          <w:p w:rsidR="00CF71CD" w:rsidRPr="00970D11" w:rsidRDefault="001C1E40" w:rsidP="0092035F">
            <w:pPr>
              <w:pStyle w:val="TableParagraph"/>
              <w:spacing w:line="198" w:lineRule="exact"/>
              <w:ind w:left="119" w:right="-23"/>
              <w:rPr>
                <w:sz w:val="19"/>
              </w:rPr>
            </w:pPr>
            <w:r>
              <w:rPr>
                <w:spacing w:val="-2"/>
                <w:sz w:val="28"/>
              </w:rPr>
              <w:t>Д</w:t>
            </w:r>
            <w:r w:rsidR="00CF71CD" w:rsidRPr="00970D11">
              <w:rPr>
                <w:spacing w:val="-2"/>
                <w:sz w:val="28"/>
              </w:rPr>
              <w:t>ігтяр Сергій Іванович</w:t>
            </w:r>
          </w:p>
        </w:tc>
        <w:tc>
          <w:tcPr>
            <w:tcW w:w="4164" w:type="dxa"/>
          </w:tcPr>
          <w:p w:rsidR="00CF71CD" w:rsidRDefault="00CF71CD" w:rsidP="001C1E40">
            <w:pPr>
              <w:pStyle w:val="TableParagraph"/>
              <w:spacing w:line="220" w:lineRule="auto"/>
              <w:ind w:left="110" w:right="-23"/>
              <w:rPr>
                <w:sz w:val="28"/>
              </w:rPr>
            </w:pPr>
            <w:r>
              <w:rPr>
                <w:sz w:val="28"/>
              </w:rPr>
              <w:t xml:space="preserve">Начальник служби з охорони праці; консультант консультаційного </w:t>
            </w:r>
            <w:r>
              <w:rPr>
                <w:spacing w:val="-2"/>
                <w:sz w:val="28"/>
              </w:rPr>
              <w:t>пункту</w:t>
            </w:r>
          </w:p>
        </w:tc>
        <w:tc>
          <w:tcPr>
            <w:tcW w:w="3555" w:type="dxa"/>
          </w:tcPr>
          <w:p w:rsidR="00CF71CD" w:rsidRDefault="00CF71CD" w:rsidP="00D55EBE">
            <w:pPr>
              <w:pStyle w:val="TableParagraph"/>
              <w:spacing w:before="49" w:line="206" w:lineRule="auto"/>
              <w:ind w:left="165" w:right="-23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Свято</w:t>
            </w:r>
            <w:r w:rsidR="00D55EBE">
              <w:rPr>
                <w:sz w:val="28"/>
              </w:rPr>
              <w:t>-Покровська, 171</w:t>
            </w:r>
            <w:bookmarkStart w:id="0" w:name="_GoBack"/>
            <w:bookmarkEnd w:id="0"/>
            <w:r>
              <w:rPr>
                <w:sz w:val="28"/>
              </w:rPr>
              <w:t>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Нові Петрівці </w:t>
            </w:r>
            <w:r>
              <w:rPr>
                <w:sz w:val="28"/>
              </w:rPr>
              <w:t>Вишгородського району</w:t>
            </w:r>
          </w:p>
        </w:tc>
      </w:tr>
      <w:tr w:rsidR="00CF71CD" w:rsidTr="00D55EBE">
        <w:trPr>
          <w:trHeight w:val="976"/>
        </w:trPr>
        <w:tc>
          <w:tcPr>
            <w:tcW w:w="2215" w:type="dxa"/>
            <w:tcBorders>
              <w:bottom w:val="single" w:sz="4" w:space="0" w:color="auto"/>
            </w:tcBorders>
          </w:tcPr>
          <w:p w:rsidR="00CF71CD" w:rsidRDefault="00CF71CD" w:rsidP="0092035F">
            <w:pPr>
              <w:pStyle w:val="TableParagraph"/>
              <w:spacing w:before="1"/>
              <w:ind w:right="-23"/>
              <w:rPr>
                <w:sz w:val="4"/>
              </w:rPr>
            </w:pPr>
          </w:p>
          <w:p w:rsidR="00CF71CD" w:rsidRPr="00E85E13" w:rsidRDefault="00CF71CD" w:rsidP="0092035F">
            <w:pPr>
              <w:pStyle w:val="TableParagraph"/>
              <w:ind w:left="115" w:right="-23"/>
              <w:rPr>
                <w:sz w:val="28"/>
                <w:szCs w:val="28"/>
              </w:rPr>
            </w:pPr>
            <w:r w:rsidRPr="00E85E13">
              <w:rPr>
                <w:noProof/>
                <w:sz w:val="28"/>
                <w:szCs w:val="28"/>
                <w:lang w:val="ru-RU" w:eastAsia="ru-RU"/>
              </w:rPr>
              <w:t>Савенок Тамара Григорівна</w:t>
            </w:r>
          </w:p>
          <w:p w:rsidR="00CF71CD" w:rsidRDefault="00CF71CD" w:rsidP="0092035F">
            <w:pPr>
              <w:pStyle w:val="TableParagraph"/>
              <w:spacing w:before="25" w:line="196" w:lineRule="auto"/>
              <w:ind w:left="110" w:right="-23"/>
              <w:rPr>
                <w:sz w:val="28"/>
              </w:rPr>
            </w:pPr>
          </w:p>
        </w:tc>
        <w:tc>
          <w:tcPr>
            <w:tcW w:w="4164" w:type="dxa"/>
            <w:tcBorders>
              <w:bottom w:val="single" w:sz="4" w:space="0" w:color="auto"/>
            </w:tcBorders>
          </w:tcPr>
          <w:p w:rsidR="001C1E40" w:rsidRDefault="00CF71CD" w:rsidP="001C1E40">
            <w:pPr>
              <w:pStyle w:val="TableParagraph"/>
              <w:spacing w:before="5" w:line="211" w:lineRule="auto"/>
              <w:ind w:left="110" w:right="-23"/>
              <w:rPr>
                <w:sz w:val="28"/>
              </w:rPr>
            </w:pPr>
            <w:r>
              <w:rPr>
                <w:sz w:val="28"/>
              </w:rPr>
              <w:t xml:space="preserve">староста села Лютіж; </w:t>
            </w:r>
          </w:p>
          <w:p w:rsidR="001C1E40" w:rsidRDefault="00CF71CD" w:rsidP="001C1E40">
            <w:pPr>
              <w:pStyle w:val="TableParagraph"/>
              <w:spacing w:before="5" w:line="211" w:lineRule="auto"/>
              <w:ind w:left="110" w:right="-23"/>
              <w:rPr>
                <w:spacing w:val="-16"/>
                <w:sz w:val="28"/>
              </w:rPr>
            </w:pPr>
            <w:r>
              <w:rPr>
                <w:spacing w:val="-2"/>
                <w:sz w:val="28"/>
              </w:rPr>
              <w:t>консультант</w:t>
            </w:r>
            <w:r>
              <w:rPr>
                <w:spacing w:val="-16"/>
                <w:sz w:val="28"/>
              </w:rPr>
              <w:t xml:space="preserve"> </w:t>
            </w:r>
            <w:r w:rsidR="001C1E40">
              <w:rPr>
                <w:spacing w:val="-16"/>
                <w:sz w:val="28"/>
              </w:rPr>
              <w:t>консультаційного</w:t>
            </w:r>
          </w:p>
          <w:p w:rsidR="00CF71CD" w:rsidRDefault="001C1E40" w:rsidP="001C1E40">
            <w:pPr>
              <w:pStyle w:val="TableParagraph"/>
              <w:spacing w:before="5" w:line="211" w:lineRule="auto"/>
              <w:ind w:left="110" w:right="-23"/>
              <w:rPr>
                <w:sz w:val="28"/>
              </w:rPr>
            </w:pPr>
            <w:r>
              <w:rPr>
                <w:spacing w:val="-16"/>
                <w:sz w:val="28"/>
              </w:rPr>
              <w:t xml:space="preserve"> пункту</w:t>
            </w:r>
          </w:p>
        </w:tc>
        <w:tc>
          <w:tcPr>
            <w:tcW w:w="3555" w:type="dxa"/>
            <w:tcBorders>
              <w:bottom w:val="single" w:sz="4" w:space="0" w:color="auto"/>
            </w:tcBorders>
          </w:tcPr>
          <w:p w:rsidR="00CF71CD" w:rsidRDefault="00CF71CD" w:rsidP="001C1E40">
            <w:pPr>
              <w:pStyle w:val="TableParagraph"/>
              <w:spacing w:before="9" w:line="297" w:lineRule="exact"/>
              <w:ind w:left="165" w:right="-23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Вітряного,</w:t>
            </w:r>
            <w:r>
              <w:rPr>
                <w:spacing w:val="-10"/>
                <w:sz w:val="28"/>
              </w:rPr>
              <w:t>1,</w:t>
            </w:r>
          </w:p>
          <w:p w:rsidR="00CF71CD" w:rsidRDefault="00CF71CD" w:rsidP="001C1E40">
            <w:pPr>
              <w:pStyle w:val="TableParagraph"/>
              <w:spacing w:line="266" w:lineRule="exact"/>
              <w:ind w:left="165" w:right="-23"/>
              <w:rPr>
                <w:sz w:val="28"/>
              </w:rPr>
            </w:pPr>
            <w:r>
              <w:rPr>
                <w:sz w:val="28"/>
              </w:rPr>
              <w:t>с.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Лютіж</w:t>
            </w:r>
          </w:p>
          <w:p w:rsidR="00CF71CD" w:rsidRPr="001C1E40" w:rsidRDefault="00CF71CD" w:rsidP="001C1E40">
            <w:pPr>
              <w:pStyle w:val="TableParagraph"/>
              <w:spacing w:line="292" w:lineRule="exact"/>
              <w:ind w:left="165" w:right="-23"/>
              <w:rPr>
                <w:spacing w:val="-2"/>
                <w:sz w:val="28"/>
              </w:rPr>
            </w:pPr>
            <w:r>
              <w:rPr>
                <w:spacing w:val="-4"/>
                <w:sz w:val="28"/>
              </w:rPr>
              <w:t>Вишгородського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району</w:t>
            </w:r>
          </w:p>
        </w:tc>
      </w:tr>
      <w:tr w:rsidR="00CF71CD" w:rsidTr="00D55EBE">
        <w:trPr>
          <w:trHeight w:val="1039"/>
        </w:trPr>
        <w:tc>
          <w:tcPr>
            <w:tcW w:w="2215" w:type="dxa"/>
            <w:tcBorders>
              <w:top w:val="single" w:sz="4" w:space="0" w:color="auto"/>
            </w:tcBorders>
          </w:tcPr>
          <w:p w:rsidR="001C1E40" w:rsidRDefault="001C1E40" w:rsidP="0092035F">
            <w:pPr>
              <w:pStyle w:val="TableParagraph"/>
              <w:spacing w:line="198" w:lineRule="exact"/>
              <w:ind w:left="119" w:right="-23"/>
              <w:rPr>
                <w:spacing w:val="-2"/>
                <w:sz w:val="28"/>
              </w:rPr>
            </w:pPr>
          </w:p>
          <w:p w:rsidR="00CF71CD" w:rsidRDefault="00CF71CD" w:rsidP="0092035F">
            <w:pPr>
              <w:pStyle w:val="TableParagraph"/>
              <w:spacing w:line="198" w:lineRule="exact"/>
              <w:ind w:left="119" w:right="-23"/>
              <w:rPr>
                <w:sz w:val="19"/>
              </w:rPr>
            </w:pPr>
            <w:r>
              <w:rPr>
                <w:spacing w:val="-2"/>
                <w:sz w:val="28"/>
              </w:rPr>
              <w:t>Антонюк Олена Анатоліївна</w:t>
            </w:r>
          </w:p>
        </w:tc>
        <w:tc>
          <w:tcPr>
            <w:tcW w:w="4164" w:type="dxa"/>
            <w:tcBorders>
              <w:top w:val="single" w:sz="4" w:space="0" w:color="auto"/>
            </w:tcBorders>
          </w:tcPr>
          <w:p w:rsidR="00CF71CD" w:rsidRDefault="00CF71CD" w:rsidP="001C1E40">
            <w:pPr>
              <w:pStyle w:val="TableParagraph"/>
              <w:spacing w:line="220" w:lineRule="auto"/>
              <w:ind w:left="110" w:right="-23"/>
              <w:rPr>
                <w:sz w:val="28"/>
              </w:rPr>
            </w:pPr>
            <w:r>
              <w:rPr>
                <w:sz w:val="28"/>
              </w:rPr>
              <w:t xml:space="preserve">староста села Старі Петрівці; консультант консультаційного </w:t>
            </w:r>
            <w:r>
              <w:rPr>
                <w:spacing w:val="-2"/>
                <w:sz w:val="28"/>
              </w:rPr>
              <w:t>пункту</w:t>
            </w:r>
          </w:p>
        </w:tc>
        <w:tc>
          <w:tcPr>
            <w:tcW w:w="3555" w:type="dxa"/>
            <w:tcBorders>
              <w:top w:val="single" w:sz="4" w:space="0" w:color="auto"/>
            </w:tcBorders>
          </w:tcPr>
          <w:p w:rsidR="00CF71CD" w:rsidRDefault="00CF71CD" w:rsidP="001C1E40">
            <w:pPr>
              <w:pStyle w:val="TableParagraph"/>
              <w:spacing w:before="49" w:line="206" w:lineRule="auto"/>
              <w:ind w:left="165" w:right="-23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Князя Святослава, 13,   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Старі Петрівці </w:t>
            </w:r>
            <w:r>
              <w:rPr>
                <w:sz w:val="28"/>
              </w:rPr>
              <w:t>Вишгородського району</w:t>
            </w:r>
          </w:p>
        </w:tc>
      </w:tr>
      <w:tr w:rsidR="00CF71CD" w:rsidTr="00D55EBE">
        <w:trPr>
          <w:trHeight w:val="835"/>
        </w:trPr>
        <w:tc>
          <w:tcPr>
            <w:tcW w:w="2215" w:type="dxa"/>
            <w:tcBorders>
              <w:top w:val="single" w:sz="4" w:space="0" w:color="auto"/>
            </w:tcBorders>
          </w:tcPr>
          <w:p w:rsidR="00CF71CD" w:rsidRDefault="00CF71CD" w:rsidP="0092035F">
            <w:pPr>
              <w:pStyle w:val="TableParagraph"/>
              <w:spacing w:line="311" w:lineRule="exact"/>
              <w:ind w:left="110" w:right="-23"/>
              <w:rPr>
                <w:sz w:val="28"/>
              </w:rPr>
            </w:pPr>
            <w:r>
              <w:rPr>
                <w:sz w:val="28"/>
              </w:rPr>
              <w:t>Соловйов Роман Володимирович</w:t>
            </w:r>
          </w:p>
        </w:tc>
        <w:tc>
          <w:tcPr>
            <w:tcW w:w="4164" w:type="dxa"/>
            <w:tcBorders>
              <w:top w:val="single" w:sz="4" w:space="0" w:color="auto"/>
            </w:tcBorders>
          </w:tcPr>
          <w:p w:rsidR="00CF71CD" w:rsidRDefault="00CF71CD" w:rsidP="001C1E40">
            <w:pPr>
              <w:pStyle w:val="TableParagraph"/>
              <w:spacing w:line="206" w:lineRule="auto"/>
              <w:ind w:left="110" w:right="-23"/>
              <w:rPr>
                <w:sz w:val="28"/>
              </w:rPr>
            </w:pPr>
            <w:r>
              <w:rPr>
                <w:sz w:val="28"/>
              </w:rPr>
              <w:t xml:space="preserve">директор будинку культури; консультант консультаційного </w:t>
            </w:r>
            <w:r>
              <w:rPr>
                <w:spacing w:val="-2"/>
                <w:sz w:val="28"/>
              </w:rPr>
              <w:t>пункту</w:t>
            </w:r>
          </w:p>
        </w:tc>
        <w:tc>
          <w:tcPr>
            <w:tcW w:w="3555" w:type="dxa"/>
            <w:tcBorders>
              <w:top w:val="single" w:sz="4" w:space="0" w:color="auto"/>
            </w:tcBorders>
          </w:tcPr>
          <w:p w:rsidR="00CF71CD" w:rsidRDefault="00CF71CD" w:rsidP="001C1E40">
            <w:pPr>
              <w:pStyle w:val="TableParagraph"/>
              <w:spacing w:before="51" w:line="201" w:lineRule="auto"/>
              <w:ind w:left="165" w:right="-23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4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Силкіна</w:t>
            </w:r>
            <w:proofErr w:type="spellEnd"/>
            <w:r>
              <w:rPr>
                <w:spacing w:val="-4"/>
                <w:sz w:val="28"/>
              </w:rPr>
              <w:t xml:space="preserve">, 32А, с. Гута </w:t>
            </w:r>
            <w:proofErr w:type="spellStart"/>
            <w:r w:rsidR="001C1E40">
              <w:rPr>
                <w:spacing w:val="-4"/>
                <w:sz w:val="28"/>
              </w:rPr>
              <w:t>-</w:t>
            </w:r>
            <w:r>
              <w:rPr>
                <w:spacing w:val="-4"/>
                <w:sz w:val="28"/>
              </w:rPr>
              <w:t>М</w:t>
            </w:r>
            <w:r w:rsidR="001C1E40">
              <w:rPr>
                <w:spacing w:val="-4"/>
                <w:sz w:val="28"/>
              </w:rPr>
              <w:t>е</w:t>
            </w:r>
            <w:r>
              <w:rPr>
                <w:spacing w:val="-4"/>
                <w:sz w:val="28"/>
              </w:rPr>
              <w:t>жигірська</w:t>
            </w:r>
            <w:proofErr w:type="spellEnd"/>
          </w:p>
          <w:p w:rsidR="00CF71CD" w:rsidRDefault="00CF71CD" w:rsidP="001C1E40">
            <w:pPr>
              <w:pStyle w:val="TableParagraph"/>
              <w:spacing w:line="189" w:lineRule="auto"/>
              <w:ind w:left="113" w:right="-23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Вишгородського 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району</w:t>
            </w:r>
          </w:p>
        </w:tc>
      </w:tr>
    </w:tbl>
    <w:p w:rsidR="001C1E40" w:rsidRDefault="001C1E40" w:rsidP="00CF71CD">
      <w:pPr>
        <w:spacing w:line="189" w:lineRule="auto"/>
        <w:ind w:right="-23"/>
        <w:rPr>
          <w:sz w:val="28"/>
        </w:rPr>
      </w:pPr>
    </w:p>
    <w:p w:rsidR="001C1E40" w:rsidRDefault="001C1E40" w:rsidP="00CF71CD">
      <w:pPr>
        <w:spacing w:line="189" w:lineRule="auto"/>
        <w:ind w:right="-23"/>
        <w:rPr>
          <w:sz w:val="28"/>
        </w:rPr>
      </w:pPr>
    </w:p>
    <w:p w:rsidR="001C1E40" w:rsidRDefault="001C1E40" w:rsidP="00CF71CD">
      <w:pPr>
        <w:spacing w:line="189" w:lineRule="auto"/>
        <w:ind w:right="-23"/>
        <w:rPr>
          <w:sz w:val="28"/>
        </w:rPr>
      </w:pPr>
    </w:p>
    <w:p w:rsidR="001C1E40" w:rsidRDefault="001C1E40" w:rsidP="00CF71CD">
      <w:pPr>
        <w:spacing w:line="189" w:lineRule="auto"/>
        <w:ind w:right="-23"/>
        <w:rPr>
          <w:sz w:val="28"/>
        </w:rPr>
      </w:pPr>
    </w:p>
    <w:p w:rsidR="001C1E40" w:rsidRDefault="001C1E40" w:rsidP="00CF71CD">
      <w:pPr>
        <w:spacing w:line="189" w:lineRule="auto"/>
        <w:ind w:right="-23"/>
        <w:rPr>
          <w:sz w:val="28"/>
        </w:rPr>
      </w:pPr>
    </w:p>
    <w:p w:rsidR="001C1E40" w:rsidRDefault="001C1E40" w:rsidP="001C1E40">
      <w:pPr>
        <w:pStyle w:val="a3"/>
        <w:ind w:right="-23"/>
        <w:rPr>
          <w:sz w:val="20"/>
        </w:rPr>
      </w:pPr>
    </w:p>
    <w:p w:rsidR="001C1E40" w:rsidRPr="00FC3751" w:rsidRDefault="001C1E40" w:rsidP="001C1E40">
      <w:pPr>
        <w:pStyle w:val="a3"/>
        <w:tabs>
          <w:tab w:val="left" w:pos="7417"/>
        </w:tabs>
        <w:spacing w:line="312" w:lineRule="exact"/>
        <w:ind w:right="-23"/>
        <w:jc w:val="both"/>
        <w:rPr>
          <w:b/>
        </w:rPr>
      </w:pPr>
      <w:r w:rsidRPr="00FC3751">
        <w:rPr>
          <w:b/>
        </w:rPr>
        <w:t>Керуюча справами (секретар)</w:t>
      </w:r>
    </w:p>
    <w:p w:rsidR="001C1E40" w:rsidRPr="00FC3751" w:rsidRDefault="001C1E40" w:rsidP="001C1E40">
      <w:pPr>
        <w:pStyle w:val="a3"/>
        <w:tabs>
          <w:tab w:val="left" w:pos="7417"/>
        </w:tabs>
        <w:spacing w:line="312" w:lineRule="exact"/>
        <w:ind w:right="-23"/>
        <w:jc w:val="both"/>
        <w:rPr>
          <w:b/>
        </w:rPr>
      </w:pPr>
      <w:r w:rsidRPr="00FC3751">
        <w:rPr>
          <w:b/>
        </w:rPr>
        <w:t>виконавчого комітету                                         Тетяна ПЕТРОВСЬКА</w:t>
      </w:r>
    </w:p>
    <w:p w:rsidR="00CF71CD" w:rsidRDefault="001C1E40" w:rsidP="001C1E40">
      <w:pPr>
        <w:pStyle w:val="a3"/>
        <w:tabs>
          <w:tab w:val="left" w:pos="7417"/>
        </w:tabs>
        <w:spacing w:line="312" w:lineRule="exact"/>
        <w:ind w:right="-23"/>
        <w:jc w:val="both"/>
      </w:pPr>
      <w:r>
        <w:tab/>
      </w:r>
    </w:p>
    <w:p w:rsidR="0061236E" w:rsidRDefault="0061236E"/>
    <w:sectPr w:rsidR="0061236E" w:rsidSect="00194E4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1558" w:rsidRDefault="00061558">
      <w:r>
        <w:separator/>
      </w:r>
    </w:p>
  </w:endnote>
  <w:endnote w:type="continuationSeparator" w:id="0">
    <w:p w:rsidR="00061558" w:rsidRDefault="0006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2B82" w:rsidRDefault="00CF71CD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C8D5ADF" wp14:editId="55E426A7">
              <wp:simplePos x="0" y="0"/>
              <wp:positionH relativeFrom="page">
                <wp:posOffset>3702050</wp:posOffset>
              </wp:positionH>
              <wp:positionV relativeFrom="page">
                <wp:posOffset>10252710</wp:posOffset>
              </wp:positionV>
              <wp:extent cx="191770" cy="165735"/>
              <wp:effectExtent l="0" t="0" r="0" b="0"/>
              <wp:wrapNone/>
              <wp:docPr id="10" name="docshape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17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2B82" w:rsidRDefault="00CF71CD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D55EBE">
                            <w:rPr>
                              <w:noProof/>
                              <w:spacing w:val="-5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38" o:spid="_x0000_s1026" type="#_x0000_t202" style="position:absolute;margin-left:291.5pt;margin-top:807.3pt;width:15.1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" filled="f" stroked="f">
              <v:textbox inset="0,0,0,0">
                <w:txbxContent>
                  <w:p w:rsidR="00162B82" w:rsidRDefault="00CF71CD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t>1</w:t>
                    </w: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D55EBE">
                      <w:rPr>
                        <w:noProof/>
                        <w:spacing w:val="-5"/>
                        <w:sz w:val="20"/>
                      </w:rPr>
                      <w:t>1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2B82" w:rsidRDefault="00061558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1558" w:rsidRDefault="00061558">
      <w:r>
        <w:separator/>
      </w:r>
    </w:p>
  </w:footnote>
  <w:footnote w:type="continuationSeparator" w:id="0">
    <w:p w:rsidR="00061558" w:rsidRDefault="0006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7145A7"/>
    <w:multiLevelType w:val="hybridMultilevel"/>
    <w:tmpl w:val="DA6E5950"/>
    <w:lvl w:ilvl="0" w:tplc="DA46346A">
      <w:start w:val="1"/>
      <w:numFmt w:val="decimal"/>
      <w:lvlText w:val="%1."/>
      <w:lvlJc w:val="left"/>
      <w:pPr>
        <w:ind w:left="1012" w:hanging="7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1" w:tplc="531CAF52">
      <w:start w:val="1"/>
      <w:numFmt w:val="decimal"/>
      <w:lvlText w:val="%2."/>
      <w:lvlJc w:val="left"/>
      <w:pPr>
        <w:ind w:left="138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 w:tplc="93221ABA">
      <w:numFmt w:val="bullet"/>
      <w:lvlText w:val="•"/>
      <w:lvlJc w:val="left"/>
      <w:pPr>
        <w:ind w:left="2420" w:hanging="281"/>
      </w:pPr>
      <w:rPr>
        <w:rFonts w:hint="default"/>
        <w:lang w:val="uk-UA" w:eastAsia="en-US" w:bidi="ar-SA"/>
      </w:rPr>
    </w:lvl>
    <w:lvl w:ilvl="3" w:tplc="CA8618B2">
      <w:numFmt w:val="bullet"/>
      <w:lvlText w:val="•"/>
      <w:lvlJc w:val="left"/>
      <w:pPr>
        <w:ind w:left="3461" w:hanging="281"/>
      </w:pPr>
      <w:rPr>
        <w:rFonts w:hint="default"/>
        <w:lang w:val="uk-UA" w:eastAsia="en-US" w:bidi="ar-SA"/>
      </w:rPr>
    </w:lvl>
    <w:lvl w:ilvl="4" w:tplc="B51A271E">
      <w:numFmt w:val="bullet"/>
      <w:lvlText w:val="•"/>
      <w:lvlJc w:val="left"/>
      <w:pPr>
        <w:ind w:left="4502" w:hanging="281"/>
      </w:pPr>
      <w:rPr>
        <w:rFonts w:hint="default"/>
        <w:lang w:val="uk-UA" w:eastAsia="en-US" w:bidi="ar-SA"/>
      </w:rPr>
    </w:lvl>
    <w:lvl w:ilvl="5" w:tplc="219A64B8">
      <w:numFmt w:val="bullet"/>
      <w:lvlText w:val="•"/>
      <w:lvlJc w:val="left"/>
      <w:pPr>
        <w:ind w:left="5542" w:hanging="281"/>
      </w:pPr>
      <w:rPr>
        <w:rFonts w:hint="default"/>
        <w:lang w:val="uk-UA" w:eastAsia="en-US" w:bidi="ar-SA"/>
      </w:rPr>
    </w:lvl>
    <w:lvl w:ilvl="6" w:tplc="5774609C">
      <w:numFmt w:val="bullet"/>
      <w:lvlText w:val="•"/>
      <w:lvlJc w:val="left"/>
      <w:pPr>
        <w:ind w:left="6583" w:hanging="281"/>
      </w:pPr>
      <w:rPr>
        <w:rFonts w:hint="default"/>
        <w:lang w:val="uk-UA" w:eastAsia="en-US" w:bidi="ar-SA"/>
      </w:rPr>
    </w:lvl>
    <w:lvl w:ilvl="7" w:tplc="DF5A3E62">
      <w:numFmt w:val="bullet"/>
      <w:lvlText w:val="•"/>
      <w:lvlJc w:val="left"/>
      <w:pPr>
        <w:ind w:left="7624" w:hanging="281"/>
      </w:pPr>
      <w:rPr>
        <w:rFonts w:hint="default"/>
        <w:lang w:val="uk-UA" w:eastAsia="en-US" w:bidi="ar-SA"/>
      </w:rPr>
    </w:lvl>
    <w:lvl w:ilvl="8" w:tplc="AE34B6D2">
      <w:numFmt w:val="bullet"/>
      <w:lvlText w:val="•"/>
      <w:lvlJc w:val="left"/>
      <w:pPr>
        <w:ind w:left="8664" w:hanging="281"/>
      </w:pPr>
      <w:rPr>
        <w:rFonts w:hint="default"/>
        <w:lang w:val="uk-UA" w:eastAsia="en-US" w:bidi="ar-SA"/>
      </w:rPr>
    </w:lvl>
  </w:abstractNum>
  <w:abstractNum w:abstractNumId="1">
    <w:nsid w:val="33A91774"/>
    <w:multiLevelType w:val="multilevel"/>
    <w:tmpl w:val="BF76B256"/>
    <w:lvl w:ilvl="0">
      <w:start w:val="1"/>
      <w:numFmt w:val="decimal"/>
      <w:lvlText w:val="%1."/>
      <w:lvlJc w:val="left"/>
      <w:pPr>
        <w:ind w:left="1261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60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>
      <w:start w:val="1"/>
      <w:numFmt w:val="decimal"/>
      <w:lvlText w:val="%3."/>
      <w:lvlJc w:val="left"/>
      <w:pPr>
        <w:ind w:left="1835" w:hanging="7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3">
      <w:start w:val="1"/>
      <w:numFmt w:val="decimal"/>
      <w:lvlText w:val="%3.%4."/>
      <w:lvlJc w:val="left"/>
      <w:pPr>
        <w:ind w:left="395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4">
      <w:numFmt w:val="bullet"/>
      <w:lvlText w:val="•"/>
      <w:lvlJc w:val="left"/>
      <w:pPr>
        <w:ind w:left="1700" w:hanging="72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1840" w:hanging="72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3621" w:hanging="72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5402" w:hanging="72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183" w:hanging="720"/>
      </w:pPr>
      <w:rPr>
        <w:rFonts w:hint="default"/>
        <w:lang w:val="uk-UA" w:eastAsia="en-US" w:bidi="ar-SA"/>
      </w:rPr>
    </w:lvl>
  </w:abstractNum>
  <w:abstractNum w:abstractNumId="2">
    <w:nsid w:val="38357D0B"/>
    <w:multiLevelType w:val="multilevel"/>
    <w:tmpl w:val="253A9088"/>
    <w:lvl w:ilvl="0">
      <w:start w:val="1"/>
      <w:numFmt w:val="decimal"/>
      <w:lvlText w:val="%1."/>
      <w:lvlJc w:val="left"/>
      <w:pPr>
        <w:ind w:left="1230" w:hanging="29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215" w:hanging="53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296" w:hanging="535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352" w:hanging="535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408" w:hanging="535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465" w:hanging="535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521" w:hanging="535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577" w:hanging="535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633" w:hanging="535"/>
      </w:pPr>
      <w:rPr>
        <w:rFonts w:hint="default"/>
        <w:lang w:val="uk-UA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1CD"/>
    <w:rsid w:val="00061558"/>
    <w:rsid w:val="00194E46"/>
    <w:rsid w:val="001C1E40"/>
    <w:rsid w:val="00232A07"/>
    <w:rsid w:val="00392622"/>
    <w:rsid w:val="00510DF7"/>
    <w:rsid w:val="0061236E"/>
    <w:rsid w:val="007307EF"/>
    <w:rsid w:val="00BF5CB9"/>
    <w:rsid w:val="00CF71CD"/>
    <w:rsid w:val="00D55EBE"/>
    <w:rsid w:val="00F321CE"/>
    <w:rsid w:val="00F57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32A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F71C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F71C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F71CD"/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5">
    <w:name w:val="List Paragraph"/>
    <w:basedOn w:val="a"/>
    <w:uiPriority w:val="1"/>
    <w:qFormat/>
    <w:rsid w:val="00CF71CD"/>
    <w:pPr>
      <w:ind w:left="215" w:firstLine="720"/>
      <w:jc w:val="both"/>
    </w:pPr>
  </w:style>
  <w:style w:type="paragraph" w:customStyle="1" w:styleId="TableParagraph">
    <w:name w:val="Table Paragraph"/>
    <w:basedOn w:val="a"/>
    <w:uiPriority w:val="1"/>
    <w:qFormat/>
    <w:rsid w:val="00CF71CD"/>
  </w:style>
  <w:style w:type="paragraph" w:styleId="a6">
    <w:name w:val="No Spacing"/>
    <w:uiPriority w:val="1"/>
    <w:qFormat/>
    <w:rsid w:val="00CF71CD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CF71C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71CD"/>
    <w:rPr>
      <w:rFonts w:ascii="Tahoma" w:eastAsia="Times New Roman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32A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F71C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F71C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F71CD"/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5">
    <w:name w:val="List Paragraph"/>
    <w:basedOn w:val="a"/>
    <w:uiPriority w:val="1"/>
    <w:qFormat/>
    <w:rsid w:val="00CF71CD"/>
    <w:pPr>
      <w:ind w:left="215" w:firstLine="720"/>
      <w:jc w:val="both"/>
    </w:pPr>
  </w:style>
  <w:style w:type="paragraph" w:customStyle="1" w:styleId="TableParagraph">
    <w:name w:val="Table Paragraph"/>
    <w:basedOn w:val="a"/>
    <w:uiPriority w:val="1"/>
    <w:qFormat/>
    <w:rsid w:val="00CF71CD"/>
  </w:style>
  <w:style w:type="paragraph" w:styleId="a6">
    <w:name w:val="No Spacing"/>
    <w:uiPriority w:val="1"/>
    <w:qFormat/>
    <w:rsid w:val="00CF71CD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CF71C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71CD"/>
    <w:rPr>
      <w:rFonts w:ascii="Tahoma" w:eastAsia="Times New Roman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1744</Words>
  <Characters>9942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2022-02-16T07:55:00Z</cp:lastPrinted>
  <dcterms:created xsi:type="dcterms:W3CDTF">2022-02-04T06:58:00Z</dcterms:created>
  <dcterms:modified xsi:type="dcterms:W3CDTF">2022-02-16T07:56:00Z</dcterms:modified>
</cp:coreProperties>
</file>