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2A6FE" w14:textId="77777777" w:rsidR="00DA64D9" w:rsidRPr="00DA64D9" w:rsidRDefault="00DA64D9" w:rsidP="00DA64D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</w:rPr>
      </w:pPr>
      <w:r w:rsidRPr="00DA64D9">
        <w:rPr>
          <w:rFonts w:ascii="Times New Roman" w:eastAsia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0A4D81D6" wp14:editId="5A7AA909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D0F80" w14:textId="77777777" w:rsidR="00DA64D9" w:rsidRPr="00DA64D9" w:rsidRDefault="00DA64D9" w:rsidP="00DA64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8B8884E" w14:textId="77777777" w:rsidR="00DA64D9" w:rsidRPr="00DA64D9" w:rsidRDefault="00DA64D9" w:rsidP="00DA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64D9">
        <w:rPr>
          <w:rFonts w:ascii="Times New Roman" w:eastAsia="Times New Roman" w:hAnsi="Times New Roman" w:cs="Times New Roman"/>
          <w:b/>
          <w:sz w:val="28"/>
          <w:szCs w:val="28"/>
        </w:rPr>
        <w:t>ПЕТРІВСЬКА СІЛЬСЬКА РАДА</w:t>
      </w:r>
    </w:p>
    <w:p w14:paraId="7A51D3E7" w14:textId="77777777" w:rsidR="00DA64D9" w:rsidRPr="00DA64D9" w:rsidRDefault="00DA64D9" w:rsidP="00DA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64D9">
        <w:rPr>
          <w:rFonts w:ascii="Times New Roman" w:eastAsia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303B2E45" w14:textId="77777777" w:rsidR="00DA64D9" w:rsidRPr="00DA64D9" w:rsidRDefault="00DA64D9" w:rsidP="00DA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96ACF87" w14:textId="77777777" w:rsidR="00DA64D9" w:rsidRPr="00DA64D9" w:rsidRDefault="00DA64D9" w:rsidP="00DA64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64D9"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41A84C4E" w14:textId="77777777" w:rsidR="00DA64D9" w:rsidRPr="00DA64D9" w:rsidRDefault="00DA64D9" w:rsidP="00DA64D9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7"/>
        <w:gridCol w:w="5208"/>
      </w:tblGrid>
      <w:tr w:rsidR="00DA64D9" w:rsidRPr="00DA64D9" w14:paraId="307BAEFB" w14:textId="77777777" w:rsidTr="008A48C3">
        <w:tc>
          <w:tcPr>
            <w:tcW w:w="4647" w:type="dxa"/>
            <w:hideMark/>
          </w:tcPr>
          <w:p w14:paraId="70841324" w14:textId="68B5B9B0" w:rsidR="00DA64D9" w:rsidRPr="008A48C3" w:rsidRDefault="000B3913" w:rsidP="008A48C3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48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F64B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  <w:r w:rsidR="00DA64D9" w:rsidRPr="008A48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» </w:t>
            </w:r>
            <w:r w:rsidR="00F64B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квіт</w:t>
            </w:r>
            <w:r w:rsidR="00DA64D9" w:rsidRPr="008A48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ня 202</w:t>
            </w:r>
            <w:r w:rsidR="00F64B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  <w:r w:rsidR="00DA64D9" w:rsidRPr="008A48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208" w:type="dxa"/>
            <w:hideMark/>
          </w:tcPr>
          <w:p w14:paraId="15DF3EDF" w14:textId="62F51B2F" w:rsidR="00DA64D9" w:rsidRPr="008A48C3" w:rsidRDefault="00DA64D9" w:rsidP="007134B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48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</w:t>
            </w:r>
            <w:r w:rsidR="008A48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</w:t>
            </w:r>
            <w:r w:rsidR="004C22F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</w:t>
            </w:r>
            <w:r w:rsidR="008A48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8A48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     №</w:t>
            </w:r>
            <w:r w:rsidR="008A48C3" w:rsidRPr="008A48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4C22F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313</w:t>
            </w:r>
          </w:p>
        </w:tc>
      </w:tr>
      <w:tr w:rsidR="00DA64D9" w:rsidRPr="00DA64D9" w14:paraId="281DE4B7" w14:textId="77777777" w:rsidTr="008A48C3">
        <w:tc>
          <w:tcPr>
            <w:tcW w:w="9855" w:type="dxa"/>
            <w:gridSpan w:val="2"/>
            <w:hideMark/>
          </w:tcPr>
          <w:p w14:paraId="13F48EFB" w14:textId="77777777" w:rsidR="00DA64D9" w:rsidRPr="00DA64D9" w:rsidRDefault="00DA64D9" w:rsidP="007134B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64D9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1DDBF66E" w14:textId="77777777" w:rsidR="00DA64D9" w:rsidRPr="00DA64D9" w:rsidRDefault="00DA64D9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14:paraId="1A89AB69" w14:textId="77777777" w:rsidR="00F10ADD" w:rsidRPr="00DA64D9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DA64D9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звіт директора комунального закладу </w:t>
      </w:r>
    </w:p>
    <w:p w14:paraId="2E819FA1" w14:textId="77777777" w:rsidR="00F10ADD" w:rsidRPr="00DA64D9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DA64D9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дошкільної освіти (ясла-садок) комбінованого </w:t>
      </w:r>
    </w:p>
    <w:p w14:paraId="3DD5BE14" w14:textId="77777777" w:rsidR="00F10ADD" w:rsidRPr="00DA64D9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DA64D9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типу «Петрик» Петрівської сільської ради </w:t>
      </w:r>
    </w:p>
    <w:p w14:paraId="4BE9CFE5" w14:textId="3F84E379" w:rsidR="00F10ADD" w:rsidRPr="00DA64D9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DA64D9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про проведену роботу за 202</w:t>
      </w:r>
      <w:r w:rsidR="00F64BD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4</w:t>
      </w:r>
      <w:r w:rsidRPr="00DA64D9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рік</w:t>
      </w:r>
    </w:p>
    <w:p w14:paraId="63D95ABB" w14:textId="77777777" w:rsidR="00F10ADD" w:rsidRPr="00DA64D9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14:paraId="247AB045" w14:textId="67D23FD0" w:rsidR="00DA64D9" w:rsidRPr="00DA64D9" w:rsidRDefault="00F10ADD" w:rsidP="00DA64D9">
      <w:pPr>
        <w:suppressAutoHyphens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>Заслухавши та обговоривши звіт директора комунального закладу дошкільної освіти (ясла-садок) комбінованого типу «Петрик»</w:t>
      </w:r>
      <w:r w:rsidRPr="00DA64D9">
        <w:rPr>
          <w:rFonts w:ascii="Times New Roman" w:hAnsi="Times New Roman" w:cs="Times New Roman"/>
          <w:sz w:val="28"/>
          <w:szCs w:val="28"/>
        </w:rPr>
        <w:t xml:space="preserve"> </w:t>
      </w:r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 сільської ради Осадчої Наталії Анатоліївни  про проведену роботу за 202</w:t>
      </w:r>
      <w:r w:rsidR="00F64BDA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рік, керуючись </w:t>
      </w:r>
      <w:proofErr w:type="spellStart"/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>ст.ст</w:t>
      </w:r>
      <w:proofErr w:type="spellEnd"/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17, 29 Закону України «Про місцеве самоврядування в Україні», </w:t>
      </w:r>
      <w:r w:rsidRPr="00DA64D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DA64D9" w:rsidRPr="00DA64D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 сільської ради</w:t>
      </w:r>
    </w:p>
    <w:p w14:paraId="11C915F8" w14:textId="77777777" w:rsidR="00F10ADD" w:rsidRPr="00DA64D9" w:rsidRDefault="00DA64D9" w:rsidP="00DA64D9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A64D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ВИРІШИВ:</w:t>
      </w:r>
    </w:p>
    <w:p w14:paraId="6A5C88D5" w14:textId="42A7AF7C" w:rsidR="00F10ADD" w:rsidRPr="00DA64D9" w:rsidRDefault="00F10ADD" w:rsidP="00F10ADD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A64D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</w:t>
      </w:r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>директора комунального закладу дошкільної освіти (ясла-садок) комбінованого типу «Петрик»</w:t>
      </w:r>
      <w:r w:rsidRPr="00DA64D9">
        <w:rPr>
          <w:rFonts w:ascii="Times New Roman" w:hAnsi="Times New Roman" w:cs="Times New Roman"/>
          <w:sz w:val="28"/>
          <w:szCs w:val="28"/>
        </w:rPr>
        <w:t xml:space="preserve"> </w:t>
      </w:r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 сільської ради Осадчої Наталії Анатоліївни  про проведену роботу за 202</w:t>
      </w:r>
      <w:r w:rsidR="00F64BDA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 </w:t>
      </w:r>
      <w:r w:rsidRPr="00DA64D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прийняти до відома.  </w:t>
      </w:r>
    </w:p>
    <w:p w14:paraId="7AFA46FD" w14:textId="77777777" w:rsidR="00F10ADD" w:rsidRPr="00DA64D9" w:rsidRDefault="00F10ADD" w:rsidP="00F10ADD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E826286" w14:textId="512B45C2" w:rsidR="00F10ADD" w:rsidRPr="00DA64D9" w:rsidRDefault="00F10ADD" w:rsidP="00F10ADD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>Роботу комунального закладу дошкільної освіти (ясла-садок) комбінованого типу «Петрик»</w:t>
      </w:r>
      <w:r w:rsidRPr="00DA64D9">
        <w:rPr>
          <w:rFonts w:ascii="Times New Roman" w:hAnsi="Times New Roman" w:cs="Times New Roman"/>
          <w:sz w:val="28"/>
          <w:szCs w:val="28"/>
        </w:rPr>
        <w:t xml:space="preserve"> </w:t>
      </w:r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 сільської ради за 202</w:t>
      </w:r>
      <w:r w:rsidR="00F64BDA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 визнати задовільною. </w:t>
      </w:r>
    </w:p>
    <w:p w14:paraId="1B0AB062" w14:textId="77777777" w:rsidR="00F10ADD" w:rsidRPr="00DA64D9" w:rsidRDefault="00F10ADD" w:rsidP="00F10ADD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14:paraId="041D6344" w14:textId="77777777" w:rsidR="00F10ADD" w:rsidRPr="00DA64D9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675DC00" w14:textId="77777777" w:rsidR="00F10ADD" w:rsidRPr="00DA64D9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285E3F6" w14:textId="77777777" w:rsidR="00F10ADD" w:rsidRPr="00DA64D9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58726DE" w14:textId="77777777" w:rsidR="00F10ADD" w:rsidRPr="00DA64D9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DA64D9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Сільський голова                                                                </w:t>
      </w:r>
      <w:proofErr w:type="spellStart"/>
      <w:r w:rsidRPr="00DA64D9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Радіон</w:t>
      </w:r>
      <w:proofErr w:type="spellEnd"/>
      <w:r w:rsidRPr="00DA64D9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СТАРЕНЬКИЙ </w:t>
      </w:r>
    </w:p>
    <w:p w14:paraId="2CEAC59A" w14:textId="77777777" w:rsidR="00F10ADD" w:rsidRPr="00DA64D9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45AB6C34" w14:textId="77777777" w:rsidR="00F10ADD" w:rsidRPr="00DA64D9" w:rsidRDefault="00F10ADD" w:rsidP="00F10ADD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C62D6C3" w14:textId="77777777" w:rsidR="00353790" w:rsidRPr="00DA64D9" w:rsidRDefault="00353790">
      <w:pPr>
        <w:rPr>
          <w:rFonts w:ascii="Times New Roman" w:hAnsi="Times New Roman" w:cs="Times New Roman"/>
          <w:sz w:val="28"/>
          <w:szCs w:val="28"/>
        </w:rPr>
      </w:pPr>
    </w:p>
    <w:p w14:paraId="56D5E8CE" w14:textId="77777777" w:rsidR="00F9797A" w:rsidRPr="00DA64D9" w:rsidRDefault="00F9797A">
      <w:pPr>
        <w:rPr>
          <w:rFonts w:ascii="Times New Roman" w:hAnsi="Times New Roman" w:cs="Times New Roman"/>
          <w:sz w:val="28"/>
          <w:szCs w:val="28"/>
        </w:rPr>
      </w:pPr>
    </w:p>
    <w:p w14:paraId="67510B3D" w14:textId="77777777" w:rsidR="00A30136" w:rsidRPr="00DA64D9" w:rsidRDefault="00A30136">
      <w:pPr>
        <w:rPr>
          <w:rFonts w:ascii="Times New Roman" w:hAnsi="Times New Roman" w:cs="Times New Roman"/>
          <w:sz w:val="28"/>
          <w:szCs w:val="28"/>
        </w:rPr>
      </w:pPr>
    </w:p>
    <w:p w14:paraId="2B290C49" w14:textId="77777777" w:rsidR="00A30136" w:rsidRPr="00DA64D9" w:rsidRDefault="00A30136">
      <w:pPr>
        <w:rPr>
          <w:rFonts w:ascii="Times New Roman" w:hAnsi="Times New Roman" w:cs="Times New Roman"/>
          <w:sz w:val="28"/>
          <w:szCs w:val="28"/>
        </w:rPr>
      </w:pPr>
    </w:p>
    <w:p w14:paraId="6A649CE1" w14:textId="77777777" w:rsidR="004A590D" w:rsidRPr="006271FC" w:rsidRDefault="004A590D" w:rsidP="004A590D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271F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506AFFF" wp14:editId="1C9ACF89">
            <wp:extent cx="7524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3667D" w14:textId="77777777" w:rsidR="004A590D" w:rsidRPr="006271FC" w:rsidRDefault="004A590D" w:rsidP="004A59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1EDFA1D4" w14:textId="77777777" w:rsidR="004A590D" w:rsidRPr="006271FC" w:rsidRDefault="004C22F3" w:rsidP="004A59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28"/>
          <w:szCs w:val="28"/>
          <w:lang w:eastAsia="ru-RU"/>
        </w:rPr>
      </w:pPr>
      <w:hyperlink r:id="rId7" w:history="1">
        <w:r w:rsidR="004A590D" w:rsidRPr="006271FC">
          <w:rPr>
            <w:rFonts w:ascii="Times New Roman" w:eastAsia="Times New Roman" w:hAnsi="Times New Roman" w:cs="Times New Roman"/>
            <w:b/>
            <w:bCs/>
            <w:noProof/>
            <w:color w:val="002060"/>
            <w:kern w:val="36"/>
            <w:sz w:val="28"/>
            <w:szCs w:val="28"/>
            <w:bdr w:val="none" w:sz="0" w:space="0" w:color="auto" w:frame="1"/>
            <w:lang w:eastAsia="ru-RU"/>
          </w:rPr>
          <w:t>Комунальний</w:t>
        </w:r>
      </w:hyperlink>
      <w:r w:rsidR="004A590D" w:rsidRPr="006271FC">
        <w:rPr>
          <w:rFonts w:ascii="Times New Roman" w:eastAsia="Times New Roman" w:hAnsi="Times New Roman" w:cs="Times New Roman"/>
          <w:b/>
          <w:bCs/>
          <w:color w:val="002060"/>
          <w:kern w:val="36"/>
          <w:sz w:val="28"/>
          <w:szCs w:val="28"/>
          <w:lang w:eastAsia="ru-RU"/>
        </w:rPr>
        <w:t xml:space="preserve"> заклад дошкільної освіти (ясла-садок) комбінованого типу «Петрик» Петрівської сільської ради Вишгородського району Київської області</w:t>
      </w:r>
    </w:p>
    <w:p w14:paraId="04500262" w14:textId="77777777" w:rsidR="004A590D" w:rsidRPr="006271FC" w:rsidRDefault="004A590D" w:rsidP="004A590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2060"/>
          <w:sz w:val="28"/>
          <w:szCs w:val="28"/>
          <w:bdr w:val="none" w:sz="0" w:space="0" w:color="auto" w:frame="1"/>
          <w:lang w:eastAsia="ru-RU"/>
        </w:rPr>
      </w:pPr>
    </w:p>
    <w:p w14:paraId="0C781E34" w14:textId="77777777" w:rsidR="004A590D" w:rsidRPr="006271FC" w:rsidRDefault="004A590D" w:rsidP="004A590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772B77FF" w14:textId="77777777" w:rsidR="004A590D" w:rsidRPr="006271FC" w:rsidRDefault="004A590D" w:rsidP="004A590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none" w:sz="0" w:space="0" w:color="auto" w:frame="1"/>
          <w:lang w:eastAsia="ru-RU"/>
        </w:rPr>
      </w:pPr>
      <w:r w:rsidRPr="006271FC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7A188505" wp14:editId="19B4113F">
            <wp:extent cx="2864497" cy="3167742"/>
            <wp:effectExtent l="0" t="0" r="0" b="0"/>
            <wp:docPr id="4" name="Рисунок 4" descr="C:\Users\User\Downloads\петрик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петрик 2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676" cy="3171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759F0" w14:textId="77777777" w:rsidR="004A590D" w:rsidRPr="006271FC" w:rsidRDefault="004A590D" w:rsidP="004A59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322009" w14:textId="77777777" w:rsidR="004A590D" w:rsidRPr="006271FC" w:rsidRDefault="004A590D" w:rsidP="004A59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203B690" w14:textId="77777777" w:rsidR="004A590D" w:rsidRPr="006271FC" w:rsidRDefault="004A590D" w:rsidP="004A59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37F7C1E" w14:textId="77777777" w:rsidR="004A590D" w:rsidRPr="006271FC" w:rsidRDefault="004A590D" w:rsidP="004A59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6271F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З В І Т</w:t>
      </w:r>
    </w:p>
    <w:p w14:paraId="3CC96184" w14:textId="77777777" w:rsidR="004A590D" w:rsidRPr="006271FC" w:rsidRDefault="004A590D" w:rsidP="004A59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6271F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директора Комунального закладу дошкільної освіти (ясла - садок) комбінованого типу «Петрик» Петрівської сільської ради</w:t>
      </w:r>
    </w:p>
    <w:p w14:paraId="14AEDDE5" w14:textId="77777777" w:rsidR="004A590D" w:rsidRPr="006271FC" w:rsidRDefault="004A590D" w:rsidP="004A59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6271F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Вишгородського району Київської області</w:t>
      </w:r>
    </w:p>
    <w:p w14:paraId="138364F9" w14:textId="77777777" w:rsidR="004A590D" w:rsidRPr="006271FC" w:rsidRDefault="004A590D" w:rsidP="004A59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6271F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Осадчої Наталії Анатоліївни про проведену роботу за</w:t>
      </w:r>
    </w:p>
    <w:p w14:paraId="32C56293" w14:textId="77777777" w:rsidR="004A590D" w:rsidRPr="006271FC" w:rsidRDefault="004A590D" w:rsidP="004A59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6271F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2024 навчальний рік</w:t>
      </w:r>
    </w:p>
    <w:p w14:paraId="59636B21" w14:textId="77777777" w:rsidR="004A590D" w:rsidRPr="006271FC" w:rsidRDefault="004A590D" w:rsidP="004A59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14:paraId="5611C700" w14:textId="77777777" w:rsidR="004A590D" w:rsidRPr="006271FC" w:rsidRDefault="004A590D" w:rsidP="004A59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30C2811" w14:textId="77777777" w:rsidR="004A590D" w:rsidRPr="006271FC" w:rsidRDefault="004A590D" w:rsidP="004A590D">
      <w:pPr>
        <w:pStyle w:val="a6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469B838" w14:textId="77777777" w:rsidR="004A590D" w:rsidRPr="006271FC" w:rsidRDefault="004A590D" w:rsidP="004A590D">
      <w:pPr>
        <w:pStyle w:val="a6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6CCFDFB" w14:textId="77777777" w:rsidR="004A590D" w:rsidRPr="006271FC" w:rsidRDefault="004A590D" w:rsidP="004A590D">
      <w:pPr>
        <w:pStyle w:val="a6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1387B83" w14:textId="77777777" w:rsidR="004A590D" w:rsidRPr="006271FC" w:rsidRDefault="004A590D" w:rsidP="004A590D">
      <w:pPr>
        <w:pStyle w:val="a6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EE72C60" w14:textId="77777777" w:rsidR="004A590D" w:rsidRPr="006271FC" w:rsidRDefault="004A590D" w:rsidP="004A590D">
      <w:pPr>
        <w:pStyle w:val="a6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59E4C46" w14:textId="77777777" w:rsidR="004A590D" w:rsidRPr="006271FC" w:rsidRDefault="004A590D" w:rsidP="00F64BDA">
      <w:pPr>
        <w:pStyle w:val="a6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4E0D465" w14:textId="77777777" w:rsidR="004A590D" w:rsidRPr="006271FC" w:rsidRDefault="004A590D" w:rsidP="00F64BDA">
      <w:pPr>
        <w:pStyle w:val="a6"/>
        <w:jc w:val="center"/>
        <w:rPr>
          <w:rFonts w:ascii="Times New Roman" w:hAnsi="Times New Roman" w:cs="Times New Roman"/>
          <w:color w:val="002060"/>
          <w:sz w:val="28"/>
          <w:szCs w:val="28"/>
          <w:lang w:val="uk-UA"/>
        </w:rPr>
      </w:pPr>
      <w:r w:rsidRPr="006271FC">
        <w:rPr>
          <w:rFonts w:ascii="Times New Roman" w:hAnsi="Times New Roman" w:cs="Times New Roman"/>
          <w:color w:val="002060"/>
          <w:sz w:val="28"/>
          <w:szCs w:val="28"/>
          <w:lang w:val="uk-UA"/>
        </w:rPr>
        <w:t>Нові Петрівці</w:t>
      </w:r>
    </w:p>
    <w:p w14:paraId="70412505" w14:textId="77777777" w:rsidR="004A590D" w:rsidRPr="006271FC" w:rsidRDefault="004A590D" w:rsidP="00F64BDA">
      <w:pPr>
        <w:pStyle w:val="a6"/>
        <w:jc w:val="center"/>
        <w:rPr>
          <w:rFonts w:ascii="Times New Roman" w:hAnsi="Times New Roman" w:cs="Times New Roman"/>
          <w:color w:val="002060"/>
          <w:sz w:val="28"/>
          <w:szCs w:val="28"/>
          <w:lang w:val="uk-UA"/>
        </w:rPr>
      </w:pPr>
      <w:r w:rsidRPr="006271FC">
        <w:rPr>
          <w:rFonts w:ascii="Times New Roman" w:hAnsi="Times New Roman" w:cs="Times New Roman"/>
          <w:color w:val="002060"/>
          <w:sz w:val="28"/>
          <w:szCs w:val="28"/>
          <w:lang w:val="uk-UA"/>
        </w:rPr>
        <w:t>2024</w:t>
      </w:r>
    </w:p>
    <w:p w14:paraId="719CB00F" w14:textId="77777777" w:rsidR="004A590D" w:rsidRDefault="004A590D" w:rsidP="004A59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0E361440" w14:textId="3F8BCF4E" w:rsidR="004A590D" w:rsidRPr="006271FC" w:rsidRDefault="004A590D" w:rsidP="004A59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І. ЗАГАЛЬНА ХАРАКТЕРИСТИКА</w:t>
      </w:r>
    </w:p>
    <w:p w14:paraId="4BB39039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Закінчився рік і ми підводимо підсумки.</w:t>
      </w:r>
    </w:p>
    <w:p w14:paraId="42B0C4A8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>Комунальний заклад дошкільної освіти (ясла</w:t>
      </w:r>
      <w:r w:rsidRPr="006271FC">
        <w:rPr>
          <w:rFonts w:ascii="Times New Roman" w:hAnsi="Times New Roman" w:cs="Times New Roman"/>
          <w:b/>
          <w:sz w:val="27"/>
          <w:szCs w:val="27"/>
        </w:rPr>
        <w:t>-</w:t>
      </w:r>
      <w:r w:rsidRPr="006271FC">
        <w:rPr>
          <w:rFonts w:ascii="Times New Roman" w:hAnsi="Times New Roman" w:cs="Times New Roman"/>
          <w:sz w:val="27"/>
          <w:szCs w:val="27"/>
        </w:rPr>
        <w:t>садок) комбінованого типу «Петрик» Петрівської сільської ради (далі – Заклад) з 14.11.2022 року розпочав свою діяльність.</w:t>
      </w:r>
    </w:p>
    <w:p w14:paraId="127534BB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>Заклад розташований у селі Нові Петрівці по вул. Ново-Київська</w:t>
      </w:r>
      <w:r>
        <w:rPr>
          <w:rFonts w:ascii="Times New Roman" w:hAnsi="Times New Roman" w:cs="Times New Roman"/>
          <w:sz w:val="27"/>
          <w:szCs w:val="27"/>
        </w:rPr>
        <w:t>,</w:t>
      </w:r>
      <w:r w:rsidRPr="006271FC">
        <w:rPr>
          <w:rFonts w:ascii="Times New Roman" w:hAnsi="Times New Roman" w:cs="Times New Roman"/>
          <w:sz w:val="27"/>
          <w:szCs w:val="27"/>
        </w:rPr>
        <w:t xml:space="preserve"> 137.  </w:t>
      </w:r>
    </w:p>
    <w:p w14:paraId="3574994A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Засновником Закладу є Петрівська сільська територіальна громада в особі Петрівської сільської ради, яка здійснює його фінансування, матеріально-технічне забезпечення, харчування. </w:t>
      </w:r>
    </w:p>
    <w:p w14:paraId="55297DEE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sz w:val="27"/>
          <w:szCs w:val="27"/>
          <w:lang w:eastAsia="ru-RU"/>
        </w:rPr>
        <w:t>Заклад належить до комунальної форми власності.</w:t>
      </w:r>
    </w:p>
    <w:p w14:paraId="33D0E954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hAnsi="Times New Roman" w:cs="Times New Roman"/>
          <w:sz w:val="27"/>
          <w:szCs w:val="27"/>
        </w:rPr>
        <w:t xml:space="preserve">Розрахований заклад на 230 діток. На 2024-2025 навчальний рік до здобувачів </w:t>
      </w:r>
      <w:r>
        <w:rPr>
          <w:rFonts w:ascii="Times New Roman" w:hAnsi="Times New Roman" w:cs="Times New Roman"/>
          <w:sz w:val="27"/>
          <w:szCs w:val="27"/>
        </w:rPr>
        <w:t xml:space="preserve">дошкільної </w:t>
      </w:r>
      <w:r w:rsidRPr="006271FC">
        <w:rPr>
          <w:rFonts w:ascii="Times New Roman" w:hAnsi="Times New Roman" w:cs="Times New Roman"/>
          <w:sz w:val="27"/>
          <w:szCs w:val="27"/>
        </w:rPr>
        <w:t>освіти Закладу було зараховано 281 дитина, відповідно до яких сформовано 12 груп за віковими ознаками</w:t>
      </w: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 </w:t>
      </w:r>
    </w:p>
    <w:p w14:paraId="70941B7F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Заклад працює за 5-денним робочим тижнем з 7:00 до 19:00.</w:t>
      </w:r>
    </w:p>
    <w:p w14:paraId="7CEFCB1F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14:paraId="16506B5C" w14:textId="77777777" w:rsidR="004A590D" w:rsidRPr="006271FC" w:rsidRDefault="004A590D" w:rsidP="004A590D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СКЛАД ВИХОВАНЦІВ</w:t>
      </w:r>
    </w:p>
    <w:p w14:paraId="26336F15" w14:textId="77777777" w:rsidR="004A590D" w:rsidRPr="006271FC" w:rsidRDefault="004A590D" w:rsidP="004A59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Групи укомплектовані </w:t>
      </w: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 віковими ознаками, з них:</w:t>
      </w:r>
    </w:p>
    <w:p w14:paraId="1E39371F" w14:textId="77777777" w:rsidR="004A590D" w:rsidRPr="006271FC" w:rsidRDefault="004A590D" w:rsidP="004A59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- 4 групи для дітей віком від 3 до 4 років;</w:t>
      </w:r>
    </w:p>
    <w:p w14:paraId="14046679" w14:textId="77777777" w:rsidR="004A590D" w:rsidRPr="006271FC" w:rsidRDefault="004A590D" w:rsidP="004A59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- 4 групи для дітей віком від 4 до 5 років;</w:t>
      </w:r>
    </w:p>
    <w:p w14:paraId="07DBEB01" w14:textId="77777777" w:rsidR="004A590D" w:rsidRPr="006271FC" w:rsidRDefault="004A590D" w:rsidP="004A59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- 4 групи для дітей віком від 5 до 6 (7) років.</w:t>
      </w:r>
    </w:p>
    <w:p w14:paraId="1AD33DF0" w14:textId="77777777" w:rsidR="004A590D" w:rsidRPr="006271FC" w:rsidRDefault="004A590D" w:rsidP="004A59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34FBD8FC" w14:textId="77777777" w:rsidR="004A590D" w:rsidRPr="006271FC" w:rsidRDefault="004A590D" w:rsidP="004A59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УПРАВЛІНСЬКА ДІЯЛЬНІСТЬ ЗАКЛАДУ</w:t>
      </w:r>
    </w:p>
    <w:p w14:paraId="3CC0093F" w14:textId="77777777" w:rsidR="004A590D" w:rsidRPr="006271FC" w:rsidRDefault="004A590D" w:rsidP="004A59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Безпосереднє керівництво Закладом здійснює директор.</w:t>
      </w:r>
    </w:p>
    <w:p w14:paraId="2E2F9D97" w14:textId="77777777" w:rsidR="004A590D" w:rsidRPr="006271FC" w:rsidRDefault="004A590D" w:rsidP="004A59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 складу органів самоуправління Закладу входять:</w:t>
      </w:r>
    </w:p>
    <w:p w14:paraId="73BD6C50" w14:textId="77777777" w:rsidR="004A590D" w:rsidRPr="003B3D55" w:rsidRDefault="004A590D" w:rsidP="004A59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Рада Закладу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14:paraId="44F13DB0" w14:textId="77777777" w:rsidR="004A590D" w:rsidRDefault="004A590D" w:rsidP="004A59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Педагогічна рада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14:paraId="75D84FE4" w14:textId="77777777" w:rsidR="004A590D" w:rsidRPr="003B3D55" w:rsidRDefault="004A590D" w:rsidP="004A59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B3D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Батьківські комітети груп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14:paraId="067DDE8F" w14:textId="77777777" w:rsidR="004A590D" w:rsidRPr="006271FC" w:rsidRDefault="004A590D" w:rsidP="004A59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Загальні збори батьків та членів трудового колективу.</w:t>
      </w:r>
    </w:p>
    <w:p w14:paraId="25CFC9D3" w14:textId="77777777" w:rsidR="004A590D" w:rsidRPr="006271FC" w:rsidRDefault="004A590D" w:rsidP="004A59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2F7E6E22" w14:textId="77777777" w:rsidR="004A590D" w:rsidRPr="006271FC" w:rsidRDefault="004A590D" w:rsidP="004A59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ru-RU"/>
        </w:rPr>
        <w:t>II</w:t>
      </w:r>
      <w:r w:rsidRPr="0062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. ПРІОРИТЕТНІ НАПРЯМКИ ДІЯЛЬНОСТІ У 2024/2025 </w:t>
      </w:r>
      <w:proofErr w:type="spellStart"/>
      <w:r w:rsidRPr="0062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н.р</w:t>
      </w:r>
      <w:proofErr w:type="spellEnd"/>
      <w:r w:rsidRPr="0062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</w:t>
      </w:r>
    </w:p>
    <w:p w14:paraId="2053D6F6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4B6A4F38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hAnsi="Times New Roman" w:cs="Times New Roman"/>
          <w:sz w:val="27"/>
          <w:szCs w:val="27"/>
        </w:rPr>
        <w:t xml:space="preserve">Організація освітнього процесу в Закладі у 2024/2025 навчальному році здійснюється за фізкультурно-оздоровчим і художньо-естетичним пріоритетними напрямами за </w:t>
      </w:r>
      <w:r w:rsidRPr="006271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комплексною освітньою програмою для дітей від 2 до 7 років «Дитина» </w:t>
      </w: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та альтернативною програмою формування культури інженерного мислення в дітей </w:t>
      </w:r>
      <w:proofErr w:type="spellStart"/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передшкільного</w:t>
      </w:r>
      <w:proofErr w:type="spellEnd"/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віку «STREAM-освіта, або Стежинки у Всесвіт» та спрямована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виконання основних завдань Закладу при визначенні яких були враховані їх сучасність та актуальність, а саме:</w:t>
      </w:r>
    </w:p>
    <w:p w14:paraId="486DE57E" w14:textId="77777777" w:rsidR="004A590D" w:rsidRPr="006271FC" w:rsidRDefault="004A590D" w:rsidP="004A590D">
      <w:pPr>
        <w:pStyle w:val="a6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 xml:space="preserve">1.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Забезпечити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психологічну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безпеку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та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емоційне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благополуччя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учасників</w:t>
      </w:r>
      <w:proofErr w:type="spellEnd"/>
      <w:r w:rsidRPr="006271FC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освітнього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процесу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шляхом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використання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методичного кейсу.</w:t>
      </w:r>
    </w:p>
    <w:p w14:paraId="3B09FDEC" w14:textId="77777777" w:rsidR="004A590D" w:rsidRPr="006271FC" w:rsidRDefault="004A590D" w:rsidP="004A590D">
      <w:pPr>
        <w:pStyle w:val="a6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 xml:space="preserve">2.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Формувати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у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дітей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відчуття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приналежності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до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своєї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країни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завдяки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їх</w:t>
      </w:r>
      <w:proofErr w:type="spellEnd"/>
      <w:r w:rsidRPr="006271FC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участі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у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суспільно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корисній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справі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громадянсько-патріотичного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змісту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>.</w:t>
      </w:r>
    </w:p>
    <w:p w14:paraId="095F16D6" w14:textId="77777777" w:rsidR="004A590D" w:rsidRPr="006271FC" w:rsidRDefault="004A590D" w:rsidP="004A590D">
      <w:pPr>
        <w:pStyle w:val="a6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 xml:space="preserve">3.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Формувати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сенсорно-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пізнавальний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досвід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дитини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в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різних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видах</w:t>
      </w:r>
      <w:r w:rsidRPr="006271FC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діяльності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через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використання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інноваційних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технологій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>.</w:t>
      </w:r>
    </w:p>
    <w:p w14:paraId="1FFBC9E4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 дітей з особливими освітніми потребами в Закладі організоване інклюзивне навчання, яке здійснюється шляхом надання учасникам освітнього процесу психолого-педагогічних і корекційно-</w:t>
      </w:r>
      <w:proofErr w:type="spellStart"/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розвиткових</w:t>
      </w:r>
      <w:proofErr w:type="spellEnd"/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послуг, відповідно до Законів України «Про освіту», «Про дошкільну освіту», постанови Кабінету </w:t>
      </w: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Міністрів України від 28.07.2021 № 769 «Про затвердження Порядку організації діяльності інклюзивних груп у закладах дошкільної освіти». На даний час у Закладі на підставі висновків ІРЦ та заяв батьків відкрито 8 інклюзивних груп, загалом у Закладі перебуває 8 дітей з ООП 4 рівня підтримки та 3 дитини 3 рівня підтримки.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Всього</w:t>
      </w: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 Закладі здобувають дошкільну освіту 11 дітей з ООП. На даний час після обстежень та проведення діагностики щодо всебічного розвитку дитини, надано рекомендації батькам для звернення до відповідних спеціалістів. </w:t>
      </w:r>
    </w:p>
    <w:p w14:paraId="197CE182" w14:textId="77777777" w:rsidR="004A590D" w:rsidRPr="006271FC" w:rsidRDefault="004A590D" w:rsidP="004A590D">
      <w:pPr>
        <w:pStyle w:val="a6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uk-UA" w:eastAsia="ru-RU"/>
        </w:rPr>
      </w:pPr>
      <w:r w:rsidRPr="006271FC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</w:t>
      </w:r>
    </w:p>
    <w:p w14:paraId="66E3FC1C" w14:textId="77777777" w:rsidR="004A590D" w:rsidRPr="006271FC" w:rsidRDefault="004A590D" w:rsidP="004A590D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ІІІ. КАДРОВЕ ЗАБЕЗПЕЧЕННЯ ТА МЕТОДИЧНА РОБОТА ЗАКЛАДУ</w:t>
      </w:r>
    </w:p>
    <w:p w14:paraId="534BADBD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9551743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sz w:val="27"/>
          <w:szCs w:val="27"/>
          <w:lang w:eastAsia="ru-RU"/>
        </w:rPr>
        <w:t>Освітній процес у Закладі забезпечують кваліфіковані спеціалісти: директор та вихователь-методист, 2 вчителя-логопеда, 2 практичних психолога, педагог соціальний,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</w:t>
      </w:r>
      <w:r w:rsidRPr="006271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керівника гуртка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(з англійської мови та образотворчого мистецтва)</w:t>
      </w:r>
      <w:r w:rsidRPr="006271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інструктор з фізичного виховання, 17 вихователів та 5 асистентів вихователя. Разом з тим, в Закладі є потреба в кадровому забезпечені: музичні керівники, вихователі, асистенти вихователя, помічники вихователя. </w:t>
      </w:r>
    </w:p>
    <w:p w14:paraId="706A1285" w14:textId="77777777" w:rsidR="004A590D" w:rsidRDefault="004A590D" w:rsidP="004A590D">
      <w:pPr>
        <w:pStyle w:val="a6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  <w:t>Слід відмітити, що адміністрація Закладу створює оптимальні умови для постійного професійного зростання педагогічних працівників</w:t>
      </w:r>
      <w:r w:rsidRPr="006271FC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. З метою підвищення рівня своєї професійної діяльності та набуття нових знань, педагоги Закладу проходили курси підвищення кваліфікації, були слухачами </w:t>
      </w:r>
      <w:proofErr w:type="spellStart"/>
      <w:r w:rsidRPr="006271FC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вебінарів</w:t>
      </w:r>
      <w:proofErr w:type="spellEnd"/>
      <w:r w:rsidRPr="006271FC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, долучались до конференцій у дистанційному режимі та отримали - </w:t>
      </w:r>
      <w:r w:rsidRPr="00D80CF7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40 сертифікат</w:t>
      </w:r>
      <w:r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ів</w:t>
      </w:r>
      <w:r w:rsidRPr="006271FC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, що дало змогу професійного вдосконалення без відриву від основно</w:t>
      </w:r>
      <w:r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го виду</w:t>
      </w:r>
      <w:r w:rsidRPr="006271FC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діяльності. Курси підвищення кваліфікації з отриманням сертифікатів пройшли </w:t>
      </w:r>
      <w:r w:rsidRPr="00D80CF7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– 8 педагогі</w:t>
      </w:r>
      <w:r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в</w:t>
      </w:r>
      <w:r w:rsidRPr="00D80CF7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Крім того, 4 педагога нашого Закладу проходять навчання у вищих педагогічних навчальних закладах де здобувають відповідну освіту. </w:t>
      </w:r>
    </w:p>
    <w:p w14:paraId="30556676" w14:textId="77777777" w:rsidR="004A590D" w:rsidRDefault="004A590D" w:rsidP="004A590D">
      <w:pPr>
        <w:pStyle w:val="a6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748974E" w14:textId="77777777" w:rsidR="004A590D" w:rsidRDefault="004A590D" w:rsidP="004A590D">
      <w:pPr>
        <w:pStyle w:val="a6"/>
        <w:ind w:firstLine="708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D80CF7">
        <w:rPr>
          <w:rFonts w:ascii="Times New Roman" w:hAnsi="Times New Roman" w:cs="Times New Roman"/>
          <w:b/>
          <w:bCs/>
          <w:sz w:val="26"/>
          <w:szCs w:val="26"/>
          <w:lang w:val="uk-UA"/>
        </w:rPr>
        <w:t>У 2024 навчальному році пройшли атестацію:</w:t>
      </w:r>
    </w:p>
    <w:p w14:paraId="16E16E65" w14:textId="77777777" w:rsidR="004A590D" w:rsidRDefault="004A590D" w:rsidP="004A590D">
      <w:pPr>
        <w:pStyle w:val="a6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6154D11C" w14:textId="77777777" w:rsidR="004A590D" w:rsidRPr="00D80CF7" w:rsidRDefault="004A590D" w:rsidP="004A590D">
      <w:pPr>
        <w:pStyle w:val="a6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Осадча Наталія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Анатоліівна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. </w:t>
      </w:r>
      <w:r w:rsidRPr="00D80CF7">
        <w:rPr>
          <w:rFonts w:ascii="Times New Roman" w:hAnsi="Times New Roman" w:cs="Times New Roman"/>
          <w:color w:val="000000"/>
          <w:sz w:val="26"/>
          <w:szCs w:val="26"/>
          <w:lang w:val="uk-UA"/>
        </w:rPr>
        <w:t>За результатами атестації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– відповідає займаній посаді.</w:t>
      </w:r>
    </w:p>
    <w:p w14:paraId="0DE716C3" w14:textId="77777777" w:rsidR="004A590D" w:rsidRPr="00D80CF7" w:rsidRDefault="004A590D" w:rsidP="004A590D">
      <w:pPr>
        <w:pStyle w:val="a6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D80CF7"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>Ткаченко Альона Володимирівна.</w:t>
      </w:r>
      <w:r w:rsidRPr="00D80CF7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За результатами атестації підтвердити раніше присвоєну кваліфікаційну категорію «спеціаліст вищої категорії» та присвоїти педагогічне звання «старший вихователь»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.</w:t>
      </w:r>
    </w:p>
    <w:p w14:paraId="7560E66B" w14:textId="77777777" w:rsidR="004A590D" w:rsidRPr="00A84765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A8476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Шличко</w:t>
      </w:r>
      <w:proofErr w:type="spellEnd"/>
      <w:r w:rsidRPr="00A8476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Лариса Володимирівна</w:t>
      </w:r>
      <w:r w:rsidRPr="00A8476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За результатами атестації присвоїти кваліфікаційну категорію «спеціаліст другої категорії». </w:t>
      </w:r>
    </w:p>
    <w:p w14:paraId="21747DD3" w14:textId="77777777" w:rsidR="004A590D" w:rsidRPr="00A84765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A8476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Корольова Ірина Олександрівна</w:t>
      </w:r>
      <w:r w:rsidRPr="00A84765">
        <w:rPr>
          <w:rFonts w:ascii="Times New Roman" w:eastAsia="Times New Roman" w:hAnsi="Times New Roman" w:cs="Times New Roman"/>
          <w:color w:val="000000"/>
          <w:sz w:val="27"/>
          <w:szCs w:val="27"/>
        </w:rPr>
        <w:t>. За результатами атестації присвоїти кваліфікаційну категорію «спеціаліст першої категорії».</w:t>
      </w:r>
      <w:r w:rsidRPr="00A8476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</w:p>
    <w:p w14:paraId="0D0BD14F" w14:textId="77777777" w:rsidR="004A590D" w:rsidRPr="00A84765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A8476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Летич</w:t>
      </w:r>
      <w:proofErr w:type="spellEnd"/>
      <w:r w:rsidRPr="00A8476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Наталія Олексіївна</w:t>
      </w:r>
      <w:r w:rsidRPr="00A8476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За результатами атестації присвоїти кваліфікаційну категорію «спеціаліст вищої категорії». </w:t>
      </w:r>
    </w:p>
    <w:p w14:paraId="19698C62" w14:textId="77777777" w:rsidR="004A590D" w:rsidRPr="00A84765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8476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Донцова Уляна Вікторівна</w:t>
      </w:r>
      <w:r w:rsidRPr="00A8476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За результатами атестації присвоїти кваліфікаційну категорію «спеціаліст другої категорії».  </w:t>
      </w:r>
    </w:p>
    <w:p w14:paraId="013B466D" w14:textId="77777777" w:rsidR="004A590D" w:rsidRPr="00C03BE8" w:rsidRDefault="004A590D" w:rsidP="004A590D">
      <w:pPr>
        <w:pStyle w:val="a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84765">
        <w:rPr>
          <w:lang w:val="uk-UA"/>
        </w:rPr>
        <w:tab/>
      </w:r>
      <w:r w:rsidRPr="00C03BE8">
        <w:rPr>
          <w:rFonts w:ascii="Times New Roman" w:hAnsi="Times New Roman" w:cs="Times New Roman"/>
          <w:sz w:val="26"/>
          <w:szCs w:val="26"/>
          <w:lang w:val="uk-UA"/>
        </w:rPr>
        <w:t xml:space="preserve">З метою </w:t>
      </w:r>
      <w:r w:rsidRPr="00C03BE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підвищення професійного рівня, педагоги Закладу, </w:t>
      </w:r>
      <w:r w:rsidRPr="00C03BE8">
        <w:rPr>
          <w:rFonts w:ascii="Times New Roman" w:hAnsi="Times New Roman" w:cs="Times New Roman"/>
          <w:sz w:val="26"/>
          <w:szCs w:val="26"/>
          <w:lang w:val="uk-UA"/>
        </w:rPr>
        <w:t xml:space="preserve">Правдива А.П., Черниш М.В., Даценко Н.М., </w:t>
      </w:r>
      <w:proofErr w:type="spellStart"/>
      <w:r w:rsidRPr="00C03BE8">
        <w:rPr>
          <w:rFonts w:ascii="Times New Roman" w:hAnsi="Times New Roman" w:cs="Times New Roman"/>
          <w:sz w:val="26"/>
          <w:szCs w:val="26"/>
          <w:lang w:val="uk-UA"/>
        </w:rPr>
        <w:t>Мединська</w:t>
      </w:r>
      <w:proofErr w:type="spellEnd"/>
      <w:r w:rsidRPr="00C03BE8">
        <w:rPr>
          <w:rFonts w:ascii="Times New Roman" w:hAnsi="Times New Roman" w:cs="Times New Roman"/>
          <w:sz w:val="26"/>
          <w:szCs w:val="26"/>
          <w:lang w:val="uk-UA"/>
        </w:rPr>
        <w:t xml:space="preserve"> О.В, Левицька О.В</w:t>
      </w:r>
      <w:r w:rsidRPr="00C03BE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C03BE8">
        <w:rPr>
          <w:rFonts w:ascii="Times New Roman" w:hAnsi="Times New Roman" w:cs="Times New Roman"/>
          <w:sz w:val="26"/>
          <w:szCs w:val="26"/>
          <w:lang w:val="uk-UA"/>
        </w:rPr>
        <w:t xml:space="preserve">Береза І.М., </w:t>
      </w:r>
      <w:proofErr w:type="spellStart"/>
      <w:r w:rsidRPr="00C03BE8">
        <w:rPr>
          <w:rFonts w:ascii="Times New Roman" w:hAnsi="Times New Roman" w:cs="Times New Roman"/>
          <w:sz w:val="26"/>
          <w:szCs w:val="26"/>
          <w:lang w:val="uk-UA"/>
        </w:rPr>
        <w:t>Шестопал</w:t>
      </w:r>
      <w:proofErr w:type="spellEnd"/>
      <w:r w:rsidRPr="00C03BE8">
        <w:rPr>
          <w:rFonts w:ascii="Times New Roman" w:hAnsi="Times New Roman" w:cs="Times New Roman"/>
          <w:sz w:val="26"/>
          <w:szCs w:val="26"/>
          <w:lang w:val="uk-UA"/>
        </w:rPr>
        <w:t xml:space="preserve"> Н.І. </w:t>
      </w:r>
      <w:r w:rsidRPr="00C03BE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 </w:t>
      </w:r>
      <w:proofErr w:type="spellStart"/>
      <w:r w:rsidRPr="00C03BE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міжатестаційний</w:t>
      </w:r>
      <w:proofErr w:type="spellEnd"/>
      <w:r w:rsidRPr="00C03BE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період </w:t>
      </w:r>
      <w:r w:rsidRPr="00C03BE8">
        <w:rPr>
          <w:rFonts w:ascii="Times New Roman" w:hAnsi="Times New Roman" w:cs="Times New Roman"/>
          <w:sz w:val="26"/>
          <w:szCs w:val="26"/>
          <w:lang w:val="uk-UA"/>
        </w:rPr>
        <w:t xml:space="preserve">з 04.06. - 06.11.2024 року </w:t>
      </w:r>
      <w:r w:rsidRPr="00C03BE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пройшли курси підвищення кваліфікації</w:t>
      </w:r>
      <w:r w:rsidRPr="00C03BE8">
        <w:rPr>
          <w:rFonts w:ascii="Times New Roman" w:hAnsi="Times New Roman" w:cs="Times New Roman"/>
          <w:sz w:val="26"/>
          <w:szCs w:val="26"/>
          <w:lang w:val="uk-UA"/>
        </w:rPr>
        <w:t xml:space="preserve"> при КОІПОПК м. Біла Церква за освітньою програмою «Базовий компонент дошкільної освіти: реалізація </w:t>
      </w:r>
      <w:proofErr w:type="spellStart"/>
      <w:r w:rsidRPr="00C03BE8">
        <w:rPr>
          <w:rFonts w:ascii="Times New Roman" w:hAnsi="Times New Roman" w:cs="Times New Roman"/>
          <w:sz w:val="26"/>
          <w:szCs w:val="26"/>
          <w:lang w:val="uk-UA"/>
        </w:rPr>
        <w:t>компетентністного</w:t>
      </w:r>
      <w:proofErr w:type="spellEnd"/>
      <w:r w:rsidRPr="00C03BE8">
        <w:rPr>
          <w:rFonts w:ascii="Times New Roman" w:hAnsi="Times New Roman" w:cs="Times New Roman"/>
          <w:sz w:val="26"/>
          <w:szCs w:val="26"/>
          <w:lang w:val="uk-UA"/>
        </w:rPr>
        <w:t xml:space="preserve"> підходу»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а з                             </w:t>
      </w:r>
      <w:r w:rsidRPr="00C03BE8">
        <w:rPr>
          <w:rFonts w:ascii="Times New Roman" w:hAnsi="Times New Roman" w:cs="Times New Roman"/>
          <w:sz w:val="26"/>
          <w:szCs w:val="26"/>
          <w:lang w:val="uk-UA"/>
        </w:rPr>
        <w:t xml:space="preserve"> 28.10 - 08.11.2024 року</w:t>
      </w:r>
      <w:r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C03BE8">
        <w:rPr>
          <w:rFonts w:ascii="Times New Roman" w:hAnsi="Times New Roman" w:cs="Times New Roman"/>
          <w:sz w:val="26"/>
          <w:szCs w:val="26"/>
          <w:lang w:val="uk-UA"/>
        </w:rPr>
        <w:t xml:space="preserve"> вихователь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03BE8">
        <w:rPr>
          <w:rFonts w:ascii="Times New Roman" w:hAnsi="Times New Roman" w:cs="Times New Roman"/>
          <w:sz w:val="26"/>
          <w:szCs w:val="26"/>
          <w:lang w:val="uk-UA"/>
        </w:rPr>
        <w:t>Камінська Ю.С.</w:t>
      </w:r>
      <w:r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C03BE8">
        <w:rPr>
          <w:rFonts w:ascii="Times New Roman" w:hAnsi="Times New Roman" w:cs="Times New Roman"/>
          <w:sz w:val="26"/>
          <w:szCs w:val="26"/>
          <w:lang w:val="uk-UA"/>
        </w:rPr>
        <w:t xml:space="preserve"> пройшла навчання при Навчально-науковому інституті перепідготовки та підвищення кваліфікації Українського державного університету імені «Драгоманова»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. Усі педагоги по </w:t>
      </w: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завершенню курсів</w:t>
      </w:r>
      <w:r w:rsidRPr="00C03BE8">
        <w:rPr>
          <w:rFonts w:ascii="Times New Roman" w:hAnsi="Times New Roman" w:cs="Times New Roman"/>
          <w:sz w:val="26"/>
          <w:szCs w:val="26"/>
          <w:lang w:val="uk-UA"/>
        </w:rPr>
        <w:t xml:space="preserve"> отримал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C03BE8">
        <w:rPr>
          <w:rFonts w:ascii="Times New Roman" w:hAnsi="Times New Roman" w:cs="Times New Roman"/>
          <w:sz w:val="26"/>
          <w:szCs w:val="26"/>
          <w:lang w:val="uk-UA"/>
        </w:rPr>
        <w:t xml:space="preserve"> свідоцтв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C03BE8">
        <w:rPr>
          <w:rFonts w:ascii="Times New Roman" w:hAnsi="Times New Roman" w:cs="Times New Roman"/>
          <w:sz w:val="26"/>
          <w:szCs w:val="26"/>
          <w:lang w:val="uk-UA"/>
        </w:rPr>
        <w:t xml:space="preserve"> про підвищення кваліфікації (120 год/4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C03BE8">
        <w:rPr>
          <w:rFonts w:ascii="Times New Roman" w:hAnsi="Times New Roman" w:cs="Times New Roman"/>
          <w:sz w:val="26"/>
          <w:szCs w:val="26"/>
          <w:lang w:val="uk-UA"/>
        </w:rPr>
        <w:t>кр.ЄКТС</w:t>
      </w:r>
      <w:proofErr w:type="spellEnd"/>
      <w:r w:rsidRPr="00C03BE8">
        <w:rPr>
          <w:rFonts w:ascii="Times New Roman" w:hAnsi="Times New Roman" w:cs="Times New Roman"/>
          <w:sz w:val="26"/>
          <w:szCs w:val="26"/>
          <w:lang w:val="uk-UA"/>
        </w:rPr>
        <w:t>)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C03BE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5A096743" w14:textId="77777777" w:rsidR="004A590D" w:rsidRPr="00C03BE8" w:rsidRDefault="004A590D" w:rsidP="004A590D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  <w:lang w:val="uk-UA" w:eastAsia="ru-RU"/>
        </w:rPr>
      </w:pPr>
      <w:r w:rsidRPr="00C03BE8">
        <w:rPr>
          <w:rFonts w:ascii="Times New Roman" w:hAnsi="Times New Roman" w:cs="Times New Roman"/>
          <w:sz w:val="26"/>
          <w:szCs w:val="26"/>
          <w:lang w:val="uk-UA" w:eastAsia="ru-RU"/>
        </w:rPr>
        <w:t>Заклад укомплектований педагогічними кадрами на 65%. Їх розстановка умотивована: педагоги призначені на посади відповідно до спеціальності за дипломом. При розстановці кадрів ураховувався досвід працівників, їх психологічна сумісність, рівень емоційного комфорту, індивідуальні особливості.</w:t>
      </w:r>
    </w:p>
    <w:p w14:paraId="35CB60DD" w14:textId="77777777" w:rsidR="004A590D" w:rsidRPr="00C03BE8" w:rsidRDefault="004A590D" w:rsidP="004A590D">
      <w:pPr>
        <w:pStyle w:val="a6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79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53"/>
        <w:gridCol w:w="2285"/>
      </w:tblGrid>
      <w:tr w:rsidR="004A590D" w:rsidRPr="006271FC" w14:paraId="165AF0A0" w14:textId="77777777" w:rsidTr="00904AB7">
        <w:trPr>
          <w:trHeight w:val="806"/>
          <w:jc w:val="center"/>
        </w:trPr>
        <w:tc>
          <w:tcPr>
            <w:tcW w:w="7938" w:type="dxa"/>
            <w:gridSpan w:val="2"/>
            <w:vAlign w:val="center"/>
          </w:tcPr>
          <w:p w14:paraId="564FD653" w14:textId="77777777" w:rsidR="004A590D" w:rsidRPr="006271FC" w:rsidRDefault="004A590D" w:rsidP="00904AB7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271FC">
              <w:rPr>
                <w:rFonts w:ascii="Times New Roman" w:hAnsi="Times New Roman" w:cs="Times New Roman"/>
                <w:sz w:val="26"/>
                <w:szCs w:val="26"/>
              </w:rPr>
              <w:t>Кількісний</w:t>
            </w:r>
            <w:proofErr w:type="spellEnd"/>
            <w:r w:rsidRPr="006271FC">
              <w:rPr>
                <w:rFonts w:ascii="Times New Roman" w:hAnsi="Times New Roman" w:cs="Times New Roman"/>
                <w:sz w:val="26"/>
                <w:szCs w:val="26"/>
              </w:rPr>
              <w:t xml:space="preserve"> та </w:t>
            </w:r>
            <w:proofErr w:type="spellStart"/>
            <w:r w:rsidRPr="006271FC">
              <w:rPr>
                <w:rFonts w:ascii="Times New Roman" w:hAnsi="Times New Roman" w:cs="Times New Roman"/>
                <w:sz w:val="26"/>
                <w:szCs w:val="26"/>
              </w:rPr>
              <w:t>якісний</w:t>
            </w:r>
            <w:proofErr w:type="spellEnd"/>
            <w:r w:rsidRPr="006271FC">
              <w:rPr>
                <w:rFonts w:ascii="Times New Roman" w:hAnsi="Times New Roman" w:cs="Times New Roman"/>
                <w:sz w:val="26"/>
                <w:szCs w:val="26"/>
              </w:rPr>
              <w:t xml:space="preserve"> склад </w:t>
            </w:r>
            <w:proofErr w:type="spellStart"/>
            <w:r w:rsidRPr="006271FC">
              <w:rPr>
                <w:rFonts w:ascii="Times New Roman" w:hAnsi="Times New Roman" w:cs="Times New Roman"/>
                <w:sz w:val="26"/>
                <w:szCs w:val="26"/>
              </w:rPr>
              <w:t>педагогічних</w:t>
            </w:r>
            <w:proofErr w:type="spellEnd"/>
            <w:r w:rsidRPr="006271F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271FC">
              <w:rPr>
                <w:rFonts w:ascii="Times New Roman" w:hAnsi="Times New Roman" w:cs="Times New Roman"/>
                <w:sz w:val="26"/>
                <w:szCs w:val="26"/>
              </w:rPr>
              <w:t>працівників</w:t>
            </w:r>
            <w:proofErr w:type="spellEnd"/>
          </w:p>
          <w:p w14:paraId="4FDE1866" w14:textId="77777777" w:rsidR="004A590D" w:rsidRPr="006271FC" w:rsidRDefault="004A590D" w:rsidP="00904AB7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6271FC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6271FC">
              <w:rPr>
                <w:rFonts w:ascii="Times New Roman" w:hAnsi="Times New Roman" w:cs="Times New Roman"/>
                <w:sz w:val="26"/>
                <w:szCs w:val="26"/>
              </w:rPr>
              <w:t>освітньо</w:t>
            </w:r>
            <w:proofErr w:type="spellEnd"/>
            <w:r w:rsidRPr="006271FC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271FC">
              <w:rPr>
                <w:rFonts w:ascii="Times New Roman" w:hAnsi="Times New Roman" w:cs="Times New Roman"/>
                <w:sz w:val="26"/>
                <w:szCs w:val="26"/>
              </w:rPr>
              <w:t>кваліфікаційний</w:t>
            </w:r>
            <w:proofErr w:type="spellEnd"/>
            <w:r w:rsidRPr="006271F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271FC">
              <w:rPr>
                <w:rFonts w:ascii="Times New Roman" w:hAnsi="Times New Roman" w:cs="Times New Roman"/>
                <w:sz w:val="26"/>
                <w:szCs w:val="26"/>
              </w:rPr>
              <w:t>рівень</w:t>
            </w:r>
            <w:proofErr w:type="spellEnd"/>
            <w:r w:rsidRPr="006271FC">
              <w:rPr>
                <w:rFonts w:ascii="Times New Roman" w:hAnsi="Times New Roman" w:cs="Times New Roman"/>
                <w:sz w:val="26"/>
                <w:szCs w:val="26"/>
              </w:rPr>
              <w:t>)202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  <w:r w:rsidRPr="006271FC"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</w:t>
            </w:r>
            <w:r w:rsidRPr="006271F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271FC">
              <w:rPr>
                <w:rFonts w:ascii="Times New Roman" w:hAnsi="Times New Roman" w:cs="Times New Roman"/>
                <w:sz w:val="26"/>
                <w:szCs w:val="26"/>
              </w:rPr>
              <w:t>н.р</w:t>
            </w:r>
            <w:proofErr w:type="spellEnd"/>
            <w:r w:rsidRPr="006271F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4A590D" w:rsidRPr="006271FC" w14:paraId="242844E1" w14:textId="77777777" w:rsidTr="00904AB7">
        <w:trPr>
          <w:trHeight w:val="408"/>
          <w:jc w:val="center"/>
        </w:trPr>
        <w:tc>
          <w:tcPr>
            <w:tcW w:w="5653" w:type="dxa"/>
          </w:tcPr>
          <w:p w14:paraId="39CDEF5C" w14:textId="77777777" w:rsidR="004A590D" w:rsidRPr="006271FC" w:rsidRDefault="004A590D" w:rsidP="00904AB7">
            <w:pPr>
              <w:pStyle w:val="a6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 w:rsidRPr="006271FC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Спеціаліст вищої категорії</w:t>
            </w:r>
          </w:p>
        </w:tc>
        <w:tc>
          <w:tcPr>
            <w:tcW w:w="2285" w:type="dxa"/>
            <w:vAlign w:val="center"/>
          </w:tcPr>
          <w:p w14:paraId="2C646FF8" w14:textId="77777777" w:rsidR="004A590D" w:rsidRPr="006271FC" w:rsidRDefault="004A590D" w:rsidP="00904AB7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 w:rsidRPr="006271FC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4A590D" w:rsidRPr="006271FC" w14:paraId="4F072567" w14:textId="77777777" w:rsidTr="00904AB7">
        <w:trPr>
          <w:trHeight w:val="394"/>
          <w:jc w:val="center"/>
        </w:trPr>
        <w:tc>
          <w:tcPr>
            <w:tcW w:w="5653" w:type="dxa"/>
          </w:tcPr>
          <w:p w14:paraId="37E71FAA" w14:textId="77777777" w:rsidR="004A590D" w:rsidRPr="006271FC" w:rsidRDefault="004A590D" w:rsidP="00904AB7">
            <w:pPr>
              <w:pStyle w:val="a6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 w:rsidRPr="006271FC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Спеціаліст І категорії</w:t>
            </w:r>
          </w:p>
        </w:tc>
        <w:tc>
          <w:tcPr>
            <w:tcW w:w="2285" w:type="dxa"/>
            <w:vAlign w:val="center"/>
          </w:tcPr>
          <w:p w14:paraId="38B691E1" w14:textId="77777777" w:rsidR="004A590D" w:rsidRPr="006271FC" w:rsidRDefault="004A590D" w:rsidP="00904AB7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 w:rsidRPr="006271FC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4A590D" w:rsidRPr="006271FC" w14:paraId="3A07D05D" w14:textId="77777777" w:rsidTr="00904AB7">
        <w:trPr>
          <w:trHeight w:val="394"/>
          <w:jc w:val="center"/>
        </w:trPr>
        <w:tc>
          <w:tcPr>
            <w:tcW w:w="5653" w:type="dxa"/>
          </w:tcPr>
          <w:p w14:paraId="6032B0E4" w14:textId="77777777" w:rsidR="004A590D" w:rsidRPr="006271FC" w:rsidRDefault="004A590D" w:rsidP="00904AB7">
            <w:pPr>
              <w:pStyle w:val="a6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 w:rsidRPr="006271FC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Спеціаліст ІІ категорії</w:t>
            </w:r>
          </w:p>
        </w:tc>
        <w:tc>
          <w:tcPr>
            <w:tcW w:w="2285" w:type="dxa"/>
            <w:vAlign w:val="center"/>
          </w:tcPr>
          <w:p w14:paraId="13B8F7D1" w14:textId="77777777" w:rsidR="004A590D" w:rsidRPr="006271FC" w:rsidRDefault="004A590D" w:rsidP="00904AB7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 w:rsidRPr="006271FC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4A590D" w:rsidRPr="006271FC" w14:paraId="2E0830CD" w14:textId="77777777" w:rsidTr="00904AB7">
        <w:trPr>
          <w:trHeight w:val="394"/>
          <w:jc w:val="center"/>
        </w:trPr>
        <w:tc>
          <w:tcPr>
            <w:tcW w:w="5653" w:type="dxa"/>
          </w:tcPr>
          <w:p w14:paraId="58D1458B" w14:textId="77777777" w:rsidR="004A590D" w:rsidRPr="006271FC" w:rsidRDefault="004A590D" w:rsidP="00904AB7">
            <w:pPr>
              <w:pStyle w:val="a6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 w:rsidRPr="006271FC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Спеціаліст</w:t>
            </w:r>
          </w:p>
        </w:tc>
        <w:tc>
          <w:tcPr>
            <w:tcW w:w="2285" w:type="dxa"/>
            <w:vAlign w:val="center"/>
          </w:tcPr>
          <w:p w14:paraId="6F65C374" w14:textId="77777777" w:rsidR="004A590D" w:rsidRPr="006271FC" w:rsidRDefault="004A590D" w:rsidP="00904AB7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 w:rsidRPr="006271FC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13</w:t>
            </w:r>
          </w:p>
        </w:tc>
      </w:tr>
      <w:tr w:rsidR="004A590D" w:rsidRPr="006271FC" w14:paraId="02F5CD19" w14:textId="77777777" w:rsidTr="00904AB7">
        <w:trPr>
          <w:trHeight w:val="394"/>
          <w:jc w:val="center"/>
        </w:trPr>
        <w:tc>
          <w:tcPr>
            <w:tcW w:w="5653" w:type="dxa"/>
          </w:tcPr>
          <w:p w14:paraId="0B450576" w14:textId="77777777" w:rsidR="004A590D" w:rsidRPr="006271FC" w:rsidRDefault="004A590D" w:rsidP="00904AB7">
            <w:pPr>
              <w:pStyle w:val="a6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 w:rsidRPr="006271FC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Молодший спеціаліст</w:t>
            </w:r>
          </w:p>
        </w:tc>
        <w:tc>
          <w:tcPr>
            <w:tcW w:w="2285" w:type="dxa"/>
            <w:vAlign w:val="center"/>
          </w:tcPr>
          <w:p w14:paraId="71EF434D" w14:textId="77777777" w:rsidR="004A590D" w:rsidRPr="006271FC" w:rsidRDefault="004A590D" w:rsidP="00904AB7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 w:rsidRPr="006271FC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</w:tr>
    </w:tbl>
    <w:p w14:paraId="2AC9EFC1" w14:textId="77777777" w:rsidR="004A590D" w:rsidRPr="006271FC" w:rsidRDefault="004A590D" w:rsidP="004A590D">
      <w:pPr>
        <w:pStyle w:val="a6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14:paraId="1FFF9762" w14:textId="77777777" w:rsidR="004A590D" w:rsidRPr="006271FC" w:rsidRDefault="004A590D" w:rsidP="004A590D">
      <w:pPr>
        <w:pStyle w:val="a6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</w:pPr>
      <w:r w:rsidRPr="006271FC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Підвищенню професійної компетентності педагогічних працівників                                та результативності освітньої діяльності з дітьми сприяє </w:t>
      </w: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  <w:t>активна участь педагогів                      в методичній роботі Закладу.</w:t>
      </w:r>
    </w:p>
    <w:p w14:paraId="2B5F5408" w14:textId="77777777" w:rsidR="004A590D" w:rsidRPr="006271FC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14:paraId="0327910D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6271FC">
        <w:rPr>
          <w:rFonts w:ascii="Times New Roman" w:eastAsia="Calibri" w:hAnsi="Times New Roman" w:cs="Times New Roman"/>
          <w:b/>
          <w:sz w:val="27"/>
          <w:szCs w:val="27"/>
        </w:rPr>
        <w:t>У звітному році були проведені:</w:t>
      </w:r>
    </w:p>
    <w:p w14:paraId="1FF4408B" w14:textId="77777777" w:rsidR="004A590D" w:rsidRPr="006271FC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14:paraId="785CDD67" w14:textId="77777777" w:rsidR="004A590D" w:rsidRPr="006271FC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A84765">
        <w:rPr>
          <w:rFonts w:ascii="Times New Roman" w:eastAsia="Calibri" w:hAnsi="Times New Roman" w:cs="Times New Roman"/>
          <w:b/>
          <w:sz w:val="27"/>
          <w:szCs w:val="27"/>
        </w:rPr>
        <w:t>Педагогічні ради:</w:t>
      </w:r>
    </w:p>
    <w:p w14:paraId="1DA69F26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ru-RU"/>
        </w:rPr>
      </w:pPr>
    </w:p>
    <w:p w14:paraId="1C34297B" w14:textId="77777777" w:rsidR="004A590D" w:rsidRPr="00A84765" w:rsidRDefault="004A590D" w:rsidP="004A590D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A84765">
        <w:rPr>
          <w:rFonts w:ascii="Times New Roman" w:eastAsia="Calibri" w:hAnsi="Times New Roman" w:cs="Times New Roman"/>
          <w:b/>
          <w:sz w:val="27"/>
          <w:szCs w:val="27"/>
        </w:rPr>
        <w:t>Педагогічна рада №3 (17.02.2024)</w:t>
      </w:r>
    </w:p>
    <w:p w14:paraId="182821C3" w14:textId="77777777" w:rsidR="004A590D" w:rsidRPr="00A84765" w:rsidRDefault="004A590D" w:rsidP="004A590D">
      <w:pPr>
        <w:tabs>
          <w:tab w:val="left" w:pos="318"/>
        </w:tabs>
        <w:spacing w:after="0" w:line="240" w:lineRule="auto"/>
        <w:ind w:left="360" w:right="-284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«Оптимізація освітнього процесу в умовах воєнного стану»</w:t>
      </w:r>
    </w:p>
    <w:p w14:paraId="56A3F3A8" w14:textId="77777777" w:rsidR="004A590D" w:rsidRPr="00A84765" w:rsidRDefault="004A590D" w:rsidP="004A590D">
      <w:pPr>
        <w:tabs>
          <w:tab w:val="left" w:pos="318"/>
        </w:tabs>
        <w:spacing w:after="0" w:line="240" w:lineRule="auto"/>
        <w:ind w:right="-284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A84765">
        <w:rPr>
          <w:rFonts w:ascii="Times New Roman" w:eastAsia="Calibri" w:hAnsi="Times New Roman" w:cs="Times New Roman"/>
          <w:b/>
          <w:sz w:val="27"/>
          <w:szCs w:val="27"/>
        </w:rPr>
        <w:t xml:space="preserve">Педагогічна </w:t>
      </w:r>
      <w:r>
        <w:rPr>
          <w:rFonts w:ascii="Times New Roman" w:eastAsia="Calibri" w:hAnsi="Times New Roman" w:cs="Times New Roman"/>
          <w:b/>
          <w:sz w:val="27"/>
          <w:szCs w:val="27"/>
        </w:rPr>
        <w:t xml:space="preserve">рада </w:t>
      </w:r>
      <w:r w:rsidRPr="00A84765">
        <w:rPr>
          <w:rFonts w:ascii="Times New Roman" w:eastAsia="Calibri" w:hAnsi="Times New Roman" w:cs="Times New Roman"/>
          <w:b/>
          <w:sz w:val="27"/>
          <w:szCs w:val="27"/>
        </w:rPr>
        <w:t>№ 4 (21.03.2024)</w:t>
      </w:r>
    </w:p>
    <w:p w14:paraId="6AC74840" w14:textId="77777777" w:rsidR="004A590D" w:rsidRPr="00A84765" w:rsidRDefault="004A590D" w:rsidP="004A590D">
      <w:pPr>
        <w:tabs>
          <w:tab w:val="left" w:pos="318"/>
        </w:tabs>
        <w:spacing w:after="0" w:line="240" w:lineRule="auto"/>
        <w:ind w:left="360" w:right="-284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 xml:space="preserve">«Атестація педагогічних працівників» </w:t>
      </w:r>
    </w:p>
    <w:p w14:paraId="7A2B9F61" w14:textId="77777777" w:rsidR="004A590D" w:rsidRPr="00A84765" w:rsidRDefault="004A590D" w:rsidP="004A590D">
      <w:pPr>
        <w:tabs>
          <w:tab w:val="left" w:pos="318"/>
        </w:tabs>
        <w:spacing w:after="0" w:line="240" w:lineRule="auto"/>
        <w:ind w:right="-284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A84765">
        <w:rPr>
          <w:rFonts w:ascii="Times New Roman" w:eastAsia="Calibri" w:hAnsi="Times New Roman" w:cs="Times New Roman"/>
          <w:b/>
          <w:sz w:val="27"/>
          <w:szCs w:val="27"/>
        </w:rPr>
        <w:t xml:space="preserve">Педагогічна </w:t>
      </w:r>
      <w:r>
        <w:rPr>
          <w:rFonts w:ascii="Times New Roman" w:eastAsia="Calibri" w:hAnsi="Times New Roman" w:cs="Times New Roman"/>
          <w:b/>
          <w:sz w:val="27"/>
          <w:szCs w:val="27"/>
        </w:rPr>
        <w:t xml:space="preserve">рада </w:t>
      </w:r>
      <w:r w:rsidRPr="00A84765">
        <w:rPr>
          <w:rFonts w:ascii="Times New Roman" w:eastAsia="Calibri" w:hAnsi="Times New Roman" w:cs="Times New Roman"/>
          <w:b/>
          <w:sz w:val="27"/>
          <w:szCs w:val="27"/>
        </w:rPr>
        <w:t>№ 5 (30.05.2024)</w:t>
      </w:r>
    </w:p>
    <w:p w14:paraId="768E4E3C" w14:textId="77777777" w:rsidR="004A590D" w:rsidRPr="00A84765" w:rsidRDefault="004A590D" w:rsidP="004A590D">
      <w:pPr>
        <w:tabs>
          <w:tab w:val="left" w:pos="317"/>
        </w:tabs>
        <w:spacing w:after="0" w:line="240" w:lineRule="auto"/>
        <w:ind w:left="360" w:right="-284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«Про результати внутрішнього моніторингу»</w:t>
      </w:r>
    </w:p>
    <w:p w14:paraId="4C5C59B1" w14:textId="77777777" w:rsidR="004A590D" w:rsidRPr="00A84765" w:rsidRDefault="004A590D" w:rsidP="004A590D">
      <w:pPr>
        <w:tabs>
          <w:tab w:val="left" w:pos="317"/>
        </w:tabs>
        <w:spacing w:after="0" w:line="240" w:lineRule="auto"/>
        <w:ind w:right="-284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b/>
          <w:sz w:val="27"/>
          <w:szCs w:val="27"/>
        </w:rPr>
        <w:t>Педагогічна рада №1 (03.09.2024)</w:t>
      </w:r>
    </w:p>
    <w:p w14:paraId="0DE9CBEC" w14:textId="77777777" w:rsidR="004A590D" w:rsidRPr="00A84765" w:rsidRDefault="004A590D" w:rsidP="004A590D">
      <w:pPr>
        <w:tabs>
          <w:tab w:val="left" w:pos="336"/>
        </w:tabs>
        <w:spacing w:after="0" w:line="240" w:lineRule="auto"/>
        <w:ind w:left="360" w:right="-284"/>
        <w:jc w:val="both"/>
        <w:rPr>
          <w:rFonts w:ascii="Times New Roman" w:eastAsia="Calibri" w:hAnsi="Times New Roman" w:cs="Times New Roman"/>
          <w:iCs/>
          <w:sz w:val="27"/>
          <w:szCs w:val="27"/>
        </w:rPr>
      </w:pPr>
      <w:r w:rsidRPr="00A84765">
        <w:rPr>
          <w:rFonts w:ascii="Times New Roman" w:eastAsia="Calibri" w:hAnsi="Times New Roman" w:cs="Times New Roman"/>
          <w:iCs/>
          <w:sz w:val="27"/>
          <w:szCs w:val="27"/>
        </w:rPr>
        <w:t>«Аналіз роботи та пріоритетні завдання колективу на новий навчальний рік»</w:t>
      </w:r>
    </w:p>
    <w:p w14:paraId="5D40D06F" w14:textId="77777777" w:rsidR="004A590D" w:rsidRPr="00A84765" w:rsidRDefault="004A590D" w:rsidP="004A590D">
      <w:pPr>
        <w:tabs>
          <w:tab w:val="left" w:pos="336"/>
        </w:tabs>
        <w:spacing w:after="0" w:line="240" w:lineRule="auto"/>
        <w:ind w:right="-284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Arial" w:hAnsi="Times New Roman" w:cs="Times New Roman"/>
          <w:b/>
          <w:bCs/>
          <w:sz w:val="27"/>
          <w:szCs w:val="27"/>
        </w:rPr>
        <w:t>Педагогічна рада № 2 (</w:t>
      </w:r>
      <w:r w:rsidRPr="00A8476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28.11. 2024)</w:t>
      </w:r>
    </w:p>
    <w:p w14:paraId="1A8918E7" w14:textId="77777777" w:rsidR="004A590D" w:rsidRPr="00A84765" w:rsidRDefault="004A590D" w:rsidP="004A590D">
      <w:pPr>
        <w:tabs>
          <w:tab w:val="left" w:pos="336"/>
        </w:tabs>
        <w:spacing w:after="0" w:line="240" w:lineRule="auto"/>
        <w:ind w:left="360" w:right="-284"/>
        <w:jc w:val="both"/>
        <w:rPr>
          <w:rFonts w:ascii="Times New Roman" w:eastAsia="Calibri" w:hAnsi="Times New Roman" w:cs="Times New Roman"/>
          <w:iCs/>
          <w:sz w:val="27"/>
          <w:szCs w:val="27"/>
        </w:rPr>
      </w:pPr>
      <w:r w:rsidRPr="00A84765">
        <w:rPr>
          <w:rFonts w:ascii="Times New Roman" w:eastAsia="Arial" w:hAnsi="Times New Roman" w:cs="Times New Roman"/>
          <w:bCs/>
          <w:iCs/>
          <w:sz w:val="27"/>
          <w:szCs w:val="27"/>
        </w:rPr>
        <w:t>«</w:t>
      </w:r>
      <w:r w:rsidRPr="00A84765">
        <w:rPr>
          <w:rFonts w:ascii="Times New Roman" w:eastAsia="Arial" w:hAnsi="Times New Roman" w:cs="Times New Roman"/>
          <w:iCs/>
          <w:sz w:val="27"/>
          <w:szCs w:val="27"/>
        </w:rPr>
        <w:t xml:space="preserve">Формування </w:t>
      </w:r>
      <w:proofErr w:type="spellStart"/>
      <w:r w:rsidRPr="00A84765">
        <w:rPr>
          <w:rFonts w:ascii="Times New Roman" w:eastAsia="Arial" w:hAnsi="Times New Roman" w:cs="Times New Roman"/>
          <w:iCs/>
          <w:sz w:val="27"/>
          <w:szCs w:val="27"/>
        </w:rPr>
        <w:t>мистецько</w:t>
      </w:r>
      <w:proofErr w:type="spellEnd"/>
      <w:r w:rsidRPr="00A84765">
        <w:rPr>
          <w:rFonts w:ascii="Times New Roman" w:eastAsia="Arial" w:hAnsi="Times New Roman" w:cs="Times New Roman"/>
          <w:iCs/>
          <w:sz w:val="27"/>
          <w:szCs w:val="27"/>
        </w:rPr>
        <w:t>-творчої компетентності дошкільників»</w:t>
      </w:r>
    </w:p>
    <w:p w14:paraId="188D22F2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79826D43" w14:textId="77777777" w:rsidR="004A590D" w:rsidRPr="00A84765" w:rsidRDefault="004A590D" w:rsidP="004A590D">
      <w:pPr>
        <w:ind w:firstLine="360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A84765">
        <w:rPr>
          <w:rFonts w:ascii="Times New Roman" w:eastAsia="Calibri" w:hAnsi="Times New Roman" w:cs="Times New Roman"/>
          <w:b/>
          <w:sz w:val="27"/>
          <w:szCs w:val="27"/>
        </w:rPr>
        <w:t>Семінари-практикуми, тренінги з педагогами</w:t>
      </w:r>
    </w:p>
    <w:p w14:paraId="1BA68AE5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A84765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>Тренінг</w:t>
      </w:r>
      <w:r w:rsidRPr="006271FC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 xml:space="preserve"> </w:t>
      </w:r>
      <w:r w:rsidRPr="00A84765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>(02.01.2024)</w:t>
      </w:r>
    </w:p>
    <w:p w14:paraId="5F2B27DD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8476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«</w:t>
      </w:r>
      <w:r w:rsidRPr="00A847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Готуємося до Міжнародного дня дарування книжок» (вихователь</w:t>
      </w:r>
      <w:r w:rsidRPr="006271FC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</w:t>
      </w:r>
      <w:r w:rsidRPr="00A847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- методист </w:t>
      </w:r>
      <w:r w:rsidRPr="006271FC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                   </w:t>
      </w:r>
      <w:r w:rsidRPr="00A847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Ткаченко А.В</w:t>
      </w:r>
      <w:r w:rsidRPr="006271FC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.</w:t>
      </w:r>
      <w:r w:rsidRPr="00A847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)</w:t>
      </w:r>
    </w:p>
    <w:p w14:paraId="15A53DBA" w14:textId="77777777" w:rsidR="004A590D" w:rsidRPr="00A84765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8476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Тренінгове заняття (22.02.2024) </w:t>
      </w:r>
    </w:p>
    <w:p w14:paraId="7F3DC662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847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«Розвиток </w:t>
      </w:r>
      <w:proofErr w:type="spellStart"/>
      <w:r w:rsidRPr="00A847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стресостійкості</w:t>
      </w:r>
      <w:proofErr w:type="spellEnd"/>
      <w:r w:rsidRPr="00A847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– все в твоїх руках» </w:t>
      </w:r>
      <w:r w:rsidRPr="00A84765">
        <w:rPr>
          <w:rFonts w:ascii="Times New Roman" w:eastAsia="Times New Roman" w:hAnsi="Times New Roman" w:cs="Times New Roman"/>
          <w:color w:val="000000"/>
          <w:sz w:val="27"/>
          <w:szCs w:val="27"/>
        </w:rPr>
        <w:t>(</w:t>
      </w:r>
      <w:r w:rsidRPr="00A847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практичний психолог 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                         </w:t>
      </w:r>
      <w:proofErr w:type="spellStart"/>
      <w:r w:rsidRPr="00A847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Полешко</w:t>
      </w:r>
      <w:proofErr w:type="spellEnd"/>
      <w:r w:rsidRPr="00A847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В.В</w:t>
      </w:r>
      <w:r w:rsidRPr="006271FC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.</w:t>
      </w:r>
      <w:r w:rsidRPr="00A847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)</w:t>
      </w:r>
    </w:p>
    <w:p w14:paraId="7FF0982E" w14:textId="77777777" w:rsidR="004A590D" w:rsidRPr="00A84765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8476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Практичний тренінг (28.03.2024) </w:t>
      </w:r>
    </w:p>
    <w:p w14:paraId="4C0B2335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847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«Мистецтво </w:t>
      </w:r>
      <w:proofErr w:type="spellStart"/>
      <w:r w:rsidRPr="00A847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стресостійкості</w:t>
      </w:r>
      <w:proofErr w:type="spellEnd"/>
      <w:r w:rsidRPr="00A847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»</w:t>
      </w:r>
      <w:r w:rsidRPr="00D80CF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A84765">
        <w:rPr>
          <w:rFonts w:ascii="Times New Roman" w:eastAsia="Times New Roman" w:hAnsi="Times New Roman" w:cs="Times New Roman"/>
          <w:color w:val="000000"/>
          <w:sz w:val="27"/>
          <w:szCs w:val="27"/>
        </w:rPr>
        <w:t>(практичний психолог Кот Г.І</w:t>
      </w:r>
      <w:r w:rsidRPr="00D80CF7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Pr="00A84765">
        <w:rPr>
          <w:rFonts w:ascii="Times New Roman" w:eastAsia="Times New Roman" w:hAnsi="Times New Roman" w:cs="Times New Roman"/>
          <w:color w:val="000000"/>
          <w:sz w:val="27"/>
          <w:szCs w:val="27"/>
        </w:rPr>
        <w:t>)</w:t>
      </w:r>
    </w:p>
    <w:p w14:paraId="625283E4" w14:textId="77777777" w:rsidR="004A590D" w:rsidRPr="00A84765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8476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Круглий стіл (18.04.2024) </w:t>
      </w:r>
    </w:p>
    <w:p w14:paraId="129AA14A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847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«Про дотримання правил безпеки під час освітнього процесу та психологічну підтримку його учасників» (директор Осадча Н.А</w:t>
      </w:r>
      <w:r w:rsidRPr="006271FC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.</w:t>
      </w:r>
      <w:r w:rsidRPr="00A847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)</w:t>
      </w:r>
    </w:p>
    <w:p w14:paraId="512A5718" w14:textId="77777777" w:rsidR="004A590D" w:rsidRPr="00A84765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84765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 xml:space="preserve">Майстер – клас (06.03.2024) </w:t>
      </w:r>
    </w:p>
    <w:p w14:paraId="605C0AEF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bCs/>
          <w:color w:val="000000"/>
          <w:sz w:val="27"/>
          <w:szCs w:val="27"/>
        </w:rPr>
        <w:lastRenderedPageBreak/>
        <w:t xml:space="preserve">«Технологія створення мультимедійної презентації до самозвіту/звіту педагога за </w:t>
      </w:r>
      <w:proofErr w:type="spellStart"/>
      <w:r w:rsidRPr="00A84765">
        <w:rPr>
          <w:rFonts w:ascii="Times New Roman" w:eastAsia="Calibri" w:hAnsi="Times New Roman" w:cs="Times New Roman"/>
          <w:bCs/>
          <w:color w:val="000000"/>
          <w:sz w:val="27"/>
          <w:szCs w:val="27"/>
        </w:rPr>
        <w:t>міжатестаційний</w:t>
      </w:r>
      <w:proofErr w:type="spellEnd"/>
      <w:r w:rsidRPr="00A84765">
        <w:rPr>
          <w:rFonts w:ascii="Times New Roman" w:eastAsia="Calibri" w:hAnsi="Times New Roman" w:cs="Times New Roman"/>
          <w:bCs/>
          <w:color w:val="000000"/>
          <w:sz w:val="27"/>
          <w:szCs w:val="27"/>
        </w:rPr>
        <w:t xml:space="preserve"> період» (діловод </w:t>
      </w:r>
      <w:proofErr w:type="spellStart"/>
      <w:r w:rsidRPr="00A84765">
        <w:rPr>
          <w:rFonts w:ascii="Times New Roman" w:eastAsia="Calibri" w:hAnsi="Times New Roman" w:cs="Times New Roman"/>
          <w:bCs/>
          <w:color w:val="000000"/>
          <w:sz w:val="27"/>
          <w:szCs w:val="27"/>
        </w:rPr>
        <w:t>Дідовець</w:t>
      </w:r>
      <w:proofErr w:type="spellEnd"/>
      <w:r w:rsidRPr="00A84765">
        <w:rPr>
          <w:rFonts w:ascii="Times New Roman" w:eastAsia="Calibri" w:hAnsi="Times New Roman" w:cs="Times New Roman"/>
          <w:bCs/>
          <w:color w:val="000000"/>
          <w:sz w:val="27"/>
          <w:szCs w:val="27"/>
        </w:rPr>
        <w:t xml:space="preserve"> Ю.О</w:t>
      </w:r>
      <w:r w:rsidRPr="006271FC">
        <w:rPr>
          <w:rFonts w:ascii="Times New Roman" w:eastAsia="Calibri" w:hAnsi="Times New Roman" w:cs="Times New Roman"/>
          <w:bCs/>
          <w:color w:val="000000"/>
          <w:sz w:val="27"/>
          <w:szCs w:val="27"/>
        </w:rPr>
        <w:t>.</w:t>
      </w:r>
      <w:r w:rsidRPr="00A84765">
        <w:rPr>
          <w:rFonts w:ascii="Times New Roman" w:eastAsia="Calibri" w:hAnsi="Times New Roman" w:cs="Times New Roman"/>
          <w:bCs/>
          <w:color w:val="000000"/>
          <w:sz w:val="27"/>
          <w:szCs w:val="27"/>
        </w:rPr>
        <w:t>)</w:t>
      </w:r>
    </w:p>
    <w:p w14:paraId="461C5D26" w14:textId="77777777" w:rsidR="004A590D" w:rsidRPr="00A84765" w:rsidRDefault="004A590D" w:rsidP="004A590D">
      <w:pPr>
        <w:shd w:val="clear" w:color="auto" w:fill="FFFFFF"/>
        <w:tabs>
          <w:tab w:val="left" w:pos="459"/>
        </w:tabs>
        <w:spacing w:after="0" w:line="240" w:lineRule="auto"/>
        <w:jc w:val="both"/>
        <w:outlineLvl w:val="0"/>
        <w:rPr>
          <w:rFonts w:ascii="Times New Roman" w:eastAsia="Arial" w:hAnsi="Times New Roman" w:cs="Times New Roman"/>
          <w:sz w:val="27"/>
          <w:szCs w:val="27"/>
        </w:rPr>
      </w:pPr>
      <w:r>
        <w:rPr>
          <w:rFonts w:ascii="Times New Roman" w:eastAsia="Arial" w:hAnsi="Times New Roman" w:cs="Times New Roman"/>
          <w:b/>
          <w:sz w:val="27"/>
          <w:szCs w:val="27"/>
        </w:rPr>
        <w:tab/>
      </w:r>
      <w:r w:rsidRPr="00A84765">
        <w:rPr>
          <w:rFonts w:ascii="Times New Roman" w:eastAsia="Arial" w:hAnsi="Times New Roman" w:cs="Times New Roman"/>
          <w:b/>
          <w:sz w:val="27"/>
          <w:szCs w:val="27"/>
        </w:rPr>
        <w:t>Інтерактивний семінар-практикум</w:t>
      </w:r>
      <w:r w:rsidRPr="00A84765">
        <w:rPr>
          <w:rFonts w:ascii="Times New Roman" w:eastAsia="Calibri" w:hAnsi="Times New Roman" w:cs="Times New Roman"/>
          <w:sz w:val="27"/>
          <w:szCs w:val="27"/>
        </w:rPr>
        <w:t xml:space="preserve"> </w:t>
      </w:r>
    </w:p>
    <w:p w14:paraId="492E4AFA" w14:textId="77777777" w:rsidR="004A590D" w:rsidRPr="00A84765" w:rsidRDefault="004A590D" w:rsidP="004A590D">
      <w:pPr>
        <w:shd w:val="clear" w:color="auto" w:fill="FFFFFF"/>
        <w:tabs>
          <w:tab w:val="left" w:pos="459"/>
        </w:tabs>
        <w:spacing w:after="0" w:line="240" w:lineRule="auto"/>
        <w:jc w:val="both"/>
        <w:outlineLvl w:val="0"/>
        <w:rPr>
          <w:rFonts w:ascii="Times New Roman" w:eastAsia="Arial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 xml:space="preserve">«Розвиток творчої особистості дитини засобами </w:t>
      </w:r>
      <w:proofErr w:type="spellStart"/>
      <w:r w:rsidRPr="00A84765">
        <w:rPr>
          <w:rFonts w:ascii="Times New Roman" w:eastAsia="Calibri" w:hAnsi="Times New Roman" w:cs="Times New Roman"/>
          <w:sz w:val="27"/>
          <w:szCs w:val="27"/>
        </w:rPr>
        <w:t>мистецько</w:t>
      </w:r>
      <w:proofErr w:type="spellEnd"/>
      <w:r w:rsidRPr="00A84765">
        <w:rPr>
          <w:rFonts w:ascii="Times New Roman" w:eastAsia="Calibri" w:hAnsi="Times New Roman" w:cs="Times New Roman"/>
          <w:sz w:val="27"/>
          <w:szCs w:val="27"/>
        </w:rPr>
        <w:t>-творчих видів діяльності»</w:t>
      </w:r>
      <w:r w:rsidRPr="00D80CF7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A84765">
        <w:rPr>
          <w:rFonts w:ascii="Times New Roman" w:eastAsia="Calibri" w:hAnsi="Times New Roman" w:cs="Times New Roman"/>
          <w:sz w:val="27"/>
          <w:szCs w:val="27"/>
        </w:rPr>
        <w:t>(</w:t>
      </w:r>
      <w:r w:rsidRPr="00A84765">
        <w:rPr>
          <w:rFonts w:ascii="Times New Roman" w:eastAsia="Arial" w:hAnsi="Times New Roman" w:cs="Times New Roman"/>
          <w:sz w:val="27"/>
          <w:szCs w:val="27"/>
        </w:rPr>
        <w:t>вихователь</w:t>
      </w:r>
      <w:r w:rsidRPr="006271FC">
        <w:rPr>
          <w:rFonts w:ascii="Times New Roman" w:eastAsia="Arial" w:hAnsi="Times New Roman" w:cs="Times New Roman"/>
          <w:sz w:val="27"/>
          <w:szCs w:val="27"/>
        </w:rPr>
        <w:t xml:space="preserve"> </w:t>
      </w:r>
      <w:r w:rsidRPr="00A84765">
        <w:rPr>
          <w:rFonts w:ascii="Times New Roman" w:eastAsia="Arial" w:hAnsi="Times New Roman" w:cs="Times New Roman"/>
          <w:sz w:val="27"/>
          <w:szCs w:val="27"/>
        </w:rPr>
        <w:t>- методист Ткаченко А.В</w:t>
      </w:r>
      <w:r w:rsidRPr="006271FC">
        <w:rPr>
          <w:rFonts w:ascii="Times New Roman" w:eastAsia="Arial" w:hAnsi="Times New Roman" w:cs="Times New Roman"/>
          <w:sz w:val="27"/>
          <w:szCs w:val="27"/>
        </w:rPr>
        <w:t>.</w:t>
      </w:r>
      <w:r w:rsidRPr="00A84765">
        <w:rPr>
          <w:rFonts w:ascii="Times New Roman" w:eastAsia="Arial" w:hAnsi="Times New Roman" w:cs="Times New Roman"/>
          <w:sz w:val="27"/>
          <w:szCs w:val="27"/>
        </w:rPr>
        <w:t>)</w:t>
      </w:r>
    </w:p>
    <w:p w14:paraId="0FFF404D" w14:textId="77777777" w:rsidR="004A590D" w:rsidRDefault="004A590D" w:rsidP="004A590D">
      <w:pPr>
        <w:shd w:val="clear" w:color="auto" w:fill="FFFFFF"/>
        <w:tabs>
          <w:tab w:val="left" w:pos="459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b/>
          <w:sz w:val="27"/>
          <w:szCs w:val="27"/>
        </w:rPr>
        <w:tab/>
      </w:r>
      <w:r w:rsidRPr="00A84765">
        <w:rPr>
          <w:rFonts w:ascii="Times New Roman" w:eastAsia="Calibri" w:hAnsi="Times New Roman" w:cs="Times New Roman"/>
          <w:b/>
          <w:sz w:val="27"/>
          <w:szCs w:val="27"/>
        </w:rPr>
        <w:t>Психологічний міні-практикум</w:t>
      </w:r>
      <w:r w:rsidRPr="00A84765">
        <w:rPr>
          <w:rFonts w:ascii="Times New Roman" w:eastAsia="Calibri" w:hAnsi="Times New Roman" w:cs="Times New Roman"/>
          <w:sz w:val="27"/>
          <w:szCs w:val="27"/>
        </w:rPr>
        <w:t xml:space="preserve"> </w:t>
      </w:r>
    </w:p>
    <w:p w14:paraId="4E527787" w14:textId="77777777" w:rsidR="004A590D" w:rsidRDefault="004A590D" w:rsidP="004A590D">
      <w:pPr>
        <w:shd w:val="clear" w:color="auto" w:fill="FFFFFF"/>
        <w:tabs>
          <w:tab w:val="left" w:pos="459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«Особливості застосування з дошкільниками методу ритмічного малювання обома руками» (</w:t>
      </w:r>
      <w:r w:rsidRPr="00A847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практичний психолог</w:t>
      </w:r>
      <w:r w:rsidRPr="006271FC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</w:t>
      </w:r>
      <w:proofErr w:type="spellStart"/>
      <w:r w:rsidRPr="00A847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Полешко</w:t>
      </w:r>
      <w:proofErr w:type="spellEnd"/>
      <w:r w:rsidRPr="00A847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В.В</w:t>
      </w:r>
      <w:r w:rsidRPr="006271FC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.</w:t>
      </w:r>
      <w:r w:rsidRPr="00A847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)</w:t>
      </w:r>
    </w:p>
    <w:p w14:paraId="4CC060AA" w14:textId="77777777" w:rsidR="004A590D" w:rsidRPr="00A84765" w:rsidRDefault="004A590D" w:rsidP="004A590D">
      <w:pPr>
        <w:shd w:val="clear" w:color="auto" w:fill="FFFFFF"/>
        <w:tabs>
          <w:tab w:val="left" w:pos="459"/>
        </w:tabs>
        <w:spacing w:after="0" w:line="240" w:lineRule="auto"/>
        <w:jc w:val="both"/>
        <w:outlineLvl w:val="0"/>
        <w:rPr>
          <w:rFonts w:ascii="Times New Roman" w:eastAsia="Arial" w:hAnsi="Times New Roman" w:cs="Times New Roman"/>
          <w:sz w:val="27"/>
          <w:szCs w:val="27"/>
        </w:rPr>
      </w:pPr>
    </w:p>
    <w:p w14:paraId="0B4945CF" w14:textId="77777777" w:rsidR="004A590D" w:rsidRDefault="004A590D" w:rsidP="004A590D">
      <w:pPr>
        <w:shd w:val="clear" w:color="auto" w:fill="FFFFFF"/>
        <w:tabs>
          <w:tab w:val="left" w:pos="459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ab/>
      </w:r>
      <w:r w:rsidRPr="00A84765">
        <w:rPr>
          <w:rFonts w:ascii="Times New Roman" w:eastAsia="Times New Roman" w:hAnsi="Times New Roman" w:cs="Times New Roman"/>
          <w:b/>
          <w:sz w:val="27"/>
          <w:szCs w:val="27"/>
        </w:rPr>
        <w:t>Психологічний тренінг для педагогічних працівників</w:t>
      </w:r>
      <w:r w:rsidRPr="00A84765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14:paraId="1507C6D5" w14:textId="77777777" w:rsidR="004A590D" w:rsidRDefault="004A590D" w:rsidP="004A590D">
      <w:pPr>
        <w:shd w:val="clear" w:color="auto" w:fill="FFFFFF"/>
        <w:tabs>
          <w:tab w:val="left" w:pos="459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7"/>
          <w:szCs w:val="27"/>
        </w:rPr>
      </w:pPr>
      <w:r w:rsidRPr="00A84765">
        <w:rPr>
          <w:rFonts w:ascii="Times New Roman" w:eastAsia="Times New Roman" w:hAnsi="Times New Roman" w:cs="Times New Roman"/>
          <w:sz w:val="27"/>
          <w:szCs w:val="27"/>
        </w:rPr>
        <w:t>«Профілактика</w:t>
      </w:r>
      <w:r w:rsidRPr="006271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A84765">
        <w:rPr>
          <w:rFonts w:ascii="Times New Roman" w:eastAsia="Times New Roman" w:hAnsi="Times New Roman" w:cs="Times New Roman"/>
          <w:sz w:val="27"/>
          <w:szCs w:val="27"/>
        </w:rPr>
        <w:t>емоційного вигорання»</w:t>
      </w:r>
      <w:r w:rsidRPr="00A84765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A84765">
        <w:rPr>
          <w:rFonts w:ascii="Times New Roman" w:eastAsia="Times New Roman" w:hAnsi="Times New Roman" w:cs="Times New Roman"/>
          <w:sz w:val="27"/>
          <w:szCs w:val="27"/>
        </w:rPr>
        <w:t>(практичний психолог Кот Г.І</w:t>
      </w:r>
      <w:r w:rsidRPr="006271FC">
        <w:rPr>
          <w:rFonts w:ascii="Times New Roman" w:eastAsia="Times New Roman" w:hAnsi="Times New Roman" w:cs="Times New Roman"/>
          <w:sz w:val="27"/>
          <w:szCs w:val="27"/>
        </w:rPr>
        <w:t>.</w:t>
      </w:r>
      <w:r w:rsidRPr="00A84765">
        <w:rPr>
          <w:rFonts w:ascii="Times New Roman" w:eastAsia="Times New Roman" w:hAnsi="Times New Roman" w:cs="Times New Roman"/>
          <w:sz w:val="27"/>
          <w:szCs w:val="27"/>
        </w:rPr>
        <w:t>)</w:t>
      </w:r>
    </w:p>
    <w:p w14:paraId="6663886F" w14:textId="77777777" w:rsidR="004A590D" w:rsidRPr="00A84765" w:rsidRDefault="004A590D" w:rsidP="004A590D">
      <w:pPr>
        <w:shd w:val="clear" w:color="auto" w:fill="FFFFFF"/>
        <w:tabs>
          <w:tab w:val="left" w:pos="459"/>
        </w:tabs>
        <w:spacing w:after="0" w:line="240" w:lineRule="auto"/>
        <w:jc w:val="both"/>
        <w:outlineLvl w:val="0"/>
        <w:rPr>
          <w:rFonts w:ascii="Times New Roman" w:eastAsia="Arial" w:hAnsi="Times New Roman" w:cs="Times New Roman"/>
          <w:sz w:val="27"/>
          <w:szCs w:val="27"/>
        </w:rPr>
      </w:pPr>
    </w:p>
    <w:p w14:paraId="1375E6DD" w14:textId="77777777" w:rsidR="004A590D" w:rsidRPr="00A84765" w:rsidRDefault="004A590D" w:rsidP="004A590D">
      <w:pPr>
        <w:shd w:val="clear" w:color="auto" w:fill="FFFFFF"/>
        <w:tabs>
          <w:tab w:val="left" w:pos="459"/>
        </w:tabs>
        <w:spacing w:after="0" w:line="240" w:lineRule="auto"/>
        <w:jc w:val="both"/>
        <w:outlineLvl w:val="0"/>
        <w:rPr>
          <w:rFonts w:ascii="Times New Roman" w:eastAsia="Arial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ab/>
      </w:r>
      <w:r w:rsidRPr="00A8476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Семінар (02.10.2024)  </w:t>
      </w:r>
    </w:p>
    <w:p w14:paraId="2D266C47" w14:textId="77777777" w:rsidR="004A590D" w:rsidRDefault="004A590D" w:rsidP="004A59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84765">
        <w:rPr>
          <w:rFonts w:ascii="Times New Roman" w:eastAsia="Times New Roman" w:hAnsi="Times New Roman" w:cs="Times New Roman"/>
          <w:color w:val="000000"/>
          <w:sz w:val="27"/>
          <w:szCs w:val="27"/>
        </w:rPr>
        <w:t>«Інклюзивна освіта: психолого-педагогічний супровід. Впровадження інклюзивної практики».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(за участі представників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Інклюзивно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-ресурсного центру м. Вишгород та спеціалістів закладів дошкільної освіти Громади та Гуманітарного відділу) (директор – Осадча Н.А.)</w:t>
      </w:r>
    </w:p>
    <w:p w14:paraId="361497EA" w14:textId="77777777" w:rsidR="004A590D" w:rsidRDefault="004A590D" w:rsidP="004A59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F14C7B8" w14:textId="77777777" w:rsidR="004A590D" w:rsidRPr="00A84765" w:rsidRDefault="004A590D" w:rsidP="004A590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7"/>
          <w:szCs w:val="27"/>
        </w:rPr>
      </w:pPr>
      <w:r w:rsidRPr="00A84765">
        <w:rPr>
          <w:rFonts w:ascii="Times New Roman" w:eastAsia="Calibri" w:hAnsi="Times New Roman" w:cs="Times New Roman"/>
          <w:b/>
          <w:sz w:val="27"/>
          <w:szCs w:val="27"/>
        </w:rPr>
        <w:t xml:space="preserve">Комп'ютерний практикум 14.11.2024 </w:t>
      </w:r>
    </w:p>
    <w:p w14:paraId="6B3EC445" w14:textId="77777777" w:rsidR="004A590D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«Робота в текстовому редакторі Word, створення текстових документів»</w:t>
      </w:r>
      <w:r w:rsidRPr="00D80CF7">
        <w:rPr>
          <w:rFonts w:ascii="Times New Roman" w:eastAsia="Calibri" w:hAnsi="Times New Roman" w:cs="Times New Roman"/>
          <w:bCs/>
          <w:sz w:val="27"/>
          <w:szCs w:val="27"/>
        </w:rPr>
        <w:t xml:space="preserve"> </w:t>
      </w:r>
      <w:r w:rsidRPr="00A84765">
        <w:rPr>
          <w:rFonts w:ascii="Times New Roman" w:eastAsia="Calibri" w:hAnsi="Times New Roman" w:cs="Times New Roman"/>
          <w:bCs/>
          <w:sz w:val="27"/>
          <w:szCs w:val="27"/>
        </w:rPr>
        <w:t xml:space="preserve">(вихователь </w:t>
      </w:r>
      <w:r>
        <w:rPr>
          <w:rFonts w:ascii="Times New Roman" w:eastAsia="Calibri" w:hAnsi="Times New Roman" w:cs="Times New Roman"/>
          <w:bCs/>
          <w:sz w:val="27"/>
          <w:szCs w:val="27"/>
        </w:rPr>
        <w:t xml:space="preserve">- </w:t>
      </w:r>
      <w:r w:rsidRPr="00A84765">
        <w:rPr>
          <w:rFonts w:ascii="Times New Roman" w:eastAsia="Calibri" w:hAnsi="Times New Roman" w:cs="Times New Roman"/>
          <w:bCs/>
          <w:sz w:val="27"/>
          <w:szCs w:val="27"/>
        </w:rPr>
        <w:t>Правдива А.П</w:t>
      </w:r>
      <w:r w:rsidRPr="00D80CF7">
        <w:rPr>
          <w:rFonts w:ascii="Times New Roman" w:eastAsia="Calibri" w:hAnsi="Times New Roman" w:cs="Times New Roman"/>
          <w:bCs/>
          <w:sz w:val="27"/>
          <w:szCs w:val="27"/>
        </w:rPr>
        <w:t>.</w:t>
      </w:r>
      <w:r w:rsidRPr="00A84765">
        <w:rPr>
          <w:rFonts w:ascii="Times New Roman" w:eastAsia="Calibri" w:hAnsi="Times New Roman" w:cs="Times New Roman"/>
          <w:bCs/>
          <w:sz w:val="27"/>
          <w:szCs w:val="27"/>
        </w:rPr>
        <w:t>)</w:t>
      </w:r>
    </w:p>
    <w:p w14:paraId="61FC7085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2C75760F" w14:textId="77777777" w:rsidR="004A590D" w:rsidRPr="00A84765" w:rsidRDefault="004A590D" w:rsidP="004A590D">
      <w:pPr>
        <w:ind w:firstLine="708"/>
        <w:jc w:val="both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A84765">
        <w:rPr>
          <w:rFonts w:ascii="Times New Roman" w:eastAsia="Calibri" w:hAnsi="Times New Roman" w:cs="Times New Roman"/>
          <w:b/>
          <w:bCs/>
          <w:sz w:val="27"/>
          <w:szCs w:val="27"/>
        </w:rPr>
        <w:t>Відповідно до Річного плану роботи Закладу були заплановані та проведені такі форми роботи з вихованцями :</w:t>
      </w:r>
    </w:p>
    <w:p w14:paraId="313EEBD3" w14:textId="77777777" w:rsidR="004A590D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A84765">
        <w:rPr>
          <w:rFonts w:ascii="Times New Roman" w:eastAsia="Calibri" w:hAnsi="Times New Roman" w:cs="Times New Roman"/>
          <w:b/>
          <w:sz w:val="27"/>
          <w:szCs w:val="27"/>
        </w:rPr>
        <w:t>Тематичні тижні:</w:t>
      </w:r>
    </w:p>
    <w:p w14:paraId="55E9D757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14:paraId="06F70EB5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Тиждень рідної мови 19.02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  <w:r w:rsidRPr="00A84765">
        <w:rPr>
          <w:rFonts w:ascii="Times New Roman" w:eastAsia="Calibri" w:hAnsi="Times New Roman" w:cs="Times New Roman"/>
          <w:sz w:val="27"/>
          <w:szCs w:val="27"/>
        </w:rPr>
        <w:t xml:space="preserve"> - 23.02</w:t>
      </w:r>
      <w:r w:rsidRPr="006271FC">
        <w:rPr>
          <w:rFonts w:ascii="Times New Roman" w:eastAsia="Calibri" w:hAnsi="Times New Roman" w:cs="Times New Roman"/>
          <w:sz w:val="27"/>
          <w:szCs w:val="27"/>
        </w:rPr>
        <w:t>.2024</w:t>
      </w:r>
    </w:p>
    <w:p w14:paraId="4EFBF106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Тиждень безпеки дитини 14.10</w:t>
      </w:r>
      <w:r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Pr="00A84765">
        <w:rPr>
          <w:rFonts w:ascii="Times New Roman" w:eastAsia="Calibri" w:hAnsi="Times New Roman" w:cs="Times New Roman"/>
          <w:sz w:val="27"/>
          <w:szCs w:val="27"/>
        </w:rPr>
        <w:t>-18.10.2024</w:t>
      </w:r>
    </w:p>
    <w:p w14:paraId="325A40A8" w14:textId="77777777" w:rsidR="004A590D" w:rsidRPr="00A84765" w:rsidRDefault="004A590D" w:rsidP="004A590D">
      <w:pPr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Тиждень безпеки дорожнього руху 11.11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  <w:r w:rsidRPr="00A84765">
        <w:rPr>
          <w:rFonts w:ascii="Times New Roman" w:eastAsia="Calibri" w:hAnsi="Times New Roman" w:cs="Times New Roman"/>
          <w:sz w:val="27"/>
          <w:szCs w:val="27"/>
        </w:rPr>
        <w:t>- 15.11</w:t>
      </w:r>
      <w:r w:rsidRPr="006271FC">
        <w:rPr>
          <w:rFonts w:ascii="Times New Roman" w:eastAsia="Calibri" w:hAnsi="Times New Roman" w:cs="Times New Roman"/>
          <w:sz w:val="27"/>
          <w:szCs w:val="27"/>
        </w:rPr>
        <w:t>.2024</w:t>
      </w:r>
    </w:p>
    <w:p w14:paraId="4B6F3FD4" w14:textId="77777777" w:rsidR="004A590D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A84765">
        <w:rPr>
          <w:rFonts w:ascii="Times New Roman" w:eastAsia="Calibri" w:hAnsi="Times New Roman" w:cs="Times New Roman"/>
          <w:b/>
          <w:sz w:val="27"/>
          <w:szCs w:val="27"/>
        </w:rPr>
        <w:t>Тематичні дні:</w:t>
      </w:r>
    </w:p>
    <w:p w14:paraId="05F076D8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14:paraId="750BF33D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День Єднання 16.02.2024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</w:p>
    <w:p w14:paraId="667F62E5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День театру 27.03.2024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</w:p>
    <w:p w14:paraId="4001CF39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День книги 2.04.2024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</w:p>
    <w:p w14:paraId="207783FE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День авіації та космонавтики 12.04.2024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</w:p>
    <w:p w14:paraId="240F694A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 xml:space="preserve">Національна </w:t>
      </w:r>
      <w:proofErr w:type="spellStart"/>
      <w:r w:rsidRPr="00A84765">
        <w:rPr>
          <w:rFonts w:ascii="Times New Roman" w:eastAsia="Calibri" w:hAnsi="Times New Roman" w:cs="Times New Roman"/>
          <w:sz w:val="27"/>
          <w:szCs w:val="27"/>
        </w:rPr>
        <w:t>руханка</w:t>
      </w:r>
      <w:proofErr w:type="spellEnd"/>
      <w:r w:rsidRPr="00A84765">
        <w:rPr>
          <w:rFonts w:ascii="Times New Roman" w:eastAsia="Calibri" w:hAnsi="Times New Roman" w:cs="Times New Roman"/>
          <w:sz w:val="27"/>
          <w:szCs w:val="27"/>
        </w:rPr>
        <w:t xml:space="preserve"> в вишиванках «Дякуємо ЗСУ» до Міжнародного дня вишиванки 16.05.2024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</w:p>
    <w:p w14:paraId="7E46F054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День захисників і захисниць України. 01.10.2024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  <w:r w:rsidRPr="00A84765">
        <w:rPr>
          <w:rFonts w:ascii="Times New Roman" w:eastAsia="Calibri" w:hAnsi="Times New Roman" w:cs="Times New Roman"/>
          <w:sz w:val="27"/>
          <w:szCs w:val="27"/>
        </w:rPr>
        <w:t xml:space="preserve"> </w:t>
      </w:r>
    </w:p>
    <w:p w14:paraId="027ECC6B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День українського козацтва 01.10.2024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</w:p>
    <w:p w14:paraId="5574C8C3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День Гідності та Свободи 21.11.2024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</w:p>
    <w:p w14:paraId="7C46BAE7" w14:textId="77777777" w:rsidR="004A590D" w:rsidRPr="006271FC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День збройних сил України 06.12.2024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</w:p>
    <w:p w14:paraId="407D2D80" w14:textId="77777777" w:rsidR="004A590D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14:paraId="1D474B76" w14:textId="77777777" w:rsidR="004A590D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A84765">
        <w:rPr>
          <w:rFonts w:ascii="Times New Roman" w:eastAsia="Calibri" w:hAnsi="Times New Roman" w:cs="Times New Roman"/>
          <w:b/>
          <w:sz w:val="27"/>
          <w:szCs w:val="27"/>
        </w:rPr>
        <w:t>Свята, Розваги</w:t>
      </w:r>
    </w:p>
    <w:p w14:paraId="5326BE0A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14:paraId="10556D1D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847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Тематичне заняття-розвага до дня народження Т.</w:t>
      </w:r>
      <w:r w:rsidRPr="006271FC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</w:t>
      </w:r>
      <w:r w:rsidRPr="00A84765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Шевченка (08.09.2024)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.</w:t>
      </w:r>
    </w:p>
    <w:p w14:paraId="38479F18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Випускні свята (23-24.05.2024)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</w:p>
    <w:p w14:paraId="2EAF1FFB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Розвага «Дитячий садок</w:t>
      </w:r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A84765">
        <w:rPr>
          <w:rFonts w:ascii="Times New Roman" w:eastAsia="Calibri" w:hAnsi="Times New Roman" w:cs="Times New Roman"/>
          <w:sz w:val="27"/>
          <w:szCs w:val="27"/>
        </w:rPr>
        <w:t>- зустрічає любих діточок» (02.09.2024)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</w:p>
    <w:p w14:paraId="0F6AA5DF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lastRenderedPageBreak/>
        <w:t>Спортивна розвага до Всесвітнього дня дитини (19.11- 21.11</w:t>
      </w:r>
      <w:r w:rsidRPr="006271FC">
        <w:rPr>
          <w:rFonts w:ascii="Times New Roman" w:eastAsia="Calibri" w:hAnsi="Times New Roman" w:cs="Times New Roman"/>
          <w:sz w:val="27"/>
          <w:szCs w:val="27"/>
        </w:rPr>
        <w:t>.2024</w:t>
      </w:r>
      <w:r w:rsidRPr="00A84765">
        <w:rPr>
          <w:rFonts w:ascii="Times New Roman" w:eastAsia="Calibri" w:hAnsi="Times New Roman" w:cs="Times New Roman"/>
          <w:sz w:val="27"/>
          <w:szCs w:val="27"/>
        </w:rPr>
        <w:t>) «Здорова дитина - здорова країна»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  <w:r w:rsidRPr="00A84765">
        <w:rPr>
          <w:rFonts w:ascii="Times New Roman" w:eastAsia="Calibri" w:hAnsi="Times New Roman" w:cs="Times New Roman"/>
          <w:sz w:val="27"/>
          <w:szCs w:val="27"/>
        </w:rPr>
        <w:t xml:space="preserve"> </w:t>
      </w:r>
    </w:p>
    <w:p w14:paraId="096A0CA5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День українського козацтва -</w:t>
      </w:r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A84765">
        <w:rPr>
          <w:rFonts w:ascii="Times New Roman" w:eastAsia="Calibri" w:hAnsi="Times New Roman" w:cs="Times New Roman"/>
          <w:sz w:val="27"/>
          <w:szCs w:val="27"/>
        </w:rPr>
        <w:t>старші групи 01.10.2024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</w:p>
    <w:p w14:paraId="4473C4FF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Осіння казка – молодші групи 8.11.2024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</w:p>
    <w:p w14:paraId="2859472D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7"/>
          <w:szCs w:val="27"/>
          <w14:ligatures w14:val="standardContextual"/>
        </w:rPr>
      </w:pPr>
      <w:r w:rsidRPr="00A84765">
        <w:rPr>
          <w:rFonts w:ascii="Times New Roman" w:eastAsia="Calibri" w:hAnsi="Times New Roman" w:cs="Times New Roman"/>
          <w:bCs/>
          <w:kern w:val="2"/>
          <w:sz w:val="27"/>
          <w:szCs w:val="27"/>
          <w14:ligatures w14:val="standardContextual"/>
        </w:rPr>
        <w:t>Святкова дискотека</w:t>
      </w:r>
      <w:r w:rsidRPr="00A84765">
        <w:rPr>
          <w:rFonts w:ascii="Times New Roman" w:eastAsia="Calibri" w:hAnsi="Times New Roman" w:cs="Times New Roman"/>
          <w:kern w:val="2"/>
          <w:sz w:val="27"/>
          <w:szCs w:val="27"/>
          <w14:ligatures w14:val="standardContextual"/>
        </w:rPr>
        <w:t xml:space="preserve"> до дня народження садочка (День креативних зачісок у</w:t>
      </w:r>
      <w:r w:rsidRPr="006271FC">
        <w:rPr>
          <w:rFonts w:ascii="Times New Roman" w:eastAsia="Calibri" w:hAnsi="Times New Roman" w:cs="Times New Roman"/>
          <w:kern w:val="2"/>
          <w:sz w:val="27"/>
          <w:szCs w:val="27"/>
          <w14:ligatures w14:val="standardContextual"/>
        </w:rPr>
        <w:t xml:space="preserve"> </w:t>
      </w:r>
      <w:r w:rsidRPr="00A84765">
        <w:rPr>
          <w:rFonts w:ascii="Times New Roman" w:eastAsia="Calibri" w:hAnsi="Times New Roman" w:cs="Times New Roman"/>
          <w:kern w:val="2"/>
          <w:sz w:val="27"/>
          <w:szCs w:val="27"/>
          <w14:ligatures w14:val="standardContextual"/>
        </w:rPr>
        <w:t>садочку) 11.11.2024</w:t>
      </w:r>
      <w:r>
        <w:rPr>
          <w:rFonts w:ascii="Times New Roman" w:eastAsia="Calibri" w:hAnsi="Times New Roman" w:cs="Times New Roman"/>
          <w:kern w:val="2"/>
          <w:sz w:val="27"/>
          <w:szCs w:val="27"/>
          <w14:ligatures w14:val="standardContextual"/>
        </w:rPr>
        <w:t>.</w:t>
      </w:r>
    </w:p>
    <w:p w14:paraId="040C4957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7"/>
          <w:szCs w:val="27"/>
          <w14:ligatures w14:val="standardContextual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Свято врожаю "Гарбузові гості" - середні групи 16.11.2024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</w:p>
    <w:p w14:paraId="666646BA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bCs/>
          <w:sz w:val="27"/>
          <w:szCs w:val="27"/>
        </w:rPr>
        <w:t>Музична розвага</w:t>
      </w:r>
      <w:r w:rsidRPr="00A84765">
        <w:rPr>
          <w:rFonts w:ascii="Times New Roman" w:eastAsia="Calibri" w:hAnsi="Times New Roman" w:cs="Times New Roman"/>
          <w:sz w:val="27"/>
          <w:szCs w:val="27"/>
        </w:rPr>
        <w:t xml:space="preserve"> до Дня Святого Миколая (усі вікові групи)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</w:p>
    <w:p w14:paraId="7CB42947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proofErr w:type="spellStart"/>
      <w:r w:rsidRPr="00A84765">
        <w:rPr>
          <w:rFonts w:ascii="Times New Roman" w:eastAsia="Calibri" w:hAnsi="Times New Roman" w:cs="Times New Roman"/>
          <w:sz w:val="27"/>
          <w:szCs w:val="27"/>
        </w:rPr>
        <w:t>Різдвяно</w:t>
      </w:r>
      <w:proofErr w:type="spellEnd"/>
      <w:r w:rsidRPr="00A84765">
        <w:rPr>
          <w:rFonts w:ascii="Times New Roman" w:eastAsia="Calibri" w:hAnsi="Times New Roman" w:cs="Times New Roman"/>
          <w:sz w:val="27"/>
          <w:szCs w:val="27"/>
        </w:rPr>
        <w:t>-новорічні ранки (18-25.12.2024)</w:t>
      </w:r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 (за участю батьків)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</w:p>
    <w:p w14:paraId="26A09596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79975AA7" w14:textId="77777777" w:rsidR="004A590D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A84765">
        <w:rPr>
          <w:rFonts w:ascii="Times New Roman" w:eastAsia="Calibri" w:hAnsi="Times New Roman" w:cs="Times New Roman"/>
          <w:b/>
          <w:sz w:val="27"/>
          <w:szCs w:val="27"/>
        </w:rPr>
        <w:t>Виставки</w:t>
      </w:r>
    </w:p>
    <w:p w14:paraId="3E7DBD97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14:paraId="78DF2CAF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Виставка творчих робіт «Весна буяє пишним цвітом» (18.04.2024)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</w:p>
    <w:p w14:paraId="24C225D2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color w:val="000000"/>
          <w:sz w:val="27"/>
          <w:szCs w:val="27"/>
        </w:rPr>
        <w:t>Виставка «Дивовижні осінні фантазі</w:t>
      </w:r>
      <w:r>
        <w:rPr>
          <w:rFonts w:ascii="Times New Roman" w:eastAsia="Calibri" w:hAnsi="Times New Roman" w:cs="Times New Roman"/>
          <w:color w:val="000000"/>
          <w:sz w:val="27"/>
          <w:szCs w:val="27"/>
        </w:rPr>
        <w:t>ї</w:t>
      </w:r>
      <w:r w:rsidRPr="00A84765">
        <w:rPr>
          <w:rFonts w:ascii="Times New Roman" w:eastAsia="Calibri" w:hAnsi="Times New Roman" w:cs="Times New Roman"/>
          <w:color w:val="000000"/>
          <w:sz w:val="27"/>
          <w:szCs w:val="27"/>
        </w:rPr>
        <w:t>» (08.10.2024)</w:t>
      </w:r>
      <w:r>
        <w:rPr>
          <w:rFonts w:ascii="Times New Roman" w:eastAsia="Calibri" w:hAnsi="Times New Roman" w:cs="Times New Roman"/>
          <w:color w:val="000000"/>
          <w:sz w:val="27"/>
          <w:szCs w:val="27"/>
        </w:rPr>
        <w:t>.</w:t>
      </w:r>
    </w:p>
    <w:p w14:paraId="4731A0A9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Виставка – конкурс малюнків батьків і дітей «Замальовки рідного краю» (13.11.2024)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</w:p>
    <w:p w14:paraId="55ED5626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A84765">
        <w:rPr>
          <w:rFonts w:ascii="Times New Roman" w:eastAsia="Calibri" w:hAnsi="Times New Roman" w:cs="Times New Roman"/>
          <w:sz w:val="27"/>
          <w:szCs w:val="27"/>
        </w:rPr>
        <w:t>Виставка саморобних новорічних листівок (09.</w:t>
      </w:r>
      <w:r>
        <w:rPr>
          <w:rFonts w:ascii="Times New Roman" w:eastAsia="Calibri" w:hAnsi="Times New Roman" w:cs="Times New Roman"/>
          <w:sz w:val="27"/>
          <w:szCs w:val="27"/>
        </w:rPr>
        <w:t>12</w:t>
      </w:r>
      <w:r w:rsidRPr="00A84765">
        <w:rPr>
          <w:rFonts w:ascii="Times New Roman" w:eastAsia="Calibri" w:hAnsi="Times New Roman" w:cs="Times New Roman"/>
          <w:sz w:val="27"/>
          <w:szCs w:val="27"/>
        </w:rPr>
        <w:t xml:space="preserve"> -</w:t>
      </w:r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A84765">
        <w:rPr>
          <w:rFonts w:ascii="Times New Roman" w:eastAsia="Calibri" w:hAnsi="Times New Roman" w:cs="Times New Roman"/>
          <w:sz w:val="27"/>
          <w:szCs w:val="27"/>
        </w:rPr>
        <w:t>10.12.2024)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  <w:r w:rsidRPr="00A84765">
        <w:rPr>
          <w:rFonts w:ascii="Times New Roman" w:eastAsia="Calibri" w:hAnsi="Times New Roman" w:cs="Times New Roman"/>
          <w:sz w:val="27"/>
          <w:szCs w:val="27"/>
        </w:rPr>
        <w:t xml:space="preserve"> </w:t>
      </w:r>
    </w:p>
    <w:p w14:paraId="0D0ED915" w14:textId="77777777" w:rsidR="004A590D" w:rsidRPr="00A84765" w:rsidRDefault="004A590D" w:rsidP="004A590D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0DAAB5FA" w14:textId="77777777" w:rsidR="004A590D" w:rsidRPr="00A84765" w:rsidRDefault="004A590D" w:rsidP="004A590D">
      <w:pPr>
        <w:jc w:val="both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A84765">
        <w:rPr>
          <w:rFonts w:ascii="Times New Roman" w:eastAsia="Calibri" w:hAnsi="Times New Roman" w:cs="Times New Roman"/>
          <w:b/>
          <w:bCs/>
          <w:sz w:val="27"/>
          <w:szCs w:val="27"/>
        </w:rPr>
        <w:t>Робота з батьками:</w:t>
      </w:r>
    </w:p>
    <w:p w14:paraId="6913E5E6" w14:textId="77777777" w:rsidR="004A590D" w:rsidRPr="008E0053" w:rsidRDefault="004A590D" w:rsidP="004A590D">
      <w:pPr>
        <w:pStyle w:val="a6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E0053">
        <w:rPr>
          <w:rFonts w:ascii="Times New Roman" w:hAnsi="Times New Roman" w:cs="Times New Roman"/>
          <w:sz w:val="26"/>
          <w:szCs w:val="26"/>
          <w:lang w:val="uk-UA"/>
        </w:rPr>
        <w:t>День відкритих дверей для батьків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8E005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p w14:paraId="3B679D98" w14:textId="77777777" w:rsidR="004A590D" w:rsidRPr="008E0053" w:rsidRDefault="004A590D" w:rsidP="004A590D">
      <w:pPr>
        <w:pStyle w:val="a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E0053">
        <w:rPr>
          <w:rFonts w:ascii="Times New Roman" w:hAnsi="Times New Roman" w:cs="Times New Roman"/>
          <w:sz w:val="26"/>
          <w:szCs w:val="26"/>
          <w:lang w:val="uk-UA"/>
        </w:rPr>
        <w:t>Семінар-практикум "Тривожні дзвіночки у розвитку мовлення дітей. Робота батьків вдома" (вчитель-логопед Уляна Донцова) (з батьками молодших, середніх груп).</w:t>
      </w:r>
    </w:p>
    <w:p w14:paraId="11159F6C" w14:textId="77777777" w:rsidR="004A590D" w:rsidRDefault="004A590D" w:rsidP="004A590D">
      <w:pPr>
        <w:pStyle w:val="a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Батьківські збори у всіх вікових групах.</w:t>
      </w:r>
    </w:p>
    <w:p w14:paraId="0591A57D" w14:textId="77777777" w:rsidR="004A590D" w:rsidRPr="008E0053" w:rsidRDefault="004A590D" w:rsidP="004A590D">
      <w:pPr>
        <w:pStyle w:val="a6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F86692D" w14:textId="77777777" w:rsidR="004A590D" w:rsidRPr="00A84765" w:rsidRDefault="004A590D" w:rsidP="004A590D">
      <w:pPr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A84765">
        <w:rPr>
          <w:rFonts w:ascii="Times New Roman" w:eastAsia="Calibri" w:hAnsi="Times New Roman" w:cs="Times New Roman"/>
          <w:b/>
          <w:sz w:val="27"/>
          <w:szCs w:val="27"/>
        </w:rPr>
        <w:t>Волонтерська діяльність:</w:t>
      </w:r>
    </w:p>
    <w:p w14:paraId="227DC91A" w14:textId="77777777" w:rsidR="004A590D" w:rsidRPr="008E0053" w:rsidRDefault="004A590D" w:rsidP="004A590D">
      <w:pPr>
        <w:pStyle w:val="a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E0053">
        <w:rPr>
          <w:rFonts w:ascii="Times New Roman" w:hAnsi="Times New Roman" w:cs="Times New Roman"/>
          <w:sz w:val="26"/>
          <w:szCs w:val="26"/>
          <w:lang w:val="uk-UA"/>
        </w:rPr>
        <w:t>Долучилися до Всеукраїнської акції «</w:t>
      </w:r>
      <w:proofErr w:type="spellStart"/>
      <w:r w:rsidRPr="008E0053">
        <w:rPr>
          <w:rFonts w:ascii="Times New Roman" w:hAnsi="Times New Roman" w:cs="Times New Roman"/>
          <w:sz w:val="26"/>
          <w:szCs w:val="26"/>
          <w:lang w:val="uk-UA"/>
        </w:rPr>
        <w:t>Нарру</w:t>
      </w:r>
      <w:proofErr w:type="spellEnd"/>
      <w:r w:rsidRPr="008E0053">
        <w:rPr>
          <w:rFonts w:ascii="Times New Roman" w:hAnsi="Times New Roman" w:cs="Times New Roman"/>
          <w:sz w:val="26"/>
          <w:szCs w:val="26"/>
          <w:lang w:val="uk-UA"/>
        </w:rPr>
        <w:t xml:space="preserve"> Гав для Сірка» де отримали диплом учасника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4E98B78C" w14:textId="77777777" w:rsidR="004A590D" w:rsidRPr="008E0053" w:rsidRDefault="004A590D" w:rsidP="004A590D">
      <w:pPr>
        <w:pStyle w:val="a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E0053">
        <w:rPr>
          <w:rFonts w:ascii="Times New Roman" w:hAnsi="Times New Roman" w:cs="Times New Roman"/>
          <w:sz w:val="26"/>
          <w:szCs w:val="26"/>
          <w:lang w:val="uk-UA"/>
        </w:rPr>
        <w:t>Провели благодійну акцію "Святий Миколай для ЗСУ"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53C64C2D" w14:textId="77777777" w:rsidR="004A590D" w:rsidRPr="006271FC" w:rsidRDefault="004A590D" w:rsidP="004A590D">
      <w:pPr>
        <w:pStyle w:val="a6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</w:pPr>
    </w:p>
    <w:p w14:paraId="79653DC6" w14:textId="77777777" w:rsidR="004A590D" w:rsidRDefault="004A590D" w:rsidP="004A590D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3BFFD68E" w14:textId="77777777" w:rsidR="004A590D" w:rsidRDefault="004A590D" w:rsidP="004A590D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60D6E8B7" w14:textId="77777777" w:rsidR="004A590D" w:rsidRDefault="004A590D" w:rsidP="004A590D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2FAA9A3C" w14:textId="77777777" w:rsidR="004A590D" w:rsidRPr="006271FC" w:rsidRDefault="004A590D" w:rsidP="004A590D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ІV</w:t>
      </w:r>
      <w:r w:rsidRPr="000337A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. ОРГАНІЗАЦІЯ ХАРЧУВАННЯ У </w:t>
      </w:r>
      <w:r w:rsidRPr="0062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ЗАКЛАДІ</w:t>
      </w:r>
    </w:p>
    <w:p w14:paraId="3EEBBCE6" w14:textId="77777777" w:rsidR="004A590D" w:rsidRPr="006271FC" w:rsidRDefault="004A590D" w:rsidP="004A590D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74BA99DF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Робота з організації харчування дітей Закладу здійснюється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відповідно до</w:t>
      </w: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Постанов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Кабінету Міністрів України «Порядок організації харчування                              у закладах освіти та дитячих закладах оздоровлення та відпочинку» від 24.03.2021                         № 305, Наказу від 26.02.2013 № 202/165 «Про затвердження Змін до Інструкції з організації харчування дітей у дошкільних навчальних закладах» Міністерства освіти і науки, молоді та спорту України. Використовуємо при приготуванні страв рецепти </w:t>
      </w:r>
      <w:proofErr w:type="spellStart"/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Евгена</w:t>
      </w:r>
      <w:proofErr w:type="spellEnd"/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Клопотенка</w:t>
      </w:r>
      <w:proofErr w:type="spellEnd"/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: від технології приготування страв (готуємо в </w:t>
      </w:r>
      <w:proofErr w:type="spellStart"/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пароконвектоматі</w:t>
      </w:r>
      <w:proofErr w:type="spellEnd"/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) до нових сучасних видів страв, нових інгредієнтів і навіть назв самих страв: </w:t>
      </w:r>
      <w:proofErr w:type="spellStart"/>
      <w:r w:rsidRPr="006271FC">
        <w:rPr>
          <w:rFonts w:ascii="Times New Roman" w:eastAsia="Times New Roman" w:hAnsi="Times New Roman" w:cs="Times New Roman"/>
          <w:sz w:val="27"/>
          <w:szCs w:val="27"/>
          <w:lang w:eastAsia="ru-RU"/>
        </w:rPr>
        <w:t>балоньєзе</w:t>
      </w:r>
      <w:proofErr w:type="spellEnd"/>
      <w:r w:rsidRPr="006271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6271FC">
        <w:rPr>
          <w:rFonts w:ascii="Times New Roman" w:eastAsia="Times New Roman" w:hAnsi="Times New Roman" w:cs="Times New Roman"/>
          <w:sz w:val="27"/>
          <w:szCs w:val="27"/>
          <w:lang w:eastAsia="ru-RU"/>
        </w:rPr>
        <w:t>мафіни</w:t>
      </w:r>
      <w:proofErr w:type="spellEnd"/>
      <w:r w:rsidRPr="006271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 овочами, </w:t>
      </w:r>
      <w:proofErr w:type="spellStart"/>
      <w:r w:rsidRPr="006271FC">
        <w:rPr>
          <w:rFonts w:ascii="Times New Roman" w:eastAsia="Times New Roman" w:hAnsi="Times New Roman" w:cs="Times New Roman"/>
          <w:sz w:val="27"/>
          <w:szCs w:val="27"/>
          <w:lang w:eastAsia="ru-RU"/>
        </w:rPr>
        <w:t>нагетси</w:t>
      </w:r>
      <w:proofErr w:type="spellEnd"/>
      <w:r w:rsidRPr="006271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курячі, </w:t>
      </w:r>
      <w:proofErr w:type="spellStart"/>
      <w:r w:rsidRPr="006271FC">
        <w:rPr>
          <w:rFonts w:ascii="Times New Roman" w:eastAsia="Times New Roman" w:hAnsi="Times New Roman" w:cs="Times New Roman"/>
          <w:sz w:val="27"/>
          <w:szCs w:val="27"/>
          <w:lang w:eastAsia="ru-RU"/>
        </w:rPr>
        <w:t>різотто</w:t>
      </w:r>
      <w:proofErr w:type="spellEnd"/>
      <w:r w:rsidRPr="006271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6271FC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полента</w:t>
      </w:r>
      <w:proofErr w:type="spellEnd"/>
      <w:r w:rsidRPr="006271F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35ADE371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Усі продукти харчування, що надходять до Закладу відповідають вимогам державних стандартів, супроводжуються накладними, сертифікатами якості, висновками санітарно-епідеміологічної експертизи.  </w:t>
      </w:r>
    </w:p>
    <w:p w14:paraId="6AFB4163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Харчування для дітей становить </w:t>
      </w:r>
      <w:r w:rsidRPr="006271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100,00 </w:t>
      </w: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грн на місяць.</w:t>
      </w:r>
    </w:p>
    <w:p w14:paraId="44085CEA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Робота з організації харчування дошкільників в Закладі ведеться на достатньому рівні.</w:t>
      </w:r>
    </w:p>
    <w:p w14:paraId="0FE150DB" w14:textId="77777777" w:rsidR="004A590D" w:rsidRPr="006271FC" w:rsidRDefault="004A590D" w:rsidP="004A590D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>До Закладу зараховано 281 дитина, із них 19</w:t>
      </w:r>
      <w:r>
        <w:rPr>
          <w:rFonts w:ascii="Times New Roman" w:hAnsi="Times New Roman" w:cs="Times New Roman"/>
          <w:sz w:val="27"/>
          <w:szCs w:val="27"/>
        </w:rPr>
        <w:t>4</w:t>
      </w:r>
      <w:r w:rsidRPr="006271FC">
        <w:rPr>
          <w:rFonts w:ascii="Times New Roman" w:hAnsi="Times New Roman" w:cs="Times New Roman"/>
          <w:sz w:val="27"/>
          <w:szCs w:val="27"/>
        </w:rPr>
        <w:t xml:space="preserve"> д</w:t>
      </w:r>
      <w:r>
        <w:rPr>
          <w:rFonts w:ascii="Times New Roman" w:hAnsi="Times New Roman" w:cs="Times New Roman"/>
          <w:sz w:val="27"/>
          <w:szCs w:val="27"/>
        </w:rPr>
        <w:t>и</w:t>
      </w:r>
      <w:r w:rsidRPr="006271FC">
        <w:rPr>
          <w:rFonts w:ascii="Times New Roman" w:hAnsi="Times New Roman" w:cs="Times New Roman"/>
          <w:sz w:val="27"/>
          <w:szCs w:val="27"/>
        </w:rPr>
        <w:t>т</w:t>
      </w:r>
      <w:r>
        <w:rPr>
          <w:rFonts w:ascii="Times New Roman" w:hAnsi="Times New Roman" w:cs="Times New Roman"/>
          <w:sz w:val="27"/>
          <w:szCs w:val="27"/>
        </w:rPr>
        <w:t>ини це</w:t>
      </w:r>
      <w:r w:rsidRPr="006271FC">
        <w:rPr>
          <w:rFonts w:ascii="Times New Roman" w:hAnsi="Times New Roman" w:cs="Times New Roman"/>
          <w:sz w:val="27"/>
          <w:szCs w:val="27"/>
        </w:rPr>
        <w:t xml:space="preserve"> пільгов</w:t>
      </w:r>
      <w:r>
        <w:rPr>
          <w:rFonts w:ascii="Times New Roman" w:hAnsi="Times New Roman" w:cs="Times New Roman"/>
          <w:sz w:val="27"/>
          <w:szCs w:val="27"/>
        </w:rPr>
        <w:t>і</w:t>
      </w:r>
      <w:r w:rsidRPr="006271FC">
        <w:rPr>
          <w:rFonts w:ascii="Times New Roman" w:hAnsi="Times New Roman" w:cs="Times New Roman"/>
          <w:sz w:val="27"/>
          <w:szCs w:val="27"/>
        </w:rPr>
        <w:t xml:space="preserve"> категорі</w:t>
      </w:r>
      <w:r>
        <w:rPr>
          <w:rFonts w:ascii="Times New Roman" w:hAnsi="Times New Roman" w:cs="Times New Roman"/>
          <w:sz w:val="27"/>
          <w:szCs w:val="27"/>
        </w:rPr>
        <w:t>ї</w:t>
      </w:r>
      <w:r w:rsidRPr="006271FC">
        <w:rPr>
          <w:rFonts w:ascii="Times New Roman" w:hAnsi="Times New Roman" w:cs="Times New Roman"/>
          <w:sz w:val="27"/>
          <w:szCs w:val="27"/>
        </w:rPr>
        <w:t>, які харчуються за рахунок фінансування місцевого бюджету (безкоштовно), та співфінансування місцевого бюджету і батьківських коштів (50%).</w:t>
      </w:r>
    </w:p>
    <w:p w14:paraId="51E79ED9" w14:textId="77777777" w:rsidR="004A590D" w:rsidRPr="006271FC" w:rsidRDefault="004A590D" w:rsidP="004A590D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>Безкоштовне харчування отримують 1</w:t>
      </w:r>
      <w:r>
        <w:rPr>
          <w:rFonts w:ascii="Times New Roman" w:hAnsi="Times New Roman" w:cs="Times New Roman"/>
          <w:sz w:val="27"/>
          <w:szCs w:val="27"/>
        </w:rPr>
        <w:t>63</w:t>
      </w:r>
      <w:r w:rsidRPr="006271FC">
        <w:rPr>
          <w:rFonts w:ascii="Times New Roman" w:hAnsi="Times New Roman" w:cs="Times New Roman"/>
          <w:sz w:val="27"/>
          <w:szCs w:val="27"/>
        </w:rPr>
        <w:t xml:space="preserve"> д</w:t>
      </w:r>
      <w:r>
        <w:rPr>
          <w:rFonts w:ascii="Times New Roman" w:hAnsi="Times New Roman" w:cs="Times New Roman"/>
          <w:sz w:val="27"/>
          <w:szCs w:val="27"/>
        </w:rPr>
        <w:t>итини</w:t>
      </w:r>
      <w:r w:rsidRPr="006271FC">
        <w:rPr>
          <w:rFonts w:ascii="Times New Roman" w:hAnsi="Times New Roman" w:cs="Times New Roman"/>
          <w:sz w:val="27"/>
          <w:szCs w:val="27"/>
        </w:rPr>
        <w:t>, з них:</w:t>
      </w:r>
    </w:p>
    <w:p w14:paraId="3DC5DB00" w14:textId="77777777" w:rsidR="004A590D" w:rsidRPr="006271FC" w:rsidRDefault="004A590D" w:rsidP="004A590D">
      <w:pPr>
        <w:numPr>
          <w:ilvl w:val="0"/>
          <w:numId w:val="7"/>
        </w:numPr>
        <w:tabs>
          <w:tab w:val="left" w:pos="284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>ВПО - 1</w:t>
      </w:r>
      <w:r>
        <w:rPr>
          <w:rFonts w:ascii="Times New Roman" w:hAnsi="Times New Roman" w:cs="Times New Roman"/>
          <w:sz w:val="27"/>
          <w:szCs w:val="27"/>
        </w:rPr>
        <w:t>7</w:t>
      </w:r>
    </w:p>
    <w:p w14:paraId="6A6F659D" w14:textId="77777777" w:rsidR="004A590D" w:rsidRPr="006271FC" w:rsidRDefault="004A590D" w:rsidP="004A590D">
      <w:pPr>
        <w:numPr>
          <w:ilvl w:val="0"/>
          <w:numId w:val="7"/>
        </w:numPr>
        <w:tabs>
          <w:tab w:val="left" w:pos="284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>ЗСУ - 16</w:t>
      </w:r>
    </w:p>
    <w:p w14:paraId="4E9A3756" w14:textId="77777777" w:rsidR="004A590D" w:rsidRPr="006271FC" w:rsidRDefault="004A590D" w:rsidP="004A590D">
      <w:pPr>
        <w:numPr>
          <w:ilvl w:val="0"/>
          <w:numId w:val="7"/>
        </w:numPr>
        <w:tabs>
          <w:tab w:val="left" w:pos="284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>НГУ - 16</w:t>
      </w:r>
    </w:p>
    <w:p w14:paraId="0D49CF63" w14:textId="77777777" w:rsidR="004A590D" w:rsidRPr="006271FC" w:rsidRDefault="004A590D" w:rsidP="004A590D">
      <w:pPr>
        <w:numPr>
          <w:ilvl w:val="0"/>
          <w:numId w:val="7"/>
        </w:numPr>
        <w:tabs>
          <w:tab w:val="left" w:pos="284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>Інклюзія - 11</w:t>
      </w:r>
    </w:p>
    <w:p w14:paraId="63A5C714" w14:textId="77777777" w:rsidR="004A590D" w:rsidRPr="006271FC" w:rsidRDefault="004A590D" w:rsidP="004A590D">
      <w:pPr>
        <w:numPr>
          <w:ilvl w:val="0"/>
          <w:numId w:val="7"/>
        </w:numPr>
        <w:tabs>
          <w:tab w:val="left" w:pos="284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>Інвалідність в наслідок війни - 2</w:t>
      </w:r>
    </w:p>
    <w:p w14:paraId="69D33A5B" w14:textId="77777777" w:rsidR="004A590D" w:rsidRPr="006271FC" w:rsidRDefault="004A590D" w:rsidP="004A590D">
      <w:pPr>
        <w:numPr>
          <w:ilvl w:val="0"/>
          <w:numId w:val="7"/>
        </w:numPr>
        <w:tabs>
          <w:tab w:val="left" w:pos="284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>Статус дитини, яка постраждала внаслідок воєнних дій та збройних конфліктів - 101</w:t>
      </w:r>
    </w:p>
    <w:p w14:paraId="6772AB12" w14:textId="77777777" w:rsidR="004A590D" w:rsidRPr="006271FC" w:rsidRDefault="004A590D" w:rsidP="004A590D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>Частково безоплатне харчування отримують 31 дитина, з них:</w:t>
      </w:r>
    </w:p>
    <w:p w14:paraId="3519AE9A" w14:textId="77777777" w:rsidR="004A590D" w:rsidRPr="006271FC" w:rsidRDefault="004A590D" w:rsidP="004A590D">
      <w:pPr>
        <w:numPr>
          <w:ilvl w:val="0"/>
          <w:numId w:val="7"/>
        </w:numPr>
        <w:tabs>
          <w:tab w:val="left" w:pos="284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>УБД - 13</w:t>
      </w:r>
    </w:p>
    <w:p w14:paraId="354C145A" w14:textId="77777777" w:rsidR="004A590D" w:rsidRPr="006271FC" w:rsidRDefault="004A590D" w:rsidP="004A590D">
      <w:pPr>
        <w:numPr>
          <w:ilvl w:val="0"/>
          <w:numId w:val="7"/>
        </w:numPr>
        <w:tabs>
          <w:tab w:val="left" w:pos="284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 xml:space="preserve">Мати-одиначка - </w:t>
      </w:r>
      <w:r>
        <w:rPr>
          <w:rFonts w:ascii="Times New Roman" w:hAnsi="Times New Roman" w:cs="Times New Roman"/>
          <w:sz w:val="27"/>
          <w:szCs w:val="27"/>
        </w:rPr>
        <w:t>4</w:t>
      </w:r>
    </w:p>
    <w:p w14:paraId="42B58255" w14:textId="77777777" w:rsidR="004A590D" w:rsidRPr="006271FC" w:rsidRDefault="004A590D" w:rsidP="004A590D">
      <w:pPr>
        <w:numPr>
          <w:ilvl w:val="0"/>
          <w:numId w:val="7"/>
        </w:numPr>
        <w:tabs>
          <w:tab w:val="left" w:pos="284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>Багатодітні - 14</w:t>
      </w:r>
    </w:p>
    <w:p w14:paraId="4855D537" w14:textId="77777777" w:rsidR="004A590D" w:rsidRPr="006271FC" w:rsidRDefault="004A590D" w:rsidP="004A590D">
      <w:pPr>
        <w:numPr>
          <w:ilvl w:val="0"/>
          <w:numId w:val="7"/>
        </w:numPr>
        <w:tabs>
          <w:tab w:val="left" w:pos="284"/>
        </w:tabs>
        <w:spacing w:after="0" w:line="240" w:lineRule="atLeast"/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 xml:space="preserve">Інвалідність </w:t>
      </w:r>
      <w:r>
        <w:rPr>
          <w:rFonts w:ascii="Times New Roman" w:hAnsi="Times New Roman" w:cs="Times New Roman"/>
          <w:sz w:val="27"/>
          <w:szCs w:val="27"/>
        </w:rPr>
        <w:t>–</w:t>
      </w:r>
      <w:r w:rsidRPr="006271FC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3 (це діти з ООП які мають і посвідчення інвалідності).</w:t>
      </w:r>
    </w:p>
    <w:p w14:paraId="1FE16CC2" w14:textId="77777777" w:rsidR="004A590D" w:rsidRPr="006271FC" w:rsidRDefault="004A590D" w:rsidP="004A590D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>В середньому з початку роботи нашого Закладу, відвідування дітей становить 75% від загальної кількості зарахованих.</w:t>
      </w:r>
    </w:p>
    <w:p w14:paraId="261616C9" w14:textId="77777777" w:rsidR="004A590D" w:rsidRPr="006271FC" w:rsidRDefault="004A590D" w:rsidP="004A590D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3874DB5C" w14:textId="77777777" w:rsidR="004A590D" w:rsidRPr="006271FC" w:rsidRDefault="004A590D" w:rsidP="004A590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V. ПРОВЕДЕННЯ РОБОТИ ПО ЗВЕРНЕННЮ ГРОМАДЯН</w:t>
      </w:r>
    </w:p>
    <w:p w14:paraId="7610370E" w14:textId="77777777" w:rsidR="004A590D" w:rsidRPr="006271FC" w:rsidRDefault="004A590D" w:rsidP="004A590D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671CFDBC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 xml:space="preserve">Впродовж звітного періоду велася робота над вдосконаленням порядку документування в Закладі.  </w:t>
      </w:r>
    </w:p>
    <w:p w14:paraId="5E3EF3A1" w14:textId="77777777" w:rsidR="004A590D" w:rsidRPr="006271FC" w:rsidRDefault="004A590D" w:rsidP="004A590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ab/>
        <w:t>Документообіг в цілому становив – 641 документ. У тому числі: 481 - вхідна кореспонденція, 160 - вихідна кореспонденція. Вся отримана кореспонденція доведена до виконавців та зареєстрована в журналі. А також, було опрацьовано – 96 поданих заяв щодо зарахування дітей до Закладу, з них прийнято у Заклад – 118 здобувачів дошкільної освіти згідно вікової категорії, а також вибуло – 132 здобувач</w:t>
      </w:r>
      <w:r>
        <w:rPr>
          <w:rFonts w:ascii="Times New Roman" w:hAnsi="Times New Roman" w:cs="Times New Roman"/>
          <w:sz w:val="27"/>
          <w:szCs w:val="27"/>
        </w:rPr>
        <w:t>а</w:t>
      </w:r>
      <w:r w:rsidRPr="006271FC">
        <w:rPr>
          <w:rFonts w:ascii="Times New Roman" w:hAnsi="Times New Roman" w:cs="Times New Roman"/>
          <w:sz w:val="27"/>
          <w:szCs w:val="27"/>
        </w:rPr>
        <w:t xml:space="preserve"> дошкільної освіти до закладів загальної середньої освіти. </w:t>
      </w:r>
    </w:p>
    <w:p w14:paraId="30155BA1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 xml:space="preserve">Була проведена робота в програмі «КУРС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Дошкілля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>».</w:t>
      </w:r>
    </w:p>
    <w:p w14:paraId="3E68F7CB" w14:textId="77777777" w:rsidR="004A590D" w:rsidRPr="006271FC" w:rsidRDefault="004A590D" w:rsidP="004A590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ab/>
        <w:t>Забезпечувалось своєчасне і якісне друкування документів та оформлення наказів.</w:t>
      </w:r>
    </w:p>
    <w:p w14:paraId="5BF70B73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>Проводилась перевірка особових справ здобувачів дошкільної освіти на наявність усіх необхідних документів.</w:t>
      </w:r>
    </w:p>
    <w:p w14:paraId="2F7F196A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39FEBACB" w14:textId="77777777" w:rsidR="004A590D" w:rsidRPr="006271FC" w:rsidRDefault="004A590D" w:rsidP="004A590D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VI. РОБОТИ ЯКІ БУЛИ ПРОВЕДЕННІ ПО НАПОВНЕННЮ МАТЕРІАЛЬНО-ТЕХНІЧНОЇ БАЗИ ЗАКЛАДУ</w:t>
      </w:r>
    </w:p>
    <w:p w14:paraId="7C50DBED" w14:textId="77777777" w:rsidR="004A590D" w:rsidRPr="006271FC" w:rsidRDefault="004A590D" w:rsidP="004A590D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45121FAA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В Закладі станом на 30 грудня 2024 року прийнято на роботу 75 працівників.</w:t>
      </w:r>
    </w:p>
    <w:p w14:paraId="63558D4E" w14:textId="77777777" w:rsidR="004A590D" w:rsidRPr="006271FC" w:rsidRDefault="004A590D" w:rsidP="004A590D">
      <w:pPr>
        <w:spacing w:after="0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Загальна сума затверджених кошторисних призначень з урахуванням змін на 2024 рік по загальному фонду становить 31 712 621,00 грн.</w:t>
      </w:r>
    </w:p>
    <w:p w14:paraId="641ACD4A" w14:textId="77777777" w:rsidR="004A590D" w:rsidRPr="006271FC" w:rsidRDefault="004A590D" w:rsidP="004A590D">
      <w:pPr>
        <w:spacing w:after="0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Загальна сума використаних кошторисних призначень на 2024 рік по загальному фонду становить 29 405 674,12 грн.</w:t>
      </w:r>
    </w:p>
    <w:p w14:paraId="7342758F" w14:textId="77777777" w:rsidR="004A590D" w:rsidRPr="006271FC" w:rsidRDefault="004A590D" w:rsidP="004A590D">
      <w:pPr>
        <w:spacing w:after="0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Заробітна плата затверджено на 2024 рік </w:t>
      </w:r>
      <w:bookmarkStart w:id="0" w:name="_Hlk185947553"/>
      <w:r w:rsidRPr="006271FC">
        <w:rPr>
          <w:rFonts w:ascii="Times New Roman" w:eastAsia="Calibri" w:hAnsi="Times New Roman" w:cs="Times New Roman"/>
          <w:sz w:val="27"/>
          <w:szCs w:val="27"/>
        </w:rPr>
        <w:t>18 183 771,00</w:t>
      </w:r>
      <w:bookmarkEnd w:id="0"/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 грн – 2023 рік в сумі 12 895 972,00 грн;</w:t>
      </w:r>
    </w:p>
    <w:p w14:paraId="57A4DB72" w14:textId="77777777" w:rsidR="004A590D" w:rsidRPr="006271FC" w:rsidRDefault="004A590D" w:rsidP="004A590D">
      <w:pPr>
        <w:spacing w:after="0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Використано коштів на заробітну плату в 2024 році в сумі </w:t>
      </w:r>
      <w:bookmarkStart w:id="1" w:name="_Hlk185947635"/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17 137 525,32 </w:t>
      </w:r>
      <w:bookmarkEnd w:id="1"/>
      <w:r w:rsidRPr="006271FC">
        <w:rPr>
          <w:rFonts w:ascii="Times New Roman" w:eastAsia="Calibri" w:hAnsi="Times New Roman" w:cs="Times New Roman"/>
          <w:sz w:val="27"/>
          <w:szCs w:val="27"/>
        </w:rPr>
        <w:t>грн - в 2023 році в сумі 12 430 213,46 грн;</w:t>
      </w:r>
    </w:p>
    <w:p w14:paraId="6A837EDA" w14:textId="77777777" w:rsidR="004A590D" w:rsidRPr="006271FC" w:rsidRDefault="004A590D" w:rsidP="004A590D">
      <w:pPr>
        <w:spacing w:after="0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lastRenderedPageBreak/>
        <w:t xml:space="preserve">Нарахування на оплату праці затверджено на 2024 рік </w:t>
      </w:r>
      <w:bookmarkStart w:id="2" w:name="_Hlk185947911"/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4 000 431,00 </w:t>
      </w:r>
      <w:bookmarkEnd w:id="2"/>
      <w:r w:rsidRPr="006271FC">
        <w:rPr>
          <w:rFonts w:ascii="Times New Roman" w:eastAsia="Calibri" w:hAnsi="Times New Roman" w:cs="Times New Roman"/>
          <w:sz w:val="27"/>
          <w:szCs w:val="27"/>
        </w:rPr>
        <w:t>грн – 2023 році 2 834 114,00 грн;</w:t>
      </w:r>
    </w:p>
    <w:p w14:paraId="51A65440" w14:textId="77777777" w:rsidR="004A590D" w:rsidRPr="006271FC" w:rsidRDefault="004A590D" w:rsidP="004A590D">
      <w:pPr>
        <w:spacing w:after="0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Використано в 2024 році нарахування на оплату праці в сумі 3 647 745,05 грн – 2023 році в сумі 2 643 139,56 грн;</w:t>
      </w:r>
    </w:p>
    <w:p w14:paraId="74FAFA08" w14:textId="77777777" w:rsidR="004A590D" w:rsidRPr="006271FC" w:rsidRDefault="004A590D" w:rsidP="004A590D">
      <w:pPr>
        <w:spacing w:after="0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Надання освіти за рахунок субвенції з державного бюджету місцевим бюджетам на надання державної підтримки особам з особливими освітніми проблемами:</w:t>
      </w:r>
    </w:p>
    <w:p w14:paraId="5B56FC7E" w14:textId="77777777" w:rsidR="004A590D" w:rsidRPr="006271FC" w:rsidRDefault="004A590D" w:rsidP="004A590D">
      <w:pPr>
        <w:spacing w:after="0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Загальна сума затверджених кошторисних призначень з урахуванням змін на 2024 рік по загальному фонду становить 191 947,82 грн.</w:t>
      </w:r>
    </w:p>
    <w:p w14:paraId="332143B8" w14:textId="77777777" w:rsidR="004A590D" w:rsidRPr="006271FC" w:rsidRDefault="004A590D" w:rsidP="004A590D">
      <w:pPr>
        <w:spacing w:after="0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Загальна сума використаних кошторисних призначень на 2024 рік по загальному фонду становить </w:t>
      </w:r>
      <w:bookmarkStart w:id="3" w:name="_Hlk186007439"/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191 810,15 </w:t>
      </w:r>
      <w:bookmarkEnd w:id="3"/>
      <w:r w:rsidRPr="006271FC">
        <w:rPr>
          <w:rFonts w:ascii="Times New Roman" w:eastAsia="Calibri" w:hAnsi="Times New Roman" w:cs="Times New Roman"/>
          <w:sz w:val="27"/>
          <w:szCs w:val="27"/>
        </w:rPr>
        <w:t>грн.</w:t>
      </w:r>
    </w:p>
    <w:p w14:paraId="1E2FAA6F" w14:textId="77777777" w:rsidR="004A590D" w:rsidRPr="006271FC" w:rsidRDefault="004A590D" w:rsidP="004A590D">
      <w:pPr>
        <w:spacing w:after="0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Заробітна плата затверджено на 2024 рік 157 334,82 грн – 2023 рік в сумі 27 935,15 грн;</w:t>
      </w:r>
    </w:p>
    <w:p w14:paraId="25AA2DD5" w14:textId="77777777" w:rsidR="004A590D" w:rsidRPr="006271FC" w:rsidRDefault="004A590D" w:rsidP="004A590D">
      <w:pPr>
        <w:spacing w:after="0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Використано коштів на заробітну плату в 2024 році в сумі 157 221,42 грн - в 2023 році в сумі 22 897,62 грн;</w:t>
      </w:r>
    </w:p>
    <w:p w14:paraId="0CACFF20" w14:textId="77777777" w:rsidR="004A590D" w:rsidRPr="006271FC" w:rsidRDefault="004A590D" w:rsidP="004A590D">
      <w:pPr>
        <w:spacing w:after="0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Нарахування на оплату праці затверджено на 2024 рік 34 588,73 грн – 2023 році 5037,53 грн;</w:t>
      </w:r>
    </w:p>
    <w:p w14:paraId="63C431AF" w14:textId="77777777" w:rsidR="004A590D" w:rsidRPr="006271FC" w:rsidRDefault="004A590D" w:rsidP="004A590D">
      <w:pPr>
        <w:spacing w:after="0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За період роботи з 01 січня по 31 грудня 2024 року отримано фінансування від Петрівської сільської ради на придбання предметів та послуг по загальному </w:t>
      </w:r>
      <w:proofErr w:type="spellStart"/>
      <w:r w:rsidRPr="006271FC">
        <w:rPr>
          <w:rFonts w:ascii="Times New Roman" w:eastAsia="Calibri" w:hAnsi="Times New Roman" w:cs="Times New Roman"/>
          <w:sz w:val="27"/>
          <w:szCs w:val="27"/>
        </w:rPr>
        <w:t>фонуі</w:t>
      </w:r>
      <w:proofErr w:type="spellEnd"/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 в сумі 8 788 559,14 гривень – у 2023 році в сумі </w:t>
      </w:r>
      <w:bookmarkStart w:id="4" w:name="_Hlk186007855"/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7 395 502,05 </w:t>
      </w:r>
      <w:bookmarkEnd w:id="4"/>
      <w:r w:rsidRPr="006271FC">
        <w:rPr>
          <w:rFonts w:ascii="Times New Roman" w:eastAsia="Calibri" w:hAnsi="Times New Roman" w:cs="Times New Roman"/>
          <w:sz w:val="27"/>
          <w:szCs w:val="27"/>
        </w:rPr>
        <w:t>гривень.</w:t>
      </w:r>
    </w:p>
    <w:p w14:paraId="78B2F637" w14:textId="77777777" w:rsidR="004A590D" w:rsidRDefault="004A590D" w:rsidP="004A590D">
      <w:pPr>
        <w:spacing w:after="0"/>
        <w:ind w:firstLine="708"/>
        <w:jc w:val="both"/>
        <w:rPr>
          <w:rFonts w:ascii="Times New Roman" w:eastAsia="Calibri" w:hAnsi="Times New Roman" w:cs="Times New Roman"/>
          <w:b/>
          <w:bCs/>
          <w:sz w:val="27"/>
          <w:szCs w:val="27"/>
        </w:rPr>
      </w:pPr>
    </w:p>
    <w:p w14:paraId="049C8E8D" w14:textId="77777777" w:rsidR="004A590D" w:rsidRDefault="004A590D" w:rsidP="004A590D">
      <w:pPr>
        <w:spacing w:after="0"/>
        <w:ind w:firstLine="708"/>
        <w:jc w:val="both"/>
        <w:rPr>
          <w:rFonts w:ascii="Times New Roman" w:eastAsia="Calibri" w:hAnsi="Times New Roman" w:cs="Times New Roman"/>
          <w:b/>
          <w:bCs/>
          <w:sz w:val="27"/>
          <w:szCs w:val="27"/>
        </w:rPr>
      </w:pPr>
    </w:p>
    <w:p w14:paraId="0515605D" w14:textId="77777777" w:rsidR="004A590D" w:rsidRPr="006271FC" w:rsidRDefault="004A590D" w:rsidP="004A590D">
      <w:pPr>
        <w:spacing w:after="0"/>
        <w:ind w:firstLine="708"/>
        <w:jc w:val="both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6271FC">
        <w:rPr>
          <w:rFonts w:ascii="Times New Roman" w:eastAsia="Calibri" w:hAnsi="Times New Roman" w:cs="Times New Roman"/>
          <w:b/>
          <w:bCs/>
          <w:sz w:val="27"/>
          <w:szCs w:val="27"/>
        </w:rPr>
        <w:t xml:space="preserve">Проведено видатків в Закладі в сумі 8 570 604,75 гривень - у 2023 році в сумі 7 395 502,05 гривень; </w:t>
      </w:r>
    </w:p>
    <w:p w14:paraId="201E788C" w14:textId="77777777" w:rsidR="004A590D" w:rsidRPr="006271FC" w:rsidRDefault="004A590D" w:rsidP="004A590D">
      <w:pPr>
        <w:spacing w:after="0"/>
        <w:ind w:firstLine="708"/>
        <w:jc w:val="both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6271FC">
        <w:rPr>
          <w:rFonts w:ascii="Times New Roman" w:eastAsia="Calibri" w:hAnsi="Times New Roman" w:cs="Times New Roman"/>
          <w:b/>
          <w:bCs/>
          <w:sz w:val="27"/>
          <w:szCs w:val="27"/>
        </w:rPr>
        <w:t>а саме видатки 2024 року:</w:t>
      </w:r>
    </w:p>
    <w:p w14:paraId="4C036581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Талони на бензин на суму - 10 798,20 грн;</w:t>
      </w:r>
    </w:p>
    <w:p w14:paraId="3959ED1D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Канцтовари на суму - 124 767,39 грн;</w:t>
      </w:r>
    </w:p>
    <w:p w14:paraId="49EA56EA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Потенціометри з термостатом на суму - 47 660,00 грн;</w:t>
      </w:r>
    </w:p>
    <w:p w14:paraId="3E151FA2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Перила на суму - 68 040,00грн;</w:t>
      </w:r>
    </w:p>
    <w:p w14:paraId="4B6B4E69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Унітази, умивальники на суму - 98 639,04 грн;</w:t>
      </w:r>
    </w:p>
    <w:p w14:paraId="6EABF3B3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Сендвіч плита на суму - 198 716,17;</w:t>
      </w:r>
    </w:p>
    <w:p w14:paraId="55B106E6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Перегородки з метало-профіля на суму - 191 260,00;</w:t>
      </w:r>
    </w:p>
    <w:p w14:paraId="03627C8D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Вентиляційне обладнання на суму - 26 214,00;</w:t>
      </w:r>
    </w:p>
    <w:p w14:paraId="7450DC46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Мобільний телефон на суму - 9 999,00грн;</w:t>
      </w:r>
    </w:p>
    <w:p w14:paraId="5D1F6C54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proofErr w:type="spellStart"/>
      <w:r w:rsidRPr="006271FC">
        <w:rPr>
          <w:rFonts w:ascii="Times New Roman" w:eastAsia="Calibri" w:hAnsi="Times New Roman" w:cs="Times New Roman"/>
          <w:sz w:val="27"/>
          <w:szCs w:val="27"/>
        </w:rPr>
        <w:t>Ламінатор</w:t>
      </w:r>
      <w:proofErr w:type="spellEnd"/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 на суму - 32 136,00 грн;</w:t>
      </w:r>
    </w:p>
    <w:p w14:paraId="198BB8F2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proofErr w:type="spellStart"/>
      <w:r w:rsidRPr="006271FC">
        <w:rPr>
          <w:rFonts w:ascii="Times New Roman" w:eastAsia="Calibri" w:hAnsi="Times New Roman" w:cs="Times New Roman"/>
          <w:sz w:val="27"/>
          <w:szCs w:val="27"/>
        </w:rPr>
        <w:t>Гастроємності</w:t>
      </w:r>
      <w:proofErr w:type="spellEnd"/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 на суму - 15 702,04 грн;</w:t>
      </w:r>
    </w:p>
    <w:p w14:paraId="2042DB02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Стенди на суму - 8 741,00 грн;</w:t>
      </w:r>
    </w:p>
    <w:p w14:paraId="3FD88CF4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Посуд на суму - 12 188,02 грн;</w:t>
      </w:r>
    </w:p>
    <w:p w14:paraId="71A45371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Побутова хімія та інвентар для прибирання на суму - 370 075,80 грн;</w:t>
      </w:r>
    </w:p>
    <w:p w14:paraId="4821F7FB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Бойлери на суму - 31973,00 грн;</w:t>
      </w:r>
    </w:p>
    <w:p w14:paraId="5A33419B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Мегафони на суму - 6 720,00 грн;</w:t>
      </w:r>
    </w:p>
    <w:p w14:paraId="7B68C6F3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Інсектицидні лампи в найпростіше укриття на суму - 26 048,00 грн;</w:t>
      </w:r>
    </w:p>
    <w:p w14:paraId="7DA54AD7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Липка вкладка для знищувачів комах на суму - 3 780,00 грн;</w:t>
      </w:r>
    </w:p>
    <w:p w14:paraId="49350FF8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Лампи ЛЕД на суму - 43 500,00 грн;</w:t>
      </w:r>
    </w:p>
    <w:p w14:paraId="13B26C4C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lastRenderedPageBreak/>
        <w:t>УФ лампи на суму - 4 676,00 грн;</w:t>
      </w:r>
    </w:p>
    <w:p w14:paraId="3EF152DC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Телескопи, мікроскопи на суму - 69 580,00 грн;</w:t>
      </w:r>
    </w:p>
    <w:p w14:paraId="4B04A50D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Пароочисник на суму - 14 605,00 грн;</w:t>
      </w:r>
    </w:p>
    <w:p w14:paraId="0C3CC97B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Комплект щіток на снігоприбиральну машину на суму - 17 555,00 грн;</w:t>
      </w:r>
    </w:p>
    <w:p w14:paraId="130A1A6D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Меблі на суму (дитячі шафи, столи, лавки, металеві шафи для одягу) - 268 034,01 грн;</w:t>
      </w:r>
    </w:p>
    <w:p w14:paraId="05A4778E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284" w:firstLine="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Інструменти та інвентар для проведення поточного ремонту закладу на суму - 204 132,65 грн;</w:t>
      </w:r>
    </w:p>
    <w:p w14:paraId="118B3FA8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284" w:firstLine="0"/>
        <w:jc w:val="both"/>
        <w:rPr>
          <w:rFonts w:ascii="Times New Roman" w:eastAsia="Calibri" w:hAnsi="Times New Roman" w:cs="Times New Roman"/>
          <w:sz w:val="27"/>
          <w:szCs w:val="27"/>
        </w:rPr>
      </w:pPr>
      <w:proofErr w:type="spellStart"/>
      <w:r w:rsidRPr="006271FC">
        <w:rPr>
          <w:rFonts w:ascii="Times New Roman" w:eastAsia="Calibri" w:hAnsi="Times New Roman" w:cs="Times New Roman"/>
          <w:sz w:val="27"/>
          <w:szCs w:val="27"/>
        </w:rPr>
        <w:t>Заднік</w:t>
      </w:r>
      <w:proofErr w:type="spellEnd"/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 штора, карниз профільний на сум - 77 600,00 грн; </w:t>
      </w:r>
    </w:p>
    <w:p w14:paraId="2615C4EF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284" w:firstLine="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Логопедичне дзеркало на суму - 3 930,00 грн;</w:t>
      </w:r>
    </w:p>
    <w:p w14:paraId="2C30C171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284" w:firstLine="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Спортивний інвентар на суму - 161 684,00 грн;</w:t>
      </w:r>
    </w:p>
    <w:p w14:paraId="6579E3DD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284" w:firstLine="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Іграшки на суму - 20 480,00 грн;</w:t>
      </w:r>
    </w:p>
    <w:p w14:paraId="102790FF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284" w:firstLine="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Насіння, добрива на суму - 74 340,00 грн;</w:t>
      </w:r>
    </w:p>
    <w:p w14:paraId="58F235D7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284" w:firstLine="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Пледи, покривала на суму - 351 500,00 грн;</w:t>
      </w:r>
    </w:p>
    <w:p w14:paraId="5F086394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284" w:firstLine="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Спец одяг на суму - 98 999,89 грн;</w:t>
      </w:r>
    </w:p>
    <w:p w14:paraId="5FE102E0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284" w:firstLine="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Кухонне приладдя на суму - 19 854,50 грн;</w:t>
      </w:r>
    </w:p>
    <w:p w14:paraId="56382A9C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284" w:firstLine="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Підставка під посудомийну машину на суму - 29 700,00 грн;</w:t>
      </w:r>
    </w:p>
    <w:p w14:paraId="43C77757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284" w:firstLine="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Фільтр-</w:t>
      </w:r>
      <w:proofErr w:type="spellStart"/>
      <w:r w:rsidRPr="006271FC">
        <w:rPr>
          <w:rFonts w:ascii="Times New Roman" w:eastAsia="Calibri" w:hAnsi="Times New Roman" w:cs="Times New Roman"/>
          <w:sz w:val="27"/>
          <w:szCs w:val="27"/>
        </w:rPr>
        <w:t>пом`якшувач</w:t>
      </w:r>
      <w:proofErr w:type="spellEnd"/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 для води на суму - 23 400,00 грн;</w:t>
      </w:r>
    </w:p>
    <w:p w14:paraId="563A282F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284" w:firstLine="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Пристрої безперебійного живлення та батареї на суму - 30 150,00 грн;</w:t>
      </w:r>
    </w:p>
    <w:p w14:paraId="10247C47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284" w:firstLine="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Медикаменти першої необхідності на суму - 45 987,54 грн;</w:t>
      </w:r>
    </w:p>
    <w:p w14:paraId="62C0642B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284" w:firstLine="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Дизельне паливо на суму - 170 262,20 грн;</w:t>
      </w:r>
    </w:p>
    <w:p w14:paraId="09CF9E31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284" w:firstLine="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Проведено медогляд працівників на суму - 99 986,40 грн;</w:t>
      </w:r>
    </w:p>
    <w:p w14:paraId="7CF465BC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284" w:firstLine="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За телекомунікаційні послуги на суму - 16 298,90 грн;</w:t>
      </w:r>
    </w:p>
    <w:p w14:paraId="46EFD662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284" w:firstLine="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За інтернет послуги на суму - 19 000,00 грн;</w:t>
      </w:r>
    </w:p>
    <w:p w14:paraId="7A003574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284" w:firstLine="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мікробіологічних проб води на суму - 20 838,79 грн;</w:t>
      </w:r>
    </w:p>
    <w:p w14:paraId="750FAAC2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284" w:firstLine="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Послуги з вимірювання опору ізоляції на суму - 4 800,00 </w:t>
      </w:r>
      <w:proofErr w:type="spellStart"/>
      <w:r w:rsidRPr="006271FC">
        <w:rPr>
          <w:rFonts w:ascii="Times New Roman" w:eastAsia="Calibri" w:hAnsi="Times New Roman" w:cs="Times New Roman"/>
          <w:sz w:val="27"/>
          <w:szCs w:val="27"/>
        </w:rPr>
        <w:t>рн</w:t>
      </w:r>
      <w:proofErr w:type="spellEnd"/>
      <w:r w:rsidRPr="006271FC">
        <w:rPr>
          <w:rFonts w:ascii="Times New Roman" w:eastAsia="Calibri" w:hAnsi="Times New Roman" w:cs="Times New Roman"/>
          <w:sz w:val="27"/>
          <w:szCs w:val="27"/>
        </w:rPr>
        <w:t>;</w:t>
      </w:r>
    </w:p>
    <w:p w14:paraId="7516CBFC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284" w:firstLine="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За заправку картриджів на суму - 36 000,00 грн;</w:t>
      </w:r>
    </w:p>
    <w:p w14:paraId="069C77F7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284" w:firstLine="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мобільного зв`язку на суму - 1 000,00 грн;</w:t>
      </w:r>
    </w:p>
    <w:p w14:paraId="3BB2E41F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технічного обслуговування газопроводів на суму - 17 932,61 грн;</w:t>
      </w:r>
    </w:p>
    <w:p w14:paraId="58E6453D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програмного забезпечення на суму - 2 900,00 грн;</w:t>
      </w:r>
    </w:p>
    <w:p w14:paraId="14FB160C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перевірки димових та вентиляційних каналів котельні на суму     - 4 500,00 грн;</w:t>
      </w:r>
    </w:p>
    <w:p w14:paraId="7F897883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технічного обслуговування електричного устаткування на суму - 97 000,00 грн;</w:t>
      </w:r>
    </w:p>
    <w:p w14:paraId="57E13598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поточного ремонту споруд цивільного захисту (укриття) на суму - 191 096,40 грн;</w:t>
      </w:r>
    </w:p>
    <w:p w14:paraId="75D1F9BB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поточного ремонту засувок в пожежних резервуарах на суму - 65 345,94 грн;</w:t>
      </w:r>
    </w:p>
    <w:p w14:paraId="13668242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поточного ремонту електричних мереж на суму - 192 014,44 грн;</w:t>
      </w:r>
    </w:p>
    <w:p w14:paraId="5E9FD340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поточного ремонту вхідних груп на суму - 138 864,00 грн;</w:t>
      </w:r>
    </w:p>
    <w:p w14:paraId="34781DB6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аудиту стану охорони праці на суму - 15 000,00 грн;</w:t>
      </w:r>
    </w:p>
    <w:p w14:paraId="7F189253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технічного обслуговування котельного обладнання на суму - 36 000,00 грн;</w:t>
      </w:r>
    </w:p>
    <w:p w14:paraId="6CB277BB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lastRenderedPageBreak/>
        <w:t>Послуги з перезарядки вогнегасників на суму - 4 761,00 грн;</w:t>
      </w:r>
    </w:p>
    <w:p w14:paraId="15A82B42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технічного обслуговування комерційного вузла обліку газу на суму - 25 200,00 грн;</w:t>
      </w:r>
    </w:p>
    <w:p w14:paraId="6F905339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повірки засобів вимірювальної техніки на суму - 6 012,00 грн;</w:t>
      </w:r>
    </w:p>
    <w:p w14:paraId="0ED5A028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обробки та формування кваліфікації сертифікату відкритого ключа на суму - 1 206,00 грн;</w:t>
      </w:r>
    </w:p>
    <w:p w14:paraId="346DC81E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Охоронні послуги (тривожна кнопка) на суму - 2 400,00 грн;</w:t>
      </w:r>
    </w:p>
    <w:p w14:paraId="72A2F977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прання та чистки килимів на суму - 14 400,00 грн;</w:t>
      </w:r>
    </w:p>
    <w:p w14:paraId="714950E0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дератизації та дезінфекції на суму - 42 000,00 грн;</w:t>
      </w:r>
    </w:p>
    <w:p w14:paraId="24B08AF3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За інформаційні послуги (Е-журнал) на суму - 46 074,00 грн;</w:t>
      </w:r>
    </w:p>
    <w:p w14:paraId="23CF6392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обслуговування програмного забезпечення на суму - 31 300,00 грн;</w:t>
      </w:r>
    </w:p>
    <w:p w14:paraId="662BA2F7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ремонту та технічного обслуговування охолоджувальних установок харчового блоку на суму - 14 000,00 грн;</w:t>
      </w:r>
    </w:p>
    <w:p w14:paraId="3317D026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розробки проектної документації за об`єктом "Капітальний ремонт вентиляції в найпростішому укритті" на суму - 14 400,00 грн;</w:t>
      </w:r>
    </w:p>
    <w:p w14:paraId="3399034B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Інформаційно-консультативні послуги по роботі з програмним забезпеченням на суму - 2 438,00 грн;</w:t>
      </w:r>
    </w:p>
    <w:p w14:paraId="102024A6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технічного нагляду по капітальному ремонту вентиляції в найпростішому укритті на суму - 4 000,00 грн;</w:t>
      </w:r>
    </w:p>
    <w:p w14:paraId="3C2AA3F6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технічного обслуговування та ремонту офісної техніки на суму - 108 060,00 грн;</w:t>
      </w:r>
    </w:p>
    <w:p w14:paraId="4AE0DBEC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ремонту та технічного обслуговування аудіо-візуального та оптичного обладнання на суму - 49 800,00 грн;</w:t>
      </w:r>
    </w:p>
    <w:p w14:paraId="2F61D87C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централізованого водопостачання на суму - 464 675,76 грн;</w:t>
      </w:r>
    </w:p>
    <w:p w14:paraId="57BAC82A" w14:textId="77777777" w:rsidR="004A590D" w:rsidRPr="006271FC" w:rsidRDefault="004A590D" w:rsidP="004A590D">
      <w:pPr>
        <w:spacing w:after="0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Використано у 2024 році 6 375 м3 в - сумі 464 675,76 - 2023 році 10 994 м3 в сумі - 577 289,64 грн;</w:t>
      </w:r>
    </w:p>
    <w:p w14:paraId="339DD929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розподілу природного газу у 2024 році отримано на суму - 36 761,98 грн - 2023 році отримано в сумі - 87 016,01,00 грн;</w:t>
      </w:r>
    </w:p>
    <w:p w14:paraId="49A0D4EF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Оплата природнього газу у 2024 році на суму - 957 615,91 грн.</w:t>
      </w:r>
    </w:p>
    <w:p w14:paraId="3A15A2E6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Використано у 2024 році 57,85 т. м3 в сумі - 957 615,91 грн - 2023 році 47,46 т. м3 - 785 594,92 грн;</w:t>
      </w:r>
    </w:p>
    <w:p w14:paraId="6B1735BB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Оплата електроенергії в 2024 році на суму - 1 203 982,25 грн;</w:t>
      </w:r>
    </w:p>
    <w:p w14:paraId="74754183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Використано у 2024 році 122 344 кВт год в сумі - 1 203 982,25 грн - у 2023 році 139 584,80 кВт год в - сумі 961 173,86 грн;</w:t>
      </w:r>
    </w:p>
    <w:p w14:paraId="515F4516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За навчання з військового обліку на суму - 6 400,00 грн;</w:t>
      </w:r>
    </w:p>
    <w:p w14:paraId="4EEA38A1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Підвищення кваліфікації кухарів на суму - 3 600,00 грн;</w:t>
      </w:r>
    </w:p>
    <w:p w14:paraId="0A8B57F3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За навчання по охороні праці на суму - 9 960,00 грн;</w:t>
      </w:r>
    </w:p>
    <w:p w14:paraId="1EB9C87E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Харчування за рахунок загального фонду у 2024 році використано в сумі - 1 549 552,00 грн – 2023 році в сумі - 832 095,91;</w:t>
      </w:r>
    </w:p>
    <w:p w14:paraId="584D3AA0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Харчування за рахунок спеціального фонду (батьківська плата) у 2024 році використано в сумі </w:t>
      </w:r>
      <w:bookmarkStart w:id="5" w:name="_Hlk185945103"/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- 1 113 473,26 </w:t>
      </w:r>
      <w:bookmarkEnd w:id="5"/>
      <w:r w:rsidRPr="006271FC">
        <w:rPr>
          <w:rFonts w:ascii="Times New Roman" w:eastAsia="Calibri" w:hAnsi="Times New Roman" w:cs="Times New Roman"/>
          <w:sz w:val="27"/>
          <w:szCs w:val="27"/>
        </w:rPr>
        <w:t>грн – 2023 році в сумі - 1 462 714,36 грн;</w:t>
      </w:r>
    </w:p>
    <w:p w14:paraId="25CEF673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lastRenderedPageBreak/>
        <w:t>По спеціальному фонді проведено видатків у 2024 році в сумі - 3 453 660,51 гривень, у 2023 році проведено видатків на суму - 2 571 946,82 грн;</w:t>
      </w:r>
    </w:p>
    <w:p w14:paraId="0FD169F4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6271FC">
        <w:rPr>
          <w:rFonts w:ascii="Times New Roman" w:eastAsia="Calibri" w:hAnsi="Times New Roman" w:cs="Times New Roman"/>
          <w:b/>
          <w:bCs/>
          <w:sz w:val="27"/>
          <w:szCs w:val="27"/>
        </w:rPr>
        <w:t>Проведені видатки спеціального фонду у 2024 році:</w:t>
      </w:r>
    </w:p>
    <w:p w14:paraId="6FDA76C0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по капітальному ремонту вентиляції в найпростішому укритті на суму - 319 765,20 грн;</w:t>
      </w:r>
    </w:p>
    <w:p w14:paraId="2B0A9E09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по капітальному ремонту підлоги на суму - 595 473,91 грн;</w:t>
      </w:r>
    </w:p>
    <w:p w14:paraId="515D8387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капітального ремонту пожежних резервуарів на суму - 345 606,00 грн;</w:t>
      </w:r>
    </w:p>
    <w:p w14:paraId="0B8BBE18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капітального ремонту гідроізоляцій на суму - 380 609,23 грн;</w:t>
      </w:r>
    </w:p>
    <w:p w14:paraId="0B084F5A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капітального ремонту в найпростішому укритті на суму - 691 206,26 грн;</w:t>
      </w:r>
    </w:p>
    <w:p w14:paraId="58D8DEC0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технічного нагляду по об`єкту на суму - 25 370,54 грн;</w:t>
      </w:r>
    </w:p>
    <w:p w14:paraId="12E6484A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Послуги з розробки проектної документації за об`єктом "Капітальний ремонт вентиляції в найпростішому укритті" на суму - 16 863,16 грн;</w:t>
      </w:r>
    </w:p>
    <w:p w14:paraId="276FFEE0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Придбання електричного котла на суму - 98 216,21 грн;</w:t>
      </w:r>
    </w:p>
    <w:p w14:paraId="0E918F80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Придбання навісів для облаштування укриття на суму - 69 000,00 грн;</w:t>
      </w:r>
    </w:p>
    <w:p w14:paraId="013AD6DA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Придбання посудомийних машин на суму - 271 800,00 грн;</w:t>
      </w:r>
    </w:p>
    <w:p w14:paraId="49512942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Придбання підлого-мийної машини на суму - 98 000,00 грн;</w:t>
      </w:r>
    </w:p>
    <w:p w14:paraId="49A8AE6E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Придбання електричної промислової плити на суму - 74 400,00 грн;</w:t>
      </w:r>
    </w:p>
    <w:p w14:paraId="67389504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Придбання </w:t>
      </w:r>
      <w:proofErr w:type="spellStart"/>
      <w:r w:rsidRPr="006271FC">
        <w:rPr>
          <w:rFonts w:ascii="Times New Roman" w:eastAsia="Calibri" w:hAnsi="Times New Roman" w:cs="Times New Roman"/>
          <w:sz w:val="27"/>
          <w:szCs w:val="27"/>
        </w:rPr>
        <w:t>пароконвектомата</w:t>
      </w:r>
      <w:proofErr w:type="spellEnd"/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 на суму - 245 950,00 грн;</w:t>
      </w:r>
    </w:p>
    <w:p w14:paraId="00B9993E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bookmarkStart w:id="6" w:name="_Hlk186013723"/>
      <w:r w:rsidRPr="006271FC">
        <w:rPr>
          <w:rFonts w:ascii="Times New Roman" w:eastAsia="Calibri" w:hAnsi="Times New Roman" w:cs="Times New Roman"/>
          <w:sz w:val="27"/>
          <w:szCs w:val="27"/>
        </w:rPr>
        <w:t>Придбання кондиціонерів на суму - 99 900,00 грн;</w:t>
      </w:r>
    </w:p>
    <w:bookmarkEnd w:id="6"/>
    <w:p w14:paraId="6B388A61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Придбання </w:t>
      </w:r>
      <w:proofErr w:type="spellStart"/>
      <w:r w:rsidRPr="006271FC">
        <w:rPr>
          <w:rFonts w:ascii="Times New Roman" w:eastAsia="Calibri" w:hAnsi="Times New Roman" w:cs="Times New Roman"/>
          <w:sz w:val="27"/>
          <w:szCs w:val="27"/>
        </w:rPr>
        <w:t>тепловентилятора</w:t>
      </w:r>
      <w:proofErr w:type="spellEnd"/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 на суму - 99 900,00 грн;</w:t>
      </w:r>
    </w:p>
    <w:p w14:paraId="7321A78B" w14:textId="77777777" w:rsidR="004A590D" w:rsidRPr="006271FC" w:rsidRDefault="004A590D" w:rsidP="004A590D">
      <w:pPr>
        <w:numPr>
          <w:ilvl w:val="0"/>
          <w:numId w:val="4"/>
        </w:num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Придбання деревообробного станка на суму - 21 600,00 грн;</w:t>
      </w:r>
    </w:p>
    <w:p w14:paraId="6D25720F" w14:textId="77777777" w:rsidR="004A590D" w:rsidRPr="006271FC" w:rsidRDefault="004A590D" w:rsidP="004A590D">
      <w:pPr>
        <w:spacing w:after="0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50959F50" w14:textId="77777777" w:rsidR="004A590D" w:rsidRPr="006271FC" w:rsidRDefault="004A590D" w:rsidP="004A590D">
      <w:pPr>
        <w:spacing w:after="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>Надійшло орендної плати з початку року від оренди приміщень – 76 769,42 грн.</w:t>
      </w:r>
    </w:p>
    <w:p w14:paraId="170D8F44" w14:textId="77777777" w:rsidR="004A590D" w:rsidRPr="007E1F33" w:rsidRDefault="004A590D" w:rsidP="004A590D">
      <w:pPr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7E1F33">
        <w:rPr>
          <w:rFonts w:ascii="Times New Roman" w:eastAsia="Calibri" w:hAnsi="Times New Roman" w:cs="Times New Roman"/>
          <w:sz w:val="27"/>
          <w:szCs w:val="27"/>
        </w:rPr>
        <w:t>Порівняльна таблиця</w:t>
      </w:r>
    </w:p>
    <w:tbl>
      <w:tblPr>
        <w:tblStyle w:val="ac"/>
        <w:tblW w:w="10353" w:type="dxa"/>
        <w:tblInd w:w="-998" w:type="dxa"/>
        <w:tblLook w:val="04A0" w:firstRow="1" w:lastRow="0" w:firstColumn="1" w:lastColumn="0" w:noHBand="0" w:noVBand="1"/>
      </w:tblPr>
      <w:tblGrid>
        <w:gridCol w:w="1502"/>
        <w:gridCol w:w="1161"/>
        <w:gridCol w:w="1161"/>
        <w:gridCol w:w="1161"/>
        <w:gridCol w:w="1161"/>
        <w:gridCol w:w="1071"/>
        <w:gridCol w:w="1071"/>
        <w:gridCol w:w="1071"/>
        <w:gridCol w:w="1071"/>
      </w:tblGrid>
      <w:tr w:rsidR="004A590D" w:rsidRPr="007E1F33" w14:paraId="3FFF7A13" w14:textId="77777777" w:rsidTr="00904AB7">
        <w:tc>
          <w:tcPr>
            <w:tcW w:w="1478" w:type="dxa"/>
          </w:tcPr>
          <w:p w14:paraId="7E3DD6F3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КЕКВ</w:t>
            </w:r>
          </w:p>
        </w:tc>
        <w:tc>
          <w:tcPr>
            <w:tcW w:w="2307" w:type="dxa"/>
            <w:gridSpan w:val="2"/>
          </w:tcPr>
          <w:p w14:paraId="256C31C6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Загальний фонд 2024</w:t>
            </w:r>
          </w:p>
        </w:tc>
        <w:tc>
          <w:tcPr>
            <w:tcW w:w="2306" w:type="dxa"/>
            <w:gridSpan w:val="2"/>
          </w:tcPr>
          <w:p w14:paraId="42BE3865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Загальний фонд 2023</w:t>
            </w:r>
          </w:p>
        </w:tc>
        <w:tc>
          <w:tcPr>
            <w:tcW w:w="2126" w:type="dxa"/>
            <w:gridSpan w:val="2"/>
          </w:tcPr>
          <w:p w14:paraId="16864EC4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Спеціальний фонд 2024</w:t>
            </w:r>
          </w:p>
        </w:tc>
        <w:tc>
          <w:tcPr>
            <w:tcW w:w="2126" w:type="dxa"/>
            <w:gridSpan w:val="2"/>
          </w:tcPr>
          <w:p w14:paraId="39886109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Спеціальний фонд 2023</w:t>
            </w:r>
          </w:p>
        </w:tc>
      </w:tr>
      <w:tr w:rsidR="004A590D" w:rsidRPr="007E1F33" w14:paraId="746961E5" w14:textId="77777777" w:rsidTr="00904AB7">
        <w:tc>
          <w:tcPr>
            <w:tcW w:w="1478" w:type="dxa"/>
          </w:tcPr>
          <w:p w14:paraId="46FB02A5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54" w:type="dxa"/>
          </w:tcPr>
          <w:p w14:paraId="26A14251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ПЛАН</w:t>
            </w:r>
          </w:p>
        </w:tc>
        <w:tc>
          <w:tcPr>
            <w:tcW w:w="1153" w:type="dxa"/>
          </w:tcPr>
          <w:p w14:paraId="1379F71E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ФАКТ</w:t>
            </w:r>
          </w:p>
        </w:tc>
        <w:tc>
          <w:tcPr>
            <w:tcW w:w="1153" w:type="dxa"/>
          </w:tcPr>
          <w:p w14:paraId="4909FDA2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ПЛАН</w:t>
            </w:r>
          </w:p>
        </w:tc>
        <w:tc>
          <w:tcPr>
            <w:tcW w:w="1153" w:type="dxa"/>
          </w:tcPr>
          <w:p w14:paraId="1F54117C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ФАКТ</w:t>
            </w:r>
          </w:p>
        </w:tc>
        <w:tc>
          <w:tcPr>
            <w:tcW w:w="1063" w:type="dxa"/>
          </w:tcPr>
          <w:p w14:paraId="772F8F85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ПЛАН</w:t>
            </w:r>
          </w:p>
        </w:tc>
        <w:tc>
          <w:tcPr>
            <w:tcW w:w="1063" w:type="dxa"/>
          </w:tcPr>
          <w:p w14:paraId="76A1DA79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ФАКТ</w:t>
            </w:r>
          </w:p>
        </w:tc>
        <w:tc>
          <w:tcPr>
            <w:tcW w:w="1063" w:type="dxa"/>
          </w:tcPr>
          <w:p w14:paraId="3A474938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ПЛАН</w:t>
            </w:r>
          </w:p>
        </w:tc>
        <w:tc>
          <w:tcPr>
            <w:tcW w:w="1063" w:type="dxa"/>
          </w:tcPr>
          <w:p w14:paraId="5BD0CD86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ФАКТ</w:t>
            </w:r>
          </w:p>
        </w:tc>
      </w:tr>
      <w:tr w:rsidR="004A590D" w:rsidRPr="007E1F33" w14:paraId="52B821ED" w14:textId="77777777" w:rsidTr="00904AB7">
        <w:tc>
          <w:tcPr>
            <w:tcW w:w="1478" w:type="dxa"/>
          </w:tcPr>
          <w:p w14:paraId="09DD94B1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2111 – заробітна плата</w:t>
            </w:r>
          </w:p>
        </w:tc>
        <w:tc>
          <w:tcPr>
            <w:tcW w:w="1154" w:type="dxa"/>
          </w:tcPr>
          <w:p w14:paraId="149DFF94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18183771,00</w:t>
            </w:r>
          </w:p>
        </w:tc>
        <w:tc>
          <w:tcPr>
            <w:tcW w:w="1153" w:type="dxa"/>
          </w:tcPr>
          <w:p w14:paraId="0C6289DD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17137525,32</w:t>
            </w:r>
          </w:p>
        </w:tc>
        <w:tc>
          <w:tcPr>
            <w:tcW w:w="1153" w:type="dxa"/>
          </w:tcPr>
          <w:p w14:paraId="3B4FA67F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12895972,00</w:t>
            </w:r>
          </w:p>
        </w:tc>
        <w:tc>
          <w:tcPr>
            <w:tcW w:w="1153" w:type="dxa"/>
          </w:tcPr>
          <w:p w14:paraId="79B32D5A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12430213,46</w:t>
            </w:r>
          </w:p>
        </w:tc>
        <w:tc>
          <w:tcPr>
            <w:tcW w:w="1063" w:type="dxa"/>
          </w:tcPr>
          <w:p w14:paraId="69DFC004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47D65011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03CA6443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067507C7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4A590D" w:rsidRPr="007E1F33" w14:paraId="711322E3" w14:textId="77777777" w:rsidTr="00904AB7">
        <w:tc>
          <w:tcPr>
            <w:tcW w:w="1478" w:type="dxa"/>
          </w:tcPr>
          <w:p w14:paraId="7CFA699F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2120-нарахування на заробітну плату</w:t>
            </w:r>
          </w:p>
        </w:tc>
        <w:tc>
          <w:tcPr>
            <w:tcW w:w="1154" w:type="dxa"/>
          </w:tcPr>
          <w:p w14:paraId="2DB2E183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4000431,00</w:t>
            </w:r>
          </w:p>
        </w:tc>
        <w:tc>
          <w:tcPr>
            <w:tcW w:w="1153" w:type="dxa"/>
          </w:tcPr>
          <w:p w14:paraId="42823608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3647745,05</w:t>
            </w:r>
          </w:p>
        </w:tc>
        <w:tc>
          <w:tcPr>
            <w:tcW w:w="1153" w:type="dxa"/>
          </w:tcPr>
          <w:p w14:paraId="185FA9C6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2834114,00</w:t>
            </w:r>
          </w:p>
        </w:tc>
        <w:tc>
          <w:tcPr>
            <w:tcW w:w="1153" w:type="dxa"/>
          </w:tcPr>
          <w:p w14:paraId="2900D4BE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2643139,56</w:t>
            </w:r>
          </w:p>
        </w:tc>
        <w:tc>
          <w:tcPr>
            <w:tcW w:w="1063" w:type="dxa"/>
          </w:tcPr>
          <w:p w14:paraId="1FEE3F43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11FDB6B3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4D569DD5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0EF1E60C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4A590D" w:rsidRPr="007E1F33" w14:paraId="6CC5F50A" w14:textId="77777777" w:rsidTr="00904AB7">
        <w:tc>
          <w:tcPr>
            <w:tcW w:w="1478" w:type="dxa"/>
          </w:tcPr>
          <w:p w14:paraId="062E5814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2200- використання товарів та послуг</w:t>
            </w:r>
          </w:p>
        </w:tc>
        <w:tc>
          <w:tcPr>
            <w:tcW w:w="1154" w:type="dxa"/>
          </w:tcPr>
          <w:p w14:paraId="3AF5A340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4484834,00</w:t>
            </w:r>
          </w:p>
        </w:tc>
        <w:tc>
          <w:tcPr>
            <w:tcW w:w="1153" w:type="dxa"/>
          </w:tcPr>
          <w:p w14:paraId="7C8499A0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4387855,85</w:t>
            </w:r>
          </w:p>
        </w:tc>
        <w:tc>
          <w:tcPr>
            <w:tcW w:w="1153" w:type="dxa"/>
          </w:tcPr>
          <w:p w14:paraId="060684FE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4430895,16</w:t>
            </w:r>
          </w:p>
        </w:tc>
        <w:tc>
          <w:tcPr>
            <w:tcW w:w="1153" w:type="dxa"/>
          </w:tcPr>
          <w:p w14:paraId="4328AD1C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4127101,71</w:t>
            </w:r>
          </w:p>
        </w:tc>
        <w:tc>
          <w:tcPr>
            <w:tcW w:w="1063" w:type="dxa"/>
          </w:tcPr>
          <w:p w14:paraId="0A85E4CA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4DA6D626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1472558F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01491C0E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4A590D" w:rsidRPr="007E1F33" w14:paraId="0E206847" w14:textId="77777777" w:rsidTr="00904AB7">
        <w:tc>
          <w:tcPr>
            <w:tcW w:w="1478" w:type="dxa"/>
          </w:tcPr>
          <w:p w14:paraId="01566411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2230-продукти харчування</w:t>
            </w:r>
          </w:p>
        </w:tc>
        <w:tc>
          <w:tcPr>
            <w:tcW w:w="1154" w:type="dxa"/>
          </w:tcPr>
          <w:p w14:paraId="6A49A0B0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1695700,00</w:t>
            </w:r>
          </w:p>
        </w:tc>
        <w:tc>
          <w:tcPr>
            <w:tcW w:w="1153" w:type="dxa"/>
          </w:tcPr>
          <w:p w14:paraId="25A668D7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1549552,00</w:t>
            </w:r>
          </w:p>
        </w:tc>
        <w:tc>
          <w:tcPr>
            <w:tcW w:w="1153" w:type="dxa"/>
          </w:tcPr>
          <w:p w14:paraId="7C10CA6E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1000000,00</w:t>
            </w:r>
          </w:p>
        </w:tc>
        <w:tc>
          <w:tcPr>
            <w:tcW w:w="1153" w:type="dxa"/>
          </w:tcPr>
          <w:p w14:paraId="2B32E55C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832095,91</w:t>
            </w:r>
          </w:p>
        </w:tc>
        <w:tc>
          <w:tcPr>
            <w:tcW w:w="1063" w:type="dxa"/>
          </w:tcPr>
          <w:p w14:paraId="5A95B697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3C8A933A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2B3EDFC7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261BA89D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4A590D" w:rsidRPr="007E1F33" w14:paraId="7B5EE974" w14:textId="77777777" w:rsidTr="00904AB7">
        <w:tc>
          <w:tcPr>
            <w:tcW w:w="1478" w:type="dxa"/>
          </w:tcPr>
          <w:p w14:paraId="0C4D2C16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2272- оплата водопостачання та водовідведення</w:t>
            </w:r>
          </w:p>
        </w:tc>
        <w:tc>
          <w:tcPr>
            <w:tcW w:w="1154" w:type="dxa"/>
          </w:tcPr>
          <w:p w14:paraId="07A0F5A1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750065,00</w:t>
            </w:r>
          </w:p>
        </w:tc>
        <w:tc>
          <w:tcPr>
            <w:tcW w:w="1153" w:type="dxa"/>
          </w:tcPr>
          <w:p w14:paraId="44FBC65A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464675,76</w:t>
            </w:r>
          </w:p>
          <w:p w14:paraId="09F552A0" w14:textId="77777777" w:rsidR="004A590D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36F7521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6375 м3</w:t>
            </w:r>
          </w:p>
        </w:tc>
        <w:tc>
          <w:tcPr>
            <w:tcW w:w="1153" w:type="dxa"/>
          </w:tcPr>
          <w:p w14:paraId="05ED44E4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685299,00</w:t>
            </w:r>
          </w:p>
        </w:tc>
        <w:tc>
          <w:tcPr>
            <w:tcW w:w="1153" w:type="dxa"/>
          </w:tcPr>
          <w:p w14:paraId="7A788065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577289,64</w:t>
            </w:r>
          </w:p>
          <w:p w14:paraId="7BE28AEA" w14:textId="77777777" w:rsidR="004A590D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CF82653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10994 м3</w:t>
            </w:r>
          </w:p>
        </w:tc>
        <w:tc>
          <w:tcPr>
            <w:tcW w:w="1063" w:type="dxa"/>
          </w:tcPr>
          <w:p w14:paraId="16E3069C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1E815AF4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638AF2AB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648C7484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4A590D" w:rsidRPr="007E1F33" w14:paraId="1BFA7E88" w14:textId="77777777" w:rsidTr="00904AB7">
        <w:tc>
          <w:tcPr>
            <w:tcW w:w="1478" w:type="dxa"/>
          </w:tcPr>
          <w:p w14:paraId="032F10DD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2273- оплата електроенергії</w:t>
            </w:r>
          </w:p>
        </w:tc>
        <w:tc>
          <w:tcPr>
            <w:tcW w:w="1154" w:type="dxa"/>
          </w:tcPr>
          <w:p w14:paraId="3FA69C5E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1530620,00</w:t>
            </w:r>
          </w:p>
        </w:tc>
        <w:tc>
          <w:tcPr>
            <w:tcW w:w="1153" w:type="dxa"/>
          </w:tcPr>
          <w:p w14:paraId="75C990D3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1203982,25</w:t>
            </w:r>
          </w:p>
          <w:p w14:paraId="50C5D4DB" w14:textId="77777777" w:rsidR="004A590D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083A61B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122344 кВт</w:t>
            </w:r>
          </w:p>
        </w:tc>
        <w:tc>
          <w:tcPr>
            <w:tcW w:w="1153" w:type="dxa"/>
          </w:tcPr>
          <w:p w14:paraId="65883DC3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1240000,00</w:t>
            </w:r>
          </w:p>
        </w:tc>
        <w:tc>
          <w:tcPr>
            <w:tcW w:w="1153" w:type="dxa"/>
          </w:tcPr>
          <w:p w14:paraId="36B64785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961173,86</w:t>
            </w:r>
          </w:p>
          <w:p w14:paraId="09E27F74" w14:textId="77777777" w:rsidR="004A590D" w:rsidRDefault="004A590D" w:rsidP="00904AB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1403937" w14:textId="77777777" w:rsidR="004A590D" w:rsidRPr="007E1F33" w:rsidRDefault="004A590D" w:rsidP="00904AB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139584,80 кВт</w:t>
            </w:r>
          </w:p>
        </w:tc>
        <w:tc>
          <w:tcPr>
            <w:tcW w:w="1063" w:type="dxa"/>
          </w:tcPr>
          <w:p w14:paraId="27DFD60A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5122F60E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4546484F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3450D4A5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4A590D" w:rsidRPr="007E1F33" w14:paraId="353645E9" w14:textId="77777777" w:rsidTr="00904AB7">
        <w:tc>
          <w:tcPr>
            <w:tcW w:w="1478" w:type="dxa"/>
          </w:tcPr>
          <w:p w14:paraId="73D4F0E8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2274- оплата природнього газу</w:t>
            </w:r>
          </w:p>
        </w:tc>
        <w:tc>
          <w:tcPr>
            <w:tcW w:w="1154" w:type="dxa"/>
          </w:tcPr>
          <w:p w14:paraId="4B2AFBC0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1047200,00</w:t>
            </w:r>
          </w:p>
        </w:tc>
        <w:tc>
          <w:tcPr>
            <w:tcW w:w="1153" w:type="dxa"/>
          </w:tcPr>
          <w:p w14:paraId="4B08DE2C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994377,89</w:t>
            </w:r>
          </w:p>
          <w:p w14:paraId="2E402DA1" w14:textId="77777777" w:rsidR="004A590D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F2345B0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57,85 т м3</w:t>
            </w:r>
          </w:p>
        </w:tc>
        <w:tc>
          <w:tcPr>
            <w:tcW w:w="1153" w:type="dxa"/>
          </w:tcPr>
          <w:p w14:paraId="373566BA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3119868,00</w:t>
            </w:r>
          </w:p>
        </w:tc>
        <w:tc>
          <w:tcPr>
            <w:tcW w:w="1153" w:type="dxa"/>
          </w:tcPr>
          <w:p w14:paraId="16B2B5BB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872610,93</w:t>
            </w:r>
          </w:p>
          <w:p w14:paraId="60F27756" w14:textId="77777777" w:rsidR="004A590D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0D9051E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47,46 т м3</w:t>
            </w:r>
          </w:p>
        </w:tc>
        <w:tc>
          <w:tcPr>
            <w:tcW w:w="1063" w:type="dxa"/>
          </w:tcPr>
          <w:p w14:paraId="30A638CD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73DDCF56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1F67FF4B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73B9AD32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4A590D" w:rsidRPr="007E1F33" w14:paraId="06CC0A94" w14:textId="77777777" w:rsidTr="00904AB7">
        <w:tc>
          <w:tcPr>
            <w:tcW w:w="1478" w:type="dxa"/>
          </w:tcPr>
          <w:p w14:paraId="7E24C119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2282-Окремі заходи по реалізації державних (регіональних) програм, не віднесені до заходів розвитку</w:t>
            </w:r>
          </w:p>
        </w:tc>
        <w:tc>
          <w:tcPr>
            <w:tcW w:w="1154" w:type="dxa"/>
          </w:tcPr>
          <w:p w14:paraId="6310EAE5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20000,00</w:t>
            </w:r>
          </w:p>
        </w:tc>
        <w:tc>
          <w:tcPr>
            <w:tcW w:w="1153" w:type="dxa"/>
          </w:tcPr>
          <w:p w14:paraId="1B103520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19960</w:t>
            </w:r>
          </w:p>
        </w:tc>
        <w:tc>
          <w:tcPr>
            <w:tcW w:w="1153" w:type="dxa"/>
          </w:tcPr>
          <w:p w14:paraId="57D2CF9C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87000,00</w:t>
            </w:r>
          </w:p>
        </w:tc>
        <w:tc>
          <w:tcPr>
            <w:tcW w:w="1153" w:type="dxa"/>
          </w:tcPr>
          <w:p w14:paraId="4D737C59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25230,00</w:t>
            </w:r>
          </w:p>
        </w:tc>
        <w:tc>
          <w:tcPr>
            <w:tcW w:w="1063" w:type="dxa"/>
          </w:tcPr>
          <w:p w14:paraId="627632A7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6B822614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7AFBBF4E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26E6FEDC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4A590D" w:rsidRPr="007E1F33" w14:paraId="71AE41F0" w14:textId="77777777" w:rsidTr="00904AB7">
        <w:tc>
          <w:tcPr>
            <w:tcW w:w="1478" w:type="dxa"/>
          </w:tcPr>
          <w:p w14:paraId="5CBE7C46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2230-продукти харчування</w:t>
            </w:r>
          </w:p>
        </w:tc>
        <w:tc>
          <w:tcPr>
            <w:tcW w:w="1154" w:type="dxa"/>
          </w:tcPr>
          <w:p w14:paraId="12B25F3A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53" w:type="dxa"/>
          </w:tcPr>
          <w:p w14:paraId="5FFBE6B8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53" w:type="dxa"/>
          </w:tcPr>
          <w:p w14:paraId="5DCF18F4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53" w:type="dxa"/>
          </w:tcPr>
          <w:p w14:paraId="6CFD28FF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471AAF1B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1113473,26</w:t>
            </w:r>
          </w:p>
        </w:tc>
        <w:tc>
          <w:tcPr>
            <w:tcW w:w="1063" w:type="dxa"/>
          </w:tcPr>
          <w:p w14:paraId="65BC6B02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1113473,26</w:t>
            </w:r>
          </w:p>
        </w:tc>
        <w:tc>
          <w:tcPr>
            <w:tcW w:w="1063" w:type="dxa"/>
          </w:tcPr>
          <w:p w14:paraId="08622184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1462714,36</w:t>
            </w:r>
          </w:p>
        </w:tc>
        <w:tc>
          <w:tcPr>
            <w:tcW w:w="1063" w:type="dxa"/>
          </w:tcPr>
          <w:p w14:paraId="37AC8D1C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1462714,36</w:t>
            </w:r>
          </w:p>
        </w:tc>
      </w:tr>
      <w:tr w:rsidR="004A590D" w:rsidRPr="007E1F33" w14:paraId="588B169D" w14:textId="77777777" w:rsidTr="00904AB7">
        <w:tc>
          <w:tcPr>
            <w:tcW w:w="1478" w:type="dxa"/>
          </w:tcPr>
          <w:p w14:paraId="45247B10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3110-придбання обладнання та предметів довгострокового користування</w:t>
            </w:r>
          </w:p>
        </w:tc>
        <w:tc>
          <w:tcPr>
            <w:tcW w:w="1154" w:type="dxa"/>
          </w:tcPr>
          <w:p w14:paraId="2391FDCA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53" w:type="dxa"/>
          </w:tcPr>
          <w:p w14:paraId="32C1F438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53" w:type="dxa"/>
          </w:tcPr>
          <w:p w14:paraId="55C2C6E8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53" w:type="dxa"/>
          </w:tcPr>
          <w:p w14:paraId="2C55A5D2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6CC74693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1083910,00</w:t>
            </w:r>
          </w:p>
        </w:tc>
        <w:tc>
          <w:tcPr>
            <w:tcW w:w="1063" w:type="dxa"/>
          </w:tcPr>
          <w:p w14:paraId="33EB54B6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1078766,21</w:t>
            </w:r>
          </w:p>
        </w:tc>
        <w:tc>
          <w:tcPr>
            <w:tcW w:w="1063" w:type="dxa"/>
          </w:tcPr>
          <w:p w14:paraId="661DA5C1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1588252,00</w:t>
            </w:r>
          </w:p>
        </w:tc>
        <w:tc>
          <w:tcPr>
            <w:tcW w:w="1063" w:type="dxa"/>
          </w:tcPr>
          <w:p w14:paraId="1A6CBC93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1586852,78</w:t>
            </w:r>
          </w:p>
        </w:tc>
      </w:tr>
      <w:tr w:rsidR="004A590D" w:rsidRPr="007E1F33" w14:paraId="000C207E" w14:textId="77777777" w:rsidTr="00904AB7">
        <w:tc>
          <w:tcPr>
            <w:tcW w:w="1478" w:type="dxa"/>
          </w:tcPr>
          <w:p w14:paraId="6AEF5C40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3132 капітальний ремонт інших об’єктів</w:t>
            </w:r>
          </w:p>
        </w:tc>
        <w:tc>
          <w:tcPr>
            <w:tcW w:w="1154" w:type="dxa"/>
          </w:tcPr>
          <w:p w14:paraId="7BB2ED92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53" w:type="dxa"/>
          </w:tcPr>
          <w:p w14:paraId="1A50F0A7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53" w:type="dxa"/>
          </w:tcPr>
          <w:p w14:paraId="2E2CFED3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53" w:type="dxa"/>
          </w:tcPr>
          <w:p w14:paraId="0F38BB6C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0E7ADEC0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2456399,00</w:t>
            </w:r>
          </w:p>
        </w:tc>
        <w:tc>
          <w:tcPr>
            <w:tcW w:w="1063" w:type="dxa"/>
          </w:tcPr>
          <w:p w14:paraId="1AC02E4A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2374894,30</w:t>
            </w:r>
          </w:p>
        </w:tc>
        <w:tc>
          <w:tcPr>
            <w:tcW w:w="1063" w:type="dxa"/>
          </w:tcPr>
          <w:p w14:paraId="59BC8BBF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1002000,00</w:t>
            </w:r>
          </w:p>
        </w:tc>
        <w:tc>
          <w:tcPr>
            <w:tcW w:w="1063" w:type="dxa"/>
          </w:tcPr>
          <w:p w14:paraId="314A0770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985094,04</w:t>
            </w:r>
          </w:p>
        </w:tc>
      </w:tr>
      <w:tr w:rsidR="004A590D" w:rsidRPr="007E1F33" w14:paraId="7F070647" w14:textId="77777777" w:rsidTr="00904AB7">
        <w:tc>
          <w:tcPr>
            <w:tcW w:w="1478" w:type="dxa"/>
          </w:tcPr>
          <w:p w14:paraId="6C473C37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разом</w:t>
            </w:r>
          </w:p>
        </w:tc>
        <w:tc>
          <w:tcPr>
            <w:tcW w:w="1154" w:type="dxa"/>
          </w:tcPr>
          <w:p w14:paraId="03DDFDE6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31712621,00</w:t>
            </w:r>
          </w:p>
        </w:tc>
        <w:tc>
          <w:tcPr>
            <w:tcW w:w="1153" w:type="dxa"/>
          </w:tcPr>
          <w:p w14:paraId="766221AA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29405674,12</w:t>
            </w:r>
          </w:p>
        </w:tc>
        <w:tc>
          <w:tcPr>
            <w:tcW w:w="1153" w:type="dxa"/>
          </w:tcPr>
          <w:p w14:paraId="2DB2710B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26293148,16</w:t>
            </w:r>
          </w:p>
        </w:tc>
        <w:tc>
          <w:tcPr>
            <w:tcW w:w="1153" w:type="dxa"/>
          </w:tcPr>
          <w:p w14:paraId="31A77742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22468855,07</w:t>
            </w:r>
          </w:p>
        </w:tc>
        <w:tc>
          <w:tcPr>
            <w:tcW w:w="1063" w:type="dxa"/>
          </w:tcPr>
          <w:p w14:paraId="0096E4AA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4653782,26</w:t>
            </w:r>
          </w:p>
        </w:tc>
        <w:tc>
          <w:tcPr>
            <w:tcW w:w="1063" w:type="dxa"/>
          </w:tcPr>
          <w:p w14:paraId="37CEFE63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4567133,77</w:t>
            </w:r>
          </w:p>
        </w:tc>
        <w:tc>
          <w:tcPr>
            <w:tcW w:w="1063" w:type="dxa"/>
          </w:tcPr>
          <w:p w14:paraId="1B01F163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4052966,36</w:t>
            </w:r>
          </w:p>
        </w:tc>
        <w:tc>
          <w:tcPr>
            <w:tcW w:w="1063" w:type="dxa"/>
          </w:tcPr>
          <w:p w14:paraId="3496249A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4034661,18</w:t>
            </w:r>
          </w:p>
        </w:tc>
      </w:tr>
      <w:tr w:rsidR="004A590D" w:rsidRPr="007E1F33" w14:paraId="591E2A47" w14:textId="77777777" w:rsidTr="00904AB7">
        <w:tc>
          <w:tcPr>
            <w:tcW w:w="10353" w:type="dxa"/>
            <w:gridSpan w:val="9"/>
          </w:tcPr>
          <w:p w14:paraId="4B88C5EE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Надання освіти за рахунок субвенції з державного бюджету місцевим бюджетом на надання державної підтримки особам з особливими освітніми</w:t>
            </w:r>
          </w:p>
        </w:tc>
      </w:tr>
      <w:tr w:rsidR="004A590D" w:rsidRPr="007E1F33" w14:paraId="5423250F" w14:textId="77777777" w:rsidTr="00904AB7">
        <w:tc>
          <w:tcPr>
            <w:tcW w:w="1478" w:type="dxa"/>
          </w:tcPr>
          <w:p w14:paraId="7548D86E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2111 – заробітна плата</w:t>
            </w:r>
          </w:p>
        </w:tc>
        <w:tc>
          <w:tcPr>
            <w:tcW w:w="1154" w:type="dxa"/>
          </w:tcPr>
          <w:p w14:paraId="06A3F0B8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157334,82</w:t>
            </w:r>
          </w:p>
        </w:tc>
        <w:tc>
          <w:tcPr>
            <w:tcW w:w="1153" w:type="dxa"/>
          </w:tcPr>
          <w:p w14:paraId="5A5686F4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157221,42</w:t>
            </w:r>
          </w:p>
        </w:tc>
        <w:tc>
          <w:tcPr>
            <w:tcW w:w="1153" w:type="dxa"/>
          </w:tcPr>
          <w:p w14:paraId="44841CC0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22933,00</w:t>
            </w:r>
          </w:p>
        </w:tc>
        <w:tc>
          <w:tcPr>
            <w:tcW w:w="1153" w:type="dxa"/>
          </w:tcPr>
          <w:p w14:paraId="1B4FD0FD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22897,62</w:t>
            </w:r>
          </w:p>
        </w:tc>
        <w:tc>
          <w:tcPr>
            <w:tcW w:w="1063" w:type="dxa"/>
          </w:tcPr>
          <w:p w14:paraId="60112837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0D40A990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04B5BC27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4AFFD88B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4A590D" w:rsidRPr="007E1F33" w14:paraId="5F18BD01" w14:textId="77777777" w:rsidTr="00904AB7">
        <w:tc>
          <w:tcPr>
            <w:tcW w:w="1478" w:type="dxa"/>
          </w:tcPr>
          <w:p w14:paraId="6351A51C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2120-нарахування на заробітну плату</w:t>
            </w:r>
          </w:p>
        </w:tc>
        <w:tc>
          <w:tcPr>
            <w:tcW w:w="1154" w:type="dxa"/>
          </w:tcPr>
          <w:p w14:paraId="4E381C41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34613,00</w:t>
            </w:r>
          </w:p>
        </w:tc>
        <w:tc>
          <w:tcPr>
            <w:tcW w:w="1153" w:type="dxa"/>
          </w:tcPr>
          <w:p w14:paraId="59A0D7D5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34588,73</w:t>
            </w:r>
          </w:p>
        </w:tc>
        <w:tc>
          <w:tcPr>
            <w:tcW w:w="1153" w:type="dxa"/>
          </w:tcPr>
          <w:p w14:paraId="0A84E7A4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5045,00</w:t>
            </w:r>
          </w:p>
        </w:tc>
        <w:tc>
          <w:tcPr>
            <w:tcW w:w="1153" w:type="dxa"/>
          </w:tcPr>
          <w:p w14:paraId="27B72937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5037,53</w:t>
            </w:r>
          </w:p>
        </w:tc>
        <w:tc>
          <w:tcPr>
            <w:tcW w:w="1063" w:type="dxa"/>
          </w:tcPr>
          <w:p w14:paraId="38B4E405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0E9C60C5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20392DF3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4CA48896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4A590D" w:rsidRPr="007E1F33" w14:paraId="3D19C3A5" w14:textId="77777777" w:rsidTr="00904AB7">
        <w:tc>
          <w:tcPr>
            <w:tcW w:w="1478" w:type="dxa"/>
          </w:tcPr>
          <w:p w14:paraId="5317B963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разом</w:t>
            </w:r>
          </w:p>
        </w:tc>
        <w:tc>
          <w:tcPr>
            <w:tcW w:w="1154" w:type="dxa"/>
          </w:tcPr>
          <w:p w14:paraId="502FE5A1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191947,82</w:t>
            </w:r>
          </w:p>
        </w:tc>
        <w:tc>
          <w:tcPr>
            <w:tcW w:w="1153" w:type="dxa"/>
          </w:tcPr>
          <w:p w14:paraId="58892316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191810,15</w:t>
            </w:r>
          </w:p>
        </w:tc>
        <w:tc>
          <w:tcPr>
            <w:tcW w:w="1153" w:type="dxa"/>
          </w:tcPr>
          <w:p w14:paraId="2013D56A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27978,00</w:t>
            </w:r>
          </w:p>
        </w:tc>
        <w:tc>
          <w:tcPr>
            <w:tcW w:w="1153" w:type="dxa"/>
          </w:tcPr>
          <w:p w14:paraId="33EF15DB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27935,15</w:t>
            </w:r>
          </w:p>
        </w:tc>
        <w:tc>
          <w:tcPr>
            <w:tcW w:w="1063" w:type="dxa"/>
          </w:tcPr>
          <w:p w14:paraId="76263DEF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3422EFB0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3B520223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5428D254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4A590D" w:rsidRPr="007E1F33" w14:paraId="07FC37ED" w14:textId="77777777" w:rsidTr="00904AB7">
        <w:tc>
          <w:tcPr>
            <w:tcW w:w="1478" w:type="dxa"/>
          </w:tcPr>
          <w:p w14:paraId="207376B2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Орендна плата</w:t>
            </w:r>
          </w:p>
        </w:tc>
        <w:tc>
          <w:tcPr>
            <w:tcW w:w="1154" w:type="dxa"/>
          </w:tcPr>
          <w:p w14:paraId="089D57C5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53" w:type="dxa"/>
          </w:tcPr>
          <w:p w14:paraId="173CD086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1F33">
              <w:rPr>
                <w:rFonts w:ascii="Times New Roman" w:eastAsia="Calibri" w:hAnsi="Times New Roman" w:cs="Times New Roman"/>
                <w:sz w:val="18"/>
                <w:szCs w:val="18"/>
              </w:rPr>
              <w:t>76769,42</w:t>
            </w:r>
          </w:p>
        </w:tc>
        <w:tc>
          <w:tcPr>
            <w:tcW w:w="1153" w:type="dxa"/>
          </w:tcPr>
          <w:p w14:paraId="131861C0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53" w:type="dxa"/>
          </w:tcPr>
          <w:p w14:paraId="296AB7A7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79760,65</w:t>
            </w:r>
          </w:p>
        </w:tc>
        <w:tc>
          <w:tcPr>
            <w:tcW w:w="1063" w:type="dxa"/>
          </w:tcPr>
          <w:p w14:paraId="7E143E48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69A64E55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2C180E96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31F46610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4A590D" w:rsidRPr="007E1F33" w14:paraId="6E2ACC3C" w14:textId="77777777" w:rsidTr="00904AB7">
        <w:tc>
          <w:tcPr>
            <w:tcW w:w="1478" w:type="dxa"/>
          </w:tcPr>
          <w:p w14:paraId="71FA36D7" w14:textId="77777777" w:rsidR="004A590D" w:rsidRPr="00C15932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C1593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Разом </w:t>
            </w:r>
          </w:p>
        </w:tc>
        <w:tc>
          <w:tcPr>
            <w:tcW w:w="1154" w:type="dxa"/>
          </w:tcPr>
          <w:p w14:paraId="2716DBB4" w14:textId="77777777" w:rsidR="004A590D" w:rsidRPr="00C15932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53" w:type="dxa"/>
          </w:tcPr>
          <w:p w14:paraId="32F75D23" w14:textId="77777777" w:rsidR="004A590D" w:rsidRPr="00C15932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C1593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76769,42</w:t>
            </w:r>
          </w:p>
        </w:tc>
        <w:tc>
          <w:tcPr>
            <w:tcW w:w="1153" w:type="dxa"/>
          </w:tcPr>
          <w:p w14:paraId="56BCCBE6" w14:textId="77777777" w:rsidR="004A590D" w:rsidRPr="00C15932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53" w:type="dxa"/>
          </w:tcPr>
          <w:p w14:paraId="23E71BA3" w14:textId="77777777" w:rsidR="004A590D" w:rsidRPr="00C15932" w:rsidRDefault="004A590D" w:rsidP="00904AB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C1593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79760,65</w:t>
            </w:r>
          </w:p>
        </w:tc>
        <w:tc>
          <w:tcPr>
            <w:tcW w:w="1063" w:type="dxa"/>
          </w:tcPr>
          <w:p w14:paraId="741BF0F6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6EF808C6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3C757410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63" w:type="dxa"/>
          </w:tcPr>
          <w:p w14:paraId="00F26574" w14:textId="77777777" w:rsidR="004A590D" w:rsidRPr="007E1F33" w:rsidRDefault="004A590D" w:rsidP="00904AB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7AEA035E" w14:textId="77777777" w:rsidR="004A590D" w:rsidRPr="007E1F33" w:rsidRDefault="004A590D" w:rsidP="004A590D">
      <w:pPr>
        <w:jc w:val="center"/>
        <w:rPr>
          <w:rFonts w:ascii="Calibri" w:eastAsia="Calibri" w:hAnsi="Calibri" w:cs="Times New Roman"/>
        </w:rPr>
      </w:pPr>
    </w:p>
    <w:p w14:paraId="7E903657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 Закладі є пожежна сигналізація, </w:t>
      </w:r>
      <w:r w:rsidRPr="006271FC">
        <w:rPr>
          <w:rFonts w:ascii="Times New Roman" w:hAnsi="Times New Roman" w:cs="Times New Roman"/>
          <w:sz w:val="27"/>
          <w:szCs w:val="27"/>
        </w:rPr>
        <w:t>система блискавкозахисту,</w:t>
      </w:r>
      <w:r w:rsidRPr="006271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зовнішній та внутрішній </w:t>
      </w:r>
      <w:proofErr w:type="spellStart"/>
      <w:r w:rsidRPr="006271FC">
        <w:rPr>
          <w:rFonts w:ascii="Times New Roman" w:eastAsia="Times New Roman" w:hAnsi="Times New Roman" w:cs="Times New Roman"/>
          <w:sz w:val="27"/>
          <w:szCs w:val="27"/>
          <w:lang w:eastAsia="ru-RU"/>
        </w:rPr>
        <w:t>відеонагляд</w:t>
      </w:r>
      <w:proofErr w:type="spellEnd"/>
      <w:r w:rsidRPr="006271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які виведені на пульт, тривожна кнопка - на випадок екстреного виклику патрульної поліції. Площа закладу огороджена, має три входи та три в’їзди, освітлюється.</w:t>
      </w:r>
    </w:p>
    <w:p w14:paraId="7D8197EB" w14:textId="77777777" w:rsidR="004A590D" w:rsidRPr="006271FC" w:rsidRDefault="004A590D" w:rsidP="004A590D">
      <w:pPr>
        <w:spacing w:after="0" w:line="240" w:lineRule="atLeast"/>
        <w:ind w:firstLine="644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Протягом звітного періоду у Закладі </w:t>
      </w:r>
      <w:r w:rsidRPr="006271FC">
        <w:rPr>
          <w:rFonts w:ascii="Times New Roman" w:hAnsi="Times New Roman" w:cs="Times New Roman"/>
          <w:sz w:val="27"/>
          <w:szCs w:val="27"/>
        </w:rPr>
        <w:t>за участю підрядної організації ТОВ «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Імперіалбуд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62» та працівників Закладу були здійснені наступні ремонтні роботи в найпростішому укритті № 2:</w:t>
      </w:r>
    </w:p>
    <w:p w14:paraId="6FAE1D5C" w14:textId="77777777" w:rsidR="004A590D" w:rsidRPr="006271FC" w:rsidRDefault="004A590D" w:rsidP="004A590D">
      <w:pPr>
        <w:spacing w:after="0" w:line="240" w:lineRule="atLeast"/>
        <w:ind w:firstLine="644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Було відремонтовано та тематично оформлено всю територію другої секції найпростішого укриття, а саме: покращена гідроізоляція, </w:t>
      </w:r>
      <w:r w:rsidRPr="006271FC">
        <w:rPr>
          <w:rFonts w:ascii="Times New Roman" w:hAnsi="Times New Roman" w:cs="Times New Roman"/>
          <w:sz w:val="27"/>
          <w:szCs w:val="27"/>
        </w:rPr>
        <w:t>встановлено додаткове освітлення та припливно-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виточна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вентиляція. Було встановлено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</w:t>
      </w:r>
      <w:r w:rsidRPr="006271FC">
        <w:rPr>
          <w:rFonts w:ascii="Times New Roman" w:hAnsi="Times New Roman" w:cs="Times New Roman"/>
          <w:sz w:val="27"/>
          <w:szCs w:val="27"/>
        </w:rPr>
        <w:t xml:space="preserve">8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тепловентиляторів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по приміщеннях укриття для рівномірного забезпечення теплом, додатково було змонтовано туалетні кімнати із збільшенням туалетних кабінок для вихованців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6271FC">
        <w:rPr>
          <w:rFonts w:ascii="Times New Roman" w:hAnsi="Times New Roman" w:cs="Times New Roman"/>
          <w:sz w:val="27"/>
          <w:szCs w:val="27"/>
        </w:rPr>
        <w:t xml:space="preserve">із 2 – 15 та 9 рукомийників, також влаштовано душові піддони. Для працівників Закладу було влаштовано окрему туалетну кімнату. </w:t>
      </w:r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Для </w:t>
      </w:r>
      <w:r w:rsidRPr="006271FC">
        <w:rPr>
          <w:rFonts w:ascii="Times New Roman" w:eastAsia="Calibri" w:hAnsi="Times New Roman" w:cs="Times New Roman"/>
          <w:sz w:val="27"/>
          <w:szCs w:val="27"/>
        </w:rPr>
        <w:lastRenderedPageBreak/>
        <w:t xml:space="preserve">того щоб мати можливість надати гаряче харчування учасникам освітнього процесу уразі довготривалого перебування в найпростішому укритті, організовано та </w:t>
      </w:r>
      <w:proofErr w:type="spellStart"/>
      <w:r w:rsidRPr="006271FC">
        <w:rPr>
          <w:rFonts w:ascii="Times New Roman" w:eastAsia="Calibri" w:hAnsi="Times New Roman" w:cs="Times New Roman"/>
          <w:sz w:val="27"/>
          <w:szCs w:val="27"/>
        </w:rPr>
        <w:t>оснащено</w:t>
      </w:r>
      <w:proofErr w:type="spellEnd"/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 окремий кухонний блок з мікрохвильовою духовкою, з посудом, з кип’ятильником типу «Титан», з столом із нержавіючої сталі з вбудованою мийкою,</w:t>
      </w:r>
      <w:r w:rsidRPr="006271FC">
        <w:rPr>
          <w:rFonts w:ascii="Times New Roman" w:hAnsi="Times New Roman" w:cs="Times New Roman"/>
          <w:sz w:val="27"/>
          <w:szCs w:val="27"/>
        </w:rPr>
        <w:t xml:space="preserve"> з гарячою водою (встановлено окремо бойлер на кухню і окремо на туалетні кімнати), модернізована система </w:t>
      </w:r>
      <w:proofErr w:type="spellStart"/>
      <w:r w:rsidRPr="006271FC">
        <w:rPr>
          <w:rFonts w:ascii="Times New Roman" w:hAnsi="Times New Roman" w:cs="Times New Roman"/>
          <w:sz w:val="27"/>
          <w:szCs w:val="27"/>
        </w:rPr>
        <w:t>соларліфта</w:t>
      </w:r>
      <w:proofErr w:type="spellEnd"/>
      <w:r w:rsidRPr="006271FC">
        <w:rPr>
          <w:rFonts w:ascii="Times New Roman" w:hAnsi="Times New Roman" w:cs="Times New Roman"/>
          <w:sz w:val="27"/>
          <w:szCs w:val="27"/>
        </w:rPr>
        <w:t xml:space="preserve"> відповідної потужності (додатково встановлено на кухню)</w:t>
      </w:r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; з метою покращення санітарних умов перебування учасників освітнього процесу в найпростішому укритті під час повітряної тривоги, виконано укладку лінолеуму на підлогу по усій площі другої секції найпростішого укриття; також, підлогу у вхідній зоні, кухонного блоку та сантехнічних приміщень 2 секції найпростішого укриття викладено плиткою, для забезпечення температурного режиму у весняно-осінній період, змонтовано систему опалення з </w:t>
      </w:r>
      <w:r>
        <w:rPr>
          <w:rFonts w:ascii="Times New Roman" w:eastAsia="Calibri" w:hAnsi="Times New Roman" w:cs="Times New Roman"/>
          <w:sz w:val="27"/>
          <w:szCs w:val="27"/>
        </w:rPr>
        <w:t xml:space="preserve">  </w:t>
      </w:r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2 </w:t>
      </w:r>
      <w:proofErr w:type="spellStart"/>
      <w:r w:rsidRPr="006271FC">
        <w:rPr>
          <w:rFonts w:ascii="Times New Roman" w:eastAsia="Calibri" w:hAnsi="Times New Roman" w:cs="Times New Roman"/>
          <w:sz w:val="27"/>
          <w:szCs w:val="27"/>
        </w:rPr>
        <w:t>електрокотлами</w:t>
      </w:r>
      <w:proofErr w:type="spellEnd"/>
      <w:r w:rsidRPr="006271FC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Pr="006271FC">
        <w:rPr>
          <w:rFonts w:ascii="Times New Roman" w:hAnsi="Times New Roman"/>
          <w:sz w:val="27"/>
          <w:szCs w:val="27"/>
        </w:rPr>
        <w:t xml:space="preserve">На вхідних сходах в </w:t>
      </w:r>
      <w:r>
        <w:rPr>
          <w:rFonts w:ascii="Times New Roman" w:hAnsi="Times New Roman"/>
          <w:sz w:val="27"/>
          <w:szCs w:val="27"/>
        </w:rPr>
        <w:t xml:space="preserve">найпростіше </w:t>
      </w:r>
      <w:r w:rsidRPr="006271FC">
        <w:rPr>
          <w:rFonts w:ascii="Times New Roman" w:hAnsi="Times New Roman"/>
          <w:sz w:val="27"/>
          <w:szCs w:val="27"/>
        </w:rPr>
        <w:t xml:space="preserve">укриття </w:t>
      </w:r>
      <w:r>
        <w:rPr>
          <w:rFonts w:ascii="Times New Roman" w:hAnsi="Times New Roman"/>
          <w:sz w:val="27"/>
          <w:szCs w:val="27"/>
        </w:rPr>
        <w:t xml:space="preserve">2 секції </w:t>
      </w:r>
      <w:r w:rsidRPr="006271FC">
        <w:rPr>
          <w:rFonts w:ascii="Times New Roman" w:hAnsi="Times New Roman"/>
          <w:sz w:val="27"/>
          <w:szCs w:val="27"/>
        </w:rPr>
        <w:t xml:space="preserve">було </w:t>
      </w:r>
      <w:r w:rsidRPr="006271FC">
        <w:rPr>
          <w:rFonts w:ascii="Times New Roman" w:hAnsi="Times New Roman" w:cs="Times New Roman"/>
          <w:sz w:val="27"/>
          <w:szCs w:val="27"/>
        </w:rPr>
        <w:t>оздоблено східці гранітними не ковзкими плитами, а також встановлено додаткове освітлення,</w:t>
      </w:r>
      <w:r w:rsidRPr="006271FC">
        <w:rPr>
          <w:rFonts w:ascii="Times New Roman" w:hAnsi="Times New Roman"/>
          <w:sz w:val="27"/>
          <w:szCs w:val="27"/>
        </w:rPr>
        <w:t xml:space="preserve"> змонтовано поручні з обох сторін для дітей та працівників. Також, перероблено перехідні сходи із влаштуванням поручнів для дітей та працівників у різні сторони укриття. </w:t>
      </w:r>
      <w:r w:rsidRPr="006271FC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05A95088" w14:textId="77777777" w:rsidR="004A590D" w:rsidRPr="006271FC" w:rsidRDefault="004A590D" w:rsidP="004A590D">
      <w:pPr>
        <w:spacing w:after="0" w:line="240" w:lineRule="atLeast"/>
        <w:ind w:firstLine="644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 xml:space="preserve">Було здійснено гідроізоляцію пожежних водойм та найпростішого укриття </w:t>
      </w:r>
      <w:r>
        <w:rPr>
          <w:rFonts w:ascii="Times New Roman" w:hAnsi="Times New Roman" w:cs="Times New Roman"/>
          <w:sz w:val="27"/>
          <w:szCs w:val="27"/>
        </w:rPr>
        <w:t xml:space="preserve">             </w:t>
      </w:r>
      <w:r w:rsidRPr="006271FC">
        <w:rPr>
          <w:rFonts w:ascii="Times New Roman" w:hAnsi="Times New Roman" w:cs="Times New Roman"/>
          <w:sz w:val="27"/>
          <w:szCs w:val="27"/>
        </w:rPr>
        <w:t xml:space="preserve">№ 3. Також замінено усі засувки трубопроводів пожежного водоводу. Здійснено ремонт насосів пожежогасіння та виконана наладка системи дистанційного керування.  </w:t>
      </w:r>
    </w:p>
    <w:p w14:paraId="4B83197E" w14:textId="77777777" w:rsidR="004A590D" w:rsidRPr="006271FC" w:rsidRDefault="004A590D" w:rsidP="004A590D">
      <w:pPr>
        <w:spacing w:after="0" w:line="240" w:lineRule="atLeast"/>
        <w:ind w:firstLine="644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 xml:space="preserve">Крім того, із металевих кутиків було виготовлено стелажі в </w:t>
      </w:r>
      <w:r>
        <w:rPr>
          <w:rFonts w:ascii="Times New Roman" w:hAnsi="Times New Roman" w:cs="Times New Roman"/>
          <w:sz w:val="27"/>
          <w:szCs w:val="27"/>
        </w:rPr>
        <w:t>комори Закладу</w:t>
      </w:r>
      <w:r w:rsidRPr="006271FC">
        <w:rPr>
          <w:rFonts w:ascii="Times New Roman" w:hAnsi="Times New Roman" w:cs="Times New Roman"/>
          <w:sz w:val="27"/>
          <w:szCs w:val="27"/>
        </w:rPr>
        <w:t>, пофарбовано та підготовлено матеріал для оздоблення полиць і все влаштовано;</w:t>
      </w:r>
    </w:p>
    <w:p w14:paraId="7F75D76D" w14:textId="77777777" w:rsidR="004A590D" w:rsidRPr="008211E4" w:rsidRDefault="004A590D" w:rsidP="004A590D">
      <w:pPr>
        <w:spacing w:after="0" w:line="240" w:lineRule="atLeast"/>
        <w:ind w:firstLine="644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8211E4">
        <w:rPr>
          <w:rFonts w:ascii="Times New Roman" w:hAnsi="Times New Roman" w:cs="Times New Roman"/>
          <w:sz w:val="27"/>
          <w:szCs w:val="27"/>
        </w:rPr>
        <w:t>Усі зовнішні металеві конструкції Закладу</w:t>
      </w:r>
      <w:r w:rsidRPr="006271FC">
        <w:rPr>
          <w:rFonts w:ascii="Times New Roman" w:hAnsi="Times New Roman" w:cs="Times New Roman"/>
          <w:sz w:val="27"/>
          <w:szCs w:val="27"/>
        </w:rPr>
        <w:t xml:space="preserve"> були пофарбовані спеціальною фарбою</w:t>
      </w:r>
      <w:r w:rsidRPr="008211E4">
        <w:rPr>
          <w:rFonts w:ascii="Times New Roman" w:hAnsi="Times New Roman" w:cs="Times New Roman"/>
          <w:sz w:val="27"/>
          <w:szCs w:val="27"/>
        </w:rPr>
        <w:t xml:space="preserve">, а саме: увесь паркан по периметру, усі вхідні групи в Закладі, також каркаси </w:t>
      </w:r>
      <w:proofErr w:type="spellStart"/>
      <w:r w:rsidRPr="008211E4">
        <w:rPr>
          <w:rFonts w:ascii="Times New Roman" w:hAnsi="Times New Roman" w:cs="Times New Roman"/>
          <w:sz w:val="27"/>
          <w:szCs w:val="27"/>
        </w:rPr>
        <w:t>накриттів</w:t>
      </w:r>
      <w:proofErr w:type="spellEnd"/>
      <w:r w:rsidRPr="008211E4">
        <w:rPr>
          <w:rFonts w:ascii="Times New Roman" w:hAnsi="Times New Roman" w:cs="Times New Roman"/>
          <w:sz w:val="27"/>
          <w:szCs w:val="27"/>
        </w:rPr>
        <w:t xml:space="preserve"> вентиляційних приямків та вхідних сходів в найпростіше укриття № 1, 2, 3, усі евакуаційні виходи-сходи, двері технічних приміщень, пандуси, сходи в приміщені пожежогасіння</w:t>
      </w:r>
      <w:r>
        <w:rPr>
          <w:rFonts w:ascii="Times New Roman" w:hAnsi="Times New Roman" w:cs="Times New Roman"/>
          <w:sz w:val="27"/>
          <w:szCs w:val="27"/>
        </w:rPr>
        <w:t>.</w:t>
      </w:r>
    </w:p>
    <w:p w14:paraId="66D67CF0" w14:textId="77777777" w:rsidR="004A590D" w:rsidRPr="008211E4" w:rsidRDefault="004A590D" w:rsidP="004A590D">
      <w:pPr>
        <w:spacing w:after="0" w:line="240" w:lineRule="atLeast"/>
        <w:ind w:firstLine="644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8211E4">
        <w:rPr>
          <w:rFonts w:ascii="Times New Roman" w:hAnsi="Times New Roman" w:cs="Times New Roman"/>
          <w:sz w:val="27"/>
          <w:szCs w:val="27"/>
        </w:rPr>
        <w:t xml:space="preserve">Було влаштовано 2 доріжки з </w:t>
      </w:r>
      <w:proofErr w:type="spellStart"/>
      <w:r w:rsidRPr="008211E4">
        <w:rPr>
          <w:rFonts w:ascii="Times New Roman" w:hAnsi="Times New Roman" w:cs="Times New Roman"/>
          <w:sz w:val="27"/>
          <w:szCs w:val="27"/>
        </w:rPr>
        <w:t>фемів</w:t>
      </w:r>
      <w:proofErr w:type="spellEnd"/>
      <w:r w:rsidRPr="008211E4">
        <w:rPr>
          <w:rFonts w:ascii="Times New Roman" w:hAnsi="Times New Roman" w:cs="Times New Roman"/>
          <w:sz w:val="27"/>
          <w:szCs w:val="27"/>
        </w:rPr>
        <w:t>: одна від мед</w:t>
      </w:r>
      <w:r>
        <w:rPr>
          <w:rFonts w:ascii="Times New Roman" w:hAnsi="Times New Roman" w:cs="Times New Roman"/>
          <w:sz w:val="27"/>
          <w:szCs w:val="27"/>
        </w:rPr>
        <w:t xml:space="preserve">ичного </w:t>
      </w:r>
      <w:r w:rsidRPr="008211E4">
        <w:rPr>
          <w:rFonts w:ascii="Times New Roman" w:hAnsi="Times New Roman" w:cs="Times New Roman"/>
          <w:sz w:val="27"/>
          <w:szCs w:val="27"/>
        </w:rPr>
        <w:t>блоку до котельні; друга від котельні до ШРП</w:t>
      </w:r>
      <w:r>
        <w:rPr>
          <w:rFonts w:ascii="Times New Roman" w:hAnsi="Times New Roman" w:cs="Times New Roman"/>
          <w:sz w:val="27"/>
          <w:szCs w:val="27"/>
        </w:rPr>
        <w:t>.</w:t>
      </w:r>
    </w:p>
    <w:p w14:paraId="4D83E545" w14:textId="77777777" w:rsidR="004A590D" w:rsidRPr="008211E4" w:rsidRDefault="004A590D" w:rsidP="004A590D">
      <w:pPr>
        <w:spacing w:after="0" w:line="240" w:lineRule="atLeast"/>
        <w:ind w:firstLine="644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8211E4">
        <w:rPr>
          <w:rFonts w:ascii="Times New Roman" w:hAnsi="Times New Roman" w:cs="Times New Roman"/>
          <w:sz w:val="27"/>
          <w:szCs w:val="27"/>
        </w:rPr>
        <w:t>Здійснено ремонт відмостки біля котельні та дві біля основної будівлі зі сторони приміщення пожежогасіння</w:t>
      </w:r>
      <w:r>
        <w:rPr>
          <w:rFonts w:ascii="Times New Roman" w:hAnsi="Times New Roman" w:cs="Times New Roman"/>
          <w:sz w:val="27"/>
          <w:szCs w:val="27"/>
        </w:rPr>
        <w:t>.</w:t>
      </w:r>
    </w:p>
    <w:p w14:paraId="57FF58FD" w14:textId="77777777" w:rsidR="004A590D" w:rsidRPr="008211E4" w:rsidRDefault="004A590D" w:rsidP="004A590D">
      <w:pPr>
        <w:spacing w:after="0" w:line="240" w:lineRule="atLeast"/>
        <w:ind w:firstLine="644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8211E4">
        <w:rPr>
          <w:rFonts w:ascii="Times New Roman" w:hAnsi="Times New Roman" w:cs="Times New Roman"/>
          <w:sz w:val="27"/>
          <w:szCs w:val="27"/>
        </w:rPr>
        <w:t>Було виготовлено та змонтовано декоративні вказівники ігрових майданчиків на центральній алеї Закладу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8211E4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7A05C257" w14:textId="77777777" w:rsidR="004A590D" w:rsidRPr="008211E4" w:rsidRDefault="004A590D" w:rsidP="004A590D">
      <w:pPr>
        <w:spacing w:after="0" w:line="240" w:lineRule="atLeast"/>
        <w:ind w:firstLine="644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8211E4">
        <w:rPr>
          <w:rFonts w:ascii="Times New Roman" w:hAnsi="Times New Roman" w:cs="Times New Roman"/>
          <w:sz w:val="27"/>
          <w:szCs w:val="27"/>
        </w:rPr>
        <w:t xml:space="preserve">В цілях безпеки учасників освітнього процесу було перероблено кріплення вітрових </w:t>
      </w:r>
      <w:proofErr w:type="spellStart"/>
      <w:r w:rsidRPr="008211E4">
        <w:rPr>
          <w:rFonts w:ascii="Times New Roman" w:hAnsi="Times New Roman" w:cs="Times New Roman"/>
          <w:sz w:val="27"/>
          <w:szCs w:val="27"/>
        </w:rPr>
        <w:t>дощок</w:t>
      </w:r>
      <w:proofErr w:type="spellEnd"/>
      <w:r w:rsidRPr="008211E4">
        <w:rPr>
          <w:rFonts w:ascii="Times New Roman" w:hAnsi="Times New Roman" w:cs="Times New Roman"/>
          <w:sz w:val="27"/>
          <w:szCs w:val="27"/>
        </w:rPr>
        <w:t xml:space="preserve"> 12 навісів ігрових майданчиків, також було демонтовано бордюри на даних майданчиках</w:t>
      </w:r>
      <w:r>
        <w:rPr>
          <w:rFonts w:ascii="Times New Roman" w:hAnsi="Times New Roman" w:cs="Times New Roman"/>
          <w:sz w:val="27"/>
          <w:szCs w:val="27"/>
        </w:rPr>
        <w:t>.</w:t>
      </w:r>
    </w:p>
    <w:p w14:paraId="49FD7B0A" w14:textId="77777777" w:rsidR="004A590D" w:rsidRPr="006271FC" w:rsidRDefault="004A590D" w:rsidP="004A590D">
      <w:pPr>
        <w:spacing w:after="0" w:line="240" w:lineRule="atLeast"/>
        <w:ind w:firstLine="644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>Усі газони та зелені насадження території Закладу було оброблено гербіцидами. Вчасно здійснювався покіс газонів</w:t>
      </w:r>
      <w:r>
        <w:rPr>
          <w:rFonts w:ascii="Times New Roman" w:hAnsi="Times New Roman" w:cs="Times New Roman"/>
          <w:sz w:val="27"/>
          <w:szCs w:val="27"/>
        </w:rPr>
        <w:t>, полив</w:t>
      </w:r>
      <w:r w:rsidRPr="006271FC">
        <w:rPr>
          <w:rFonts w:ascii="Times New Roman" w:hAnsi="Times New Roman" w:cs="Times New Roman"/>
          <w:sz w:val="27"/>
          <w:szCs w:val="27"/>
        </w:rPr>
        <w:t xml:space="preserve"> та обробка від буряну квітників Закладу.</w:t>
      </w:r>
    </w:p>
    <w:p w14:paraId="1C661D28" w14:textId="77777777" w:rsidR="004A590D" w:rsidRPr="008211E4" w:rsidRDefault="004A590D" w:rsidP="004A590D">
      <w:pPr>
        <w:spacing w:after="0" w:line="240" w:lineRule="atLeast"/>
        <w:ind w:firstLine="644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8211E4">
        <w:rPr>
          <w:rFonts w:ascii="Times New Roman" w:hAnsi="Times New Roman" w:cs="Times New Roman"/>
          <w:sz w:val="27"/>
          <w:szCs w:val="27"/>
        </w:rPr>
        <w:t>Оновлено та розширено композицію етнографічного куточка та організовано новий куточок патріотичного виховання</w:t>
      </w:r>
      <w:r>
        <w:rPr>
          <w:rFonts w:ascii="Times New Roman" w:hAnsi="Times New Roman" w:cs="Times New Roman"/>
          <w:sz w:val="27"/>
          <w:szCs w:val="27"/>
        </w:rPr>
        <w:t>.</w:t>
      </w:r>
    </w:p>
    <w:p w14:paraId="147937F0" w14:textId="77777777" w:rsidR="004A590D" w:rsidRPr="006271FC" w:rsidRDefault="004A590D" w:rsidP="004A590D">
      <w:pPr>
        <w:spacing w:after="0" w:line="240" w:lineRule="atLeast"/>
        <w:ind w:firstLine="644"/>
        <w:jc w:val="both"/>
        <w:rPr>
          <w:rFonts w:ascii="Times New Roman" w:hAnsi="Times New Roman" w:cs="Times New Roman"/>
          <w:sz w:val="27"/>
          <w:szCs w:val="27"/>
        </w:rPr>
      </w:pPr>
      <w:r w:rsidRPr="006271FC">
        <w:rPr>
          <w:rFonts w:ascii="Times New Roman" w:hAnsi="Times New Roman" w:cs="Times New Roman"/>
          <w:sz w:val="27"/>
          <w:szCs w:val="27"/>
        </w:rPr>
        <w:t>Було додатково організовано дві комори з облаштуванням стелаж</w:t>
      </w:r>
      <w:r>
        <w:rPr>
          <w:rFonts w:ascii="Times New Roman" w:hAnsi="Times New Roman" w:cs="Times New Roman"/>
          <w:sz w:val="27"/>
          <w:szCs w:val="27"/>
        </w:rPr>
        <w:t>ів</w:t>
      </w:r>
      <w:r w:rsidRPr="006271FC">
        <w:rPr>
          <w:rFonts w:ascii="Times New Roman" w:hAnsi="Times New Roman" w:cs="Times New Roman"/>
          <w:sz w:val="27"/>
          <w:szCs w:val="27"/>
        </w:rPr>
        <w:t xml:space="preserve"> та встановленням механізованих ролетів.</w:t>
      </w:r>
    </w:p>
    <w:p w14:paraId="0963B2B4" w14:textId="77777777" w:rsidR="004A590D" w:rsidRDefault="004A590D" w:rsidP="004A590D">
      <w:pPr>
        <w:spacing w:after="0" w:line="240" w:lineRule="atLeast"/>
        <w:ind w:left="644"/>
        <w:contextualSpacing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14:paraId="50CB65ED" w14:textId="77777777" w:rsidR="004A590D" w:rsidRPr="000337AF" w:rsidRDefault="004A590D" w:rsidP="004A590D">
      <w:pPr>
        <w:spacing w:after="0" w:line="240" w:lineRule="atLeast"/>
        <w:ind w:left="644"/>
        <w:contextualSpacing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0337AF">
        <w:rPr>
          <w:rFonts w:ascii="Times New Roman" w:eastAsia="Calibri" w:hAnsi="Times New Roman" w:cs="Times New Roman"/>
          <w:b/>
          <w:sz w:val="27"/>
          <w:szCs w:val="27"/>
        </w:rPr>
        <w:t>Проблемні питання:</w:t>
      </w:r>
    </w:p>
    <w:p w14:paraId="26121A54" w14:textId="77777777" w:rsidR="004A590D" w:rsidRPr="000337AF" w:rsidRDefault="004A590D" w:rsidP="004A590D">
      <w:pPr>
        <w:spacing w:after="0" w:line="240" w:lineRule="atLeast"/>
        <w:ind w:firstLine="644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0337AF">
        <w:rPr>
          <w:rFonts w:ascii="Times New Roman" w:eastAsia="Calibri" w:hAnsi="Times New Roman" w:cs="Times New Roman"/>
          <w:sz w:val="27"/>
          <w:szCs w:val="27"/>
        </w:rPr>
        <w:t>З метою поліпшення та покращення умов праці помічників вихователя є нагальна потреба у придбані посудомийних машин (12 шт.).</w:t>
      </w:r>
    </w:p>
    <w:p w14:paraId="1F88CB34" w14:textId="77777777" w:rsidR="004A590D" w:rsidRPr="000337AF" w:rsidRDefault="004A590D" w:rsidP="004A590D">
      <w:pPr>
        <w:spacing w:after="0" w:line="240" w:lineRule="atLeast"/>
        <w:ind w:firstLine="644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AF">
        <w:rPr>
          <w:rFonts w:ascii="Times New Roman" w:eastAsia="Calibri" w:hAnsi="Times New Roman" w:cs="Times New Roman"/>
          <w:sz w:val="27"/>
          <w:szCs w:val="27"/>
        </w:rPr>
        <w:lastRenderedPageBreak/>
        <w:t xml:space="preserve">У весняно-літній період у зв’язку з великим </w:t>
      </w:r>
      <w:proofErr w:type="spellStart"/>
      <w:r w:rsidRPr="000337AF">
        <w:rPr>
          <w:rFonts w:ascii="Times New Roman" w:eastAsia="Calibri" w:hAnsi="Times New Roman" w:cs="Times New Roman"/>
          <w:sz w:val="27"/>
          <w:szCs w:val="27"/>
        </w:rPr>
        <w:t>водорозбором</w:t>
      </w:r>
      <w:proofErr w:type="spellEnd"/>
      <w:r w:rsidRPr="000337AF">
        <w:rPr>
          <w:rFonts w:ascii="Times New Roman" w:eastAsia="Calibri" w:hAnsi="Times New Roman" w:cs="Times New Roman"/>
          <w:sz w:val="27"/>
          <w:szCs w:val="27"/>
        </w:rPr>
        <w:t xml:space="preserve"> місцевим населенням Громади, у Закладі відсутнє водопостачання, пропонуємо розглянути питання по організації автономного водопостачання для Закладу з власною свердловиною та системою </w:t>
      </w:r>
      <w:proofErr w:type="spellStart"/>
      <w:r w:rsidRPr="000337AF">
        <w:rPr>
          <w:rFonts w:ascii="Times New Roman" w:eastAsia="Calibri" w:hAnsi="Times New Roman" w:cs="Times New Roman"/>
          <w:sz w:val="27"/>
          <w:szCs w:val="27"/>
        </w:rPr>
        <w:t>водопідготовки</w:t>
      </w:r>
      <w:proofErr w:type="spellEnd"/>
      <w:r w:rsidRPr="000337AF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5DE856B1" w14:textId="77777777" w:rsidR="004A590D" w:rsidRPr="000337AF" w:rsidRDefault="004A590D" w:rsidP="004A590D">
      <w:pPr>
        <w:spacing w:after="0" w:line="240" w:lineRule="atLeast"/>
        <w:ind w:firstLine="644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AF">
        <w:rPr>
          <w:rFonts w:ascii="Times New Roman" w:eastAsia="Calibri" w:hAnsi="Times New Roman" w:cs="Times New Roman"/>
          <w:sz w:val="27"/>
          <w:szCs w:val="27"/>
        </w:rPr>
        <w:t>Є нагальна потреба в організації навісу для зберігання твердого палива (деревини).</w:t>
      </w:r>
    </w:p>
    <w:p w14:paraId="3552A51C" w14:textId="77777777" w:rsidR="004A590D" w:rsidRPr="000337AF" w:rsidRDefault="004A590D" w:rsidP="004A590D">
      <w:pPr>
        <w:spacing w:after="0" w:line="240" w:lineRule="atLeast"/>
        <w:ind w:firstLine="644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AF">
        <w:rPr>
          <w:rFonts w:ascii="Times New Roman" w:eastAsia="Calibri" w:hAnsi="Times New Roman" w:cs="Times New Roman"/>
          <w:sz w:val="27"/>
          <w:szCs w:val="27"/>
        </w:rPr>
        <w:t xml:space="preserve">Для покращення умов перебування цивільного населення у підвалі третьої секції будівлі Закладу під час «Повітряної тривоги» треба виконати ремонтні роботи для приведення приміщення у відповідність до вимог до найпростіших </w:t>
      </w:r>
      <w:proofErr w:type="spellStart"/>
      <w:r w:rsidRPr="000337AF">
        <w:rPr>
          <w:rFonts w:ascii="Times New Roman" w:eastAsia="Calibri" w:hAnsi="Times New Roman" w:cs="Times New Roman"/>
          <w:sz w:val="27"/>
          <w:szCs w:val="27"/>
        </w:rPr>
        <w:t>укриттів</w:t>
      </w:r>
      <w:proofErr w:type="spellEnd"/>
      <w:r w:rsidRPr="000337AF">
        <w:rPr>
          <w:rFonts w:ascii="Times New Roman" w:eastAsia="Calibri" w:hAnsi="Times New Roman" w:cs="Times New Roman"/>
          <w:sz w:val="27"/>
          <w:szCs w:val="27"/>
        </w:rPr>
        <w:t xml:space="preserve">. </w:t>
      </w:r>
    </w:p>
    <w:p w14:paraId="3E94F0B9" w14:textId="77777777" w:rsidR="004A590D" w:rsidRPr="000337AF" w:rsidRDefault="004A590D" w:rsidP="004A590D">
      <w:pPr>
        <w:spacing w:after="0" w:line="240" w:lineRule="atLeast"/>
        <w:ind w:firstLine="644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AF">
        <w:rPr>
          <w:rFonts w:ascii="Times New Roman" w:eastAsia="Calibri" w:hAnsi="Times New Roman" w:cs="Times New Roman"/>
          <w:sz w:val="27"/>
          <w:szCs w:val="27"/>
        </w:rPr>
        <w:t xml:space="preserve">А також, для покращення санітарних умов перебування учасників освітнього процесу в найпростішому укриті під час «Повітряних </w:t>
      </w:r>
      <w:proofErr w:type="spellStart"/>
      <w:r w:rsidRPr="000337AF">
        <w:rPr>
          <w:rFonts w:ascii="Times New Roman" w:eastAsia="Calibri" w:hAnsi="Times New Roman" w:cs="Times New Roman"/>
          <w:sz w:val="27"/>
          <w:szCs w:val="27"/>
        </w:rPr>
        <w:t>тривог</w:t>
      </w:r>
      <w:proofErr w:type="spellEnd"/>
      <w:r w:rsidRPr="000337AF">
        <w:rPr>
          <w:rFonts w:ascii="Times New Roman" w:eastAsia="Calibri" w:hAnsi="Times New Roman" w:cs="Times New Roman"/>
          <w:sz w:val="27"/>
          <w:szCs w:val="27"/>
        </w:rPr>
        <w:t>» є нагальна необхідність у виконанні ремонтних робіт в підвальному приміщені першої та третьої секції підвалу будівлі Закладу, з метою розширення найпростішого укриття.</w:t>
      </w:r>
    </w:p>
    <w:p w14:paraId="72E3C2F8" w14:textId="77777777" w:rsidR="004A590D" w:rsidRPr="000337AF" w:rsidRDefault="004A590D" w:rsidP="004A590D">
      <w:pPr>
        <w:spacing w:after="0" w:line="240" w:lineRule="atLeast"/>
        <w:ind w:firstLine="644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AF">
        <w:rPr>
          <w:rFonts w:ascii="Times New Roman" w:eastAsia="Calibri" w:hAnsi="Times New Roman" w:cs="Times New Roman"/>
          <w:sz w:val="27"/>
          <w:szCs w:val="27"/>
        </w:rPr>
        <w:t>Необхідно провести реконструкцію усіх вхідних груп (заміна на неслизьке покриття) для безпечного пересування учасників освітнього процесу та працівників Закладу.</w:t>
      </w:r>
    </w:p>
    <w:p w14:paraId="26BB952A" w14:textId="77777777" w:rsidR="004A590D" w:rsidRPr="000337AF" w:rsidRDefault="004A590D" w:rsidP="004A590D">
      <w:pPr>
        <w:spacing w:after="0" w:line="240" w:lineRule="atLeast"/>
        <w:ind w:firstLine="644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AF">
        <w:rPr>
          <w:rFonts w:ascii="Times New Roman" w:eastAsia="Calibri" w:hAnsi="Times New Roman" w:cs="Times New Roman"/>
          <w:sz w:val="27"/>
          <w:szCs w:val="27"/>
        </w:rPr>
        <w:t>З метою зниження захворюваності вихованців, під час евакуації при повітряній тривозі, необхідно організувати теплі переходи з приміщень Закладу до входів в найпростіше укриття.</w:t>
      </w:r>
    </w:p>
    <w:p w14:paraId="0556237C" w14:textId="77777777" w:rsidR="004A590D" w:rsidRPr="000337AF" w:rsidRDefault="004A590D" w:rsidP="004A590D">
      <w:pPr>
        <w:spacing w:after="0" w:line="240" w:lineRule="atLeast"/>
        <w:ind w:firstLine="644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AF">
        <w:rPr>
          <w:rFonts w:ascii="Times New Roman" w:eastAsia="Calibri" w:hAnsi="Times New Roman" w:cs="Times New Roman"/>
          <w:sz w:val="27"/>
          <w:szCs w:val="27"/>
        </w:rPr>
        <w:t xml:space="preserve">З метою зберігання додаткового запасу твердого палива для забезпечення аварійного опалення будівель Закладу за відсутності газу, необхідно організувати герметичне приміщення, для цього необхідно придбати 40 футовий морський контейнер в кількості 3 шт. </w:t>
      </w:r>
    </w:p>
    <w:p w14:paraId="549BFA80" w14:textId="77777777" w:rsidR="004A590D" w:rsidRPr="000337AF" w:rsidRDefault="004A590D" w:rsidP="004A590D">
      <w:pPr>
        <w:spacing w:after="0" w:line="240" w:lineRule="atLeast"/>
        <w:ind w:firstLine="644"/>
        <w:jc w:val="both"/>
        <w:rPr>
          <w:rFonts w:ascii="Times New Roman" w:hAnsi="Times New Roman" w:cs="Times New Roman"/>
          <w:b/>
          <w:sz w:val="27"/>
          <w:szCs w:val="27"/>
        </w:rPr>
      </w:pPr>
      <w:r w:rsidRPr="000337AF">
        <w:rPr>
          <w:rFonts w:ascii="Times New Roman" w:eastAsia="Times New Roman" w:hAnsi="Times New Roman" w:cs="Times New Roman"/>
          <w:sz w:val="27"/>
          <w:szCs w:val="27"/>
          <w:lang w:eastAsia="ru-RU"/>
        </w:rPr>
        <w:t>Хочу висловити подяку Петрівській сільській раді, виконавчому комітету                            та депутатському корпусу, усім комунальним закладам та організаціям Петрівської сільської ради за допомогу, підтримку та розуміння,</w:t>
      </w:r>
      <w:r w:rsidRPr="000337A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 також колективу Закладу за сумлінну добросовісну працю. Ми маємо </w:t>
      </w:r>
      <w:r w:rsidRPr="000337AF">
        <w:rPr>
          <w:rFonts w:ascii="Times New Roman" w:eastAsia="Times New Roman" w:hAnsi="Times New Roman" w:cs="Times New Roman"/>
          <w:sz w:val="27"/>
          <w:szCs w:val="27"/>
          <w:lang w:eastAsia="ru-RU"/>
        </w:rPr>
        <w:t>достатню матеріально-технічну базу</w:t>
      </w:r>
      <w:r w:rsidRPr="000337A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наш Заклад користується попитом серед батьків. Колектив працює і хоче працювати і надалі згідно свого кредо:</w:t>
      </w:r>
    </w:p>
    <w:p w14:paraId="7EE5F203" w14:textId="77777777" w:rsidR="004A590D" w:rsidRPr="00601BD4" w:rsidRDefault="004A590D" w:rsidP="004A590D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 w:rsidRPr="00601BD4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 xml:space="preserve">Виховувати людину </w:t>
      </w:r>
      <w:r w:rsidRPr="00601BD4">
        <w:rPr>
          <w:rFonts w:ascii="Times New Roman" w:hAnsi="Times New Roman" w:cs="Times New Roman"/>
          <w:b/>
          <w:sz w:val="32"/>
          <w:szCs w:val="32"/>
        </w:rPr>
        <w:t>–</w:t>
      </w:r>
      <w:r w:rsidRPr="00601BD4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 xml:space="preserve"> означає визначати долю нації.</w:t>
      </w:r>
    </w:p>
    <w:p w14:paraId="56826469" w14:textId="77777777" w:rsidR="004A590D" w:rsidRPr="006271FC" w:rsidRDefault="004A590D" w:rsidP="004A59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планах на майбутнє:</w:t>
      </w:r>
    </w:p>
    <w:p w14:paraId="6352EBC8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продовжувати надавати якісні освітні послуги дітям, використовуючи новітні технології;</w:t>
      </w:r>
    </w:p>
    <w:p w14:paraId="7F2C371D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забезпечення кадрами;</w:t>
      </w:r>
    </w:p>
    <w:p w14:paraId="5E4B3D1C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поповнення методичного кабінету, ігрових та спортивних осередків;</w:t>
      </w:r>
    </w:p>
    <w:p w14:paraId="07743278" w14:textId="77777777" w:rsidR="004A590D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придбання ноутбуків для комп’ютерного класу, вихователів, вчителя-логопеда, практичного психолога та асистентів вихователя;</w:t>
      </w:r>
    </w:p>
    <w:p w14:paraId="0FC0CA29" w14:textId="77777777" w:rsidR="004A590D" w:rsidRPr="000337AF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337A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придбання посудомийних </w:t>
      </w:r>
      <w:proofErr w:type="spellStart"/>
      <w:r w:rsidRPr="000337A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майшин</w:t>
      </w:r>
      <w:proofErr w:type="spellEnd"/>
      <w:r w:rsidRPr="000337A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групові осередки для кращої співпраці вихователя та помічника вихователя, адже наповнюваність в групах від 27-30 дітей;</w:t>
      </w:r>
    </w:p>
    <w:p w14:paraId="721852F2" w14:textId="77777777" w:rsidR="004A590D" w:rsidRPr="000337AF" w:rsidRDefault="004A590D" w:rsidP="004A590D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337A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proofErr w:type="spellStart"/>
      <w:r w:rsidRPr="000337A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Одим</w:t>
      </w:r>
      <w:proofErr w:type="spellEnd"/>
      <w:r w:rsidRPr="000337A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із пріоритетних питань в планах – це </w:t>
      </w:r>
      <w:r w:rsidRPr="000337AF">
        <w:rPr>
          <w:rFonts w:ascii="Times New Roman" w:eastAsia="Calibri" w:hAnsi="Times New Roman" w:cs="Times New Roman"/>
          <w:sz w:val="27"/>
          <w:szCs w:val="27"/>
        </w:rPr>
        <w:t>облаштування споруд цивільного захисту (1; 3 секції найпростішого укриття) і забезпечення усім необхідним для збільшення площі розташування вихованців Закладу та для цивільного населення громади</w:t>
      </w:r>
      <w:r w:rsidRPr="000337A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14:paraId="2A32F5C4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000B30C1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Таким чином, аналіз роботи Закладу за 202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</w:t>
      </w: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навчальний рік показав,                           що в такий надважкий для країни час, освітній процес в Закладі повноцінно здійснювався і це головне. На долю колективу Закладу випали надскладні випробування. В досягнені основної мети - забезпечення життя та безпеки дітей, вихователі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усі</w:t>
      </w: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працівники Закладу під час повітряних </w:t>
      </w:r>
      <w:proofErr w:type="spellStart"/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тривог</w:t>
      </w:r>
      <w:proofErr w:type="spellEnd"/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показали згуртованість дій та оперативність виконання розроблених планів реагування при евакуації дітей до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найпростішого </w:t>
      </w: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укриття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під час повітряної тривоги</w:t>
      </w: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Також працівники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Закладу</w:t>
      </w: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свідомо та якісно підійшли до питань психологічного стану дітей під час перебування в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найпростішому </w:t>
      </w: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укритті, де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постійно надавали психологічну підтримку</w:t>
      </w: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вихованцям Закладу</w:t>
      </w: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використовуючи розвиваюч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</w:t>
      </w: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ігри, вправи, музичні </w:t>
      </w:r>
      <w:proofErr w:type="spellStart"/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руханки</w:t>
      </w:r>
      <w:proofErr w:type="spellEnd"/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та спортивно-ігрові елементи.</w:t>
      </w:r>
    </w:p>
    <w:p w14:paraId="485A19B4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жаль, ні місяця, ні дня, ні години спаплюженого війною дитинства неможливо повторити, переграти, пережити по – іншому. Але зробити все, що в силах нашого колективу, для того, аби наші вихованці по змозі відновили свій емоційний стан і здобули якісну освіту - наш обов’язок і наша робота.</w:t>
      </w:r>
    </w:p>
    <w:p w14:paraId="4398F412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71FC">
        <w:rPr>
          <w:rFonts w:ascii="Times New Roman" w:hAnsi="Times New Roman" w:cs="Times New Roman"/>
          <w:sz w:val="27"/>
          <w:szCs w:val="27"/>
        </w:rPr>
        <w:t>Підводячи підсумок вищевикладеного, вважаю, що всі поставлені перед колективом завдання – виконані, а проведена робота може бути оцінена задовільно, незважаючи на виклики сьогодення.</w:t>
      </w:r>
    </w:p>
    <w:p w14:paraId="5DD82A4F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48DBF563" w14:textId="77777777" w:rsidR="004A590D" w:rsidRPr="006271FC" w:rsidRDefault="004A590D" w:rsidP="004A59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3961A4E4" w14:textId="77777777" w:rsidR="004A590D" w:rsidRPr="006017C9" w:rsidRDefault="004A590D" w:rsidP="004A590D">
      <w:pPr>
        <w:pStyle w:val="a6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6017C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Директор КЗДО (ЯС) КТ «Петрик» </w:t>
      </w:r>
    </w:p>
    <w:p w14:paraId="71FF9511" w14:textId="77777777" w:rsidR="004A590D" w:rsidRPr="006017C9" w:rsidRDefault="004A590D" w:rsidP="004A590D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6017C9">
        <w:rPr>
          <w:rFonts w:ascii="Times New Roman" w:hAnsi="Times New Roman" w:cs="Times New Roman"/>
          <w:sz w:val="28"/>
          <w:szCs w:val="28"/>
          <w:lang w:val="uk-UA" w:eastAsia="ru-RU"/>
        </w:rPr>
        <w:t>Петрівської с/р                                                                               Наталія ОСАДЧА</w:t>
      </w:r>
      <w:r w:rsidRPr="006017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0C9204A" w14:textId="77777777" w:rsidR="00A30136" w:rsidRPr="00DA64D9" w:rsidRDefault="00A30136">
      <w:pPr>
        <w:rPr>
          <w:rFonts w:ascii="Times New Roman" w:hAnsi="Times New Roman" w:cs="Times New Roman"/>
          <w:sz w:val="28"/>
          <w:szCs w:val="28"/>
        </w:rPr>
      </w:pPr>
    </w:p>
    <w:sectPr w:rsidR="00A30136" w:rsidRPr="00DA64D9" w:rsidSect="00DA64D9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21ED8"/>
    <w:multiLevelType w:val="hybridMultilevel"/>
    <w:tmpl w:val="F8489906"/>
    <w:lvl w:ilvl="0" w:tplc="681451B4">
      <w:start w:val="28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8216D99"/>
    <w:multiLevelType w:val="hybridMultilevel"/>
    <w:tmpl w:val="FC9460B6"/>
    <w:lvl w:ilvl="0" w:tplc="E5D0EC6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2B33291"/>
    <w:multiLevelType w:val="multilevel"/>
    <w:tmpl w:val="3D44B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655D7C"/>
    <w:multiLevelType w:val="hybridMultilevel"/>
    <w:tmpl w:val="A5542528"/>
    <w:lvl w:ilvl="0" w:tplc="A0160846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421D1ACF"/>
    <w:multiLevelType w:val="multilevel"/>
    <w:tmpl w:val="75304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6D1B02A3"/>
    <w:multiLevelType w:val="multilevel"/>
    <w:tmpl w:val="914C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175A"/>
    <w:rsid w:val="000B3913"/>
    <w:rsid w:val="00353790"/>
    <w:rsid w:val="003C03B0"/>
    <w:rsid w:val="004A590D"/>
    <w:rsid w:val="004C22F3"/>
    <w:rsid w:val="00555D14"/>
    <w:rsid w:val="005C175A"/>
    <w:rsid w:val="005F7E02"/>
    <w:rsid w:val="00601FEF"/>
    <w:rsid w:val="008A48C3"/>
    <w:rsid w:val="009A2D91"/>
    <w:rsid w:val="009C7DCF"/>
    <w:rsid w:val="00A30136"/>
    <w:rsid w:val="00AE293F"/>
    <w:rsid w:val="00AE2C41"/>
    <w:rsid w:val="00DA64D9"/>
    <w:rsid w:val="00F10ADD"/>
    <w:rsid w:val="00F64BDA"/>
    <w:rsid w:val="00F9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2ADC5"/>
  <w15:docId w15:val="{E36F8CE5-6ADE-4EAD-A134-C37B828CF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ADD"/>
    <w:pPr>
      <w:spacing w:after="160" w:line="259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ADD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10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10ADD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 Spacing"/>
    <w:uiPriority w:val="1"/>
    <w:qFormat/>
    <w:rsid w:val="00F9797A"/>
    <w:pPr>
      <w:spacing w:after="0" w:line="240" w:lineRule="auto"/>
    </w:pPr>
    <w:rPr>
      <w:lang w:val="ru-RU"/>
    </w:rPr>
  </w:style>
  <w:style w:type="character" w:styleId="a7">
    <w:name w:val="Emphasis"/>
    <w:basedOn w:val="a0"/>
    <w:uiPriority w:val="20"/>
    <w:qFormat/>
    <w:rsid w:val="00F9797A"/>
    <w:rPr>
      <w:i/>
      <w:iCs/>
    </w:rPr>
  </w:style>
  <w:style w:type="paragraph" w:styleId="a8">
    <w:name w:val="header"/>
    <w:basedOn w:val="a"/>
    <w:link w:val="a9"/>
    <w:uiPriority w:val="99"/>
    <w:unhideWhenUsed/>
    <w:rsid w:val="00F9797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ru-RU" w:eastAsia="en-US"/>
    </w:rPr>
  </w:style>
  <w:style w:type="character" w:customStyle="1" w:styleId="a9">
    <w:name w:val="Верхній колонтитул Знак"/>
    <w:basedOn w:val="a0"/>
    <w:link w:val="a8"/>
    <w:uiPriority w:val="99"/>
    <w:rsid w:val="00F9797A"/>
    <w:rPr>
      <w:lang w:val="ru-RU"/>
    </w:rPr>
  </w:style>
  <w:style w:type="paragraph" w:styleId="aa">
    <w:name w:val="footer"/>
    <w:basedOn w:val="a"/>
    <w:link w:val="ab"/>
    <w:uiPriority w:val="99"/>
    <w:unhideWhenUsed/>
    <w:rsid w:val="00F9797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ru-RU" w:eastAsia="en-US"/>
    </w:rPr>
  </w:style>
  <w:style w:type="character" w:customStyle="1" w:styleId="ab">
    <w:name w:val="Нижній колонтитул Знак"/>
    <w:basedOn w:val="a0"/>
    <w:link w:val="aa"/>
    <w:uiPriority w:val="99"/>
    <w:rsid w:val="00F9797A"/>
    <w:rPr>
      <w:lang w:val="ru-RU"/>
    </w:rPr>
  </w:style>
  <w:style w:type="table" w:styleId="ac">
    <w:name w:val="Table Grid"/>
    <w:basedOn w:val="a1"/>
    <w:uiPriority w:val="39"/>
    <w:rsid w:val="00A30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boryspil-dnz-vinochok.kiev.sch.in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21083</Words>
  <Characters>12018</Characters>
  <Application>Microsoft Office Word</Application>
  <DocSecurity>0</DocSecurity>
  <Lines>100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14</cp:revision>
  <cp:lastPrinted>2025-04-17T07:49:00Z</cp:lastPrinted>
  <dcterms:created xsi:type="dcterms:W3CDTF">2023-02-06T11:45:00Z</dcterms:created>
  <dcterms:modified xsi:type="dcterms:W3CDTF">2025-04-17T07:49:00Z</dcterms:modified>
</cp:coreProperties>
</file>