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FF711C">
        <w:rPr>
          <w:rFonts w:ascii="Times New Roman" w:hAnsi="Times New Roman" w:cs="Times New Roman"/>
        </w:rPr>
        <w:t xml:space="preserve">       </w:t>
      </w:r>
      <w:r w:rsidRPr="00FF711C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4DFC36A" wp14:editId="07587C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A7211" w:rsidRPr="00FF711C" w:rsidRDefault="00FF711C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1A7211" w:rsidRPr="00FF711C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7211" w:rsidRPr="00FF711C" w:rsidTr="00B157C5">
        <w:tc>
          <w:tcPr>
            <w:tcW w:w="4790" w:type="dxa"/>
            <w:hideMark/>
          </w:tcPr>
          <w:p w:rsidR="001A7211" w:rsidRPr="00FF711C" w:rsidRDefault="001A7211" w:rsidP="00FF711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9D35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№ 1417</w:t>
            </w:r>
          </w:p>
        </w:tc>
      </w:tr>
      <w:tr w:rsidR="001A7211" w:rsidRPr="00FF711C" w:rsidTr="00B157C5">
        <w:tc>
          <w:tcPr>
            <w:tcW w:w="9571" w:type="dxa"/>
            <w:gridSpan w:val="2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A7211" w:rsidRPr="00FF711C" w:rsidRDefault="001A7211" w:rsidP="001A72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FF711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FF711C">
        <w:rPr>
          <w:rFonts w:ascii="Times New Roman" w:hAnsi="Times New Roman" w:cs="Times New Roman"/>
          <w:b/>
          <w:i/>
          <w:sz w:val="28"/>
          <w:szCs w:val="28"/>
        </w:rPr>
        <w:t xml:space="preserve">надання дозволу на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2B6D19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технічної документації</w:t>
      </w:r>
      <w:r w:rsidR="002B6D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 із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землеустрою щодо встановлення 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7211" w:rsidRPr="00FF711C" w:rsidRDefault="001A7211" w:rsidP="00B9316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447500" w:rsidRPr="00447500">
        <w:rPr>
          <w:rFonts w:ascii="Times New Roman" w:hAnsi="Times New Roman" w:cs="Times New Roman"/>
          <w:b/>
          <w:sz w:val="28"/>
          <w:szCs w:val="28"/>
        </w:rPr>
        <w:t>гр.</w:t>
      </w:r>
      <w:r w:rsidR="00447500">
        <w:rPr>
          <w:rFonts w:ascii="Times New Roman" w:hAnsi="Times New Roman" w:cs="Times New Roman"/>
          <w:sz w:val="28"/>
          <w:szCs w:val="28"/>
        </w:rPr>
        <w:t xml:space="preserve"> </w:t>
      </w:r>
      <w:r w:rsidR="00ED5B5B">
        <w:rPr>
          <w:rFonts w:ascii="Times New Roman" w:hAnsi="Times New Roman" w:cs="Times New Roman"/>
          <w:b/>
          <w:sz w:val="28"/>
          <w:szCs w:val="28"/>
        </w:rPr>
        <w:t>Бойка Анатолія Онуфрійовича</w:t>
      </w:r>
      <w:r w:rsidR="002D15CD">
        <w:rPr>
          <w:rFonts w:ascii="Times New Roman" w:hAnsi="Times New Roman" w:cs="Times New Roman"/>
          <w:b/>
          <w:sz w:val="28"/>
          <w:szCs w:val="28"/>
        </w:rPr>
        <w:t>,</w:t>
      </w:r>
      <w:r w:rsidR="00ED5B5B">
        <w:rPr>
          <w:rFonts w:ascii="Times New Roman" w:hAnsi="Times New Roman" w:cs="Times New Roman"/>
          <w:sz w:val="28"/>
          <w:szCs w:val="28"/>
        </w:rPr>
        <w:t xml:space="preserve"> власника </w:t>
      </w:r>
      <w:r w:rsidR="00FF711C">
        <w:rPr>
          <w:rFonts w:ascii="Times New Roman" w:hAnsi="Times New Roman" w:cs="Times New Roman"/>
          <w:sz w:val="28"/>
          <w:szCs w:val="28"/>
        </w:rPr>
        <w:t xml:space="preserve">житлового будинку за адресою: Київська область, Вишгородській район, село </w:t>
      </w:r>
      <w:r w:rsidR="00ED5B5B">
        <w:rPr>
          <w:rFonts w:ascii="Times New Roman" w:hAnsi="Times New Roman" w:cs="Times New Roman"/>
          <w:sz w:val="28"/>
          <w:szCs w:val="28"/>
        </w:rPr>
        <w:t xml:space="preserve">Старі </w:t>
      </w:r>
      <w:r w:rsidR="00FF711C">
        <w:rPr>
          <w:rFonts w:ascii="Times New Roman" w:hAnsi="Times New Roman" w:cs="Times New Roman"/>
          <w:sz w:val="28"/>
          <w:szCs w:val="28"/>
        </w:rPr>
        <w:t xml:space="preserve">Петрівці, вулиця </w:t>
      </w:r>
      <w:r w:rsidR="00ED5B5B">
        <w:rPr>
          <w:rFonts w:ascii="Times New Roman" w:hAnsi="Times New Roman" w:cs="Times New Roman"/>
          <w:sz w:val="28"/>
          <w:szCs w:val="28"/>
        </w:rPr>
        <w:t>Грушевського</w:t>
      </w:r>
      <w:r w:rsidR="00F515A9">
        <w:rPr>
          <w:rFonts w:ascii="Times New Roman" w:hAnsi="Times New Roman" w:cs="Times New Roman"/>
          <w:sz w:val="28"/>
          <w:szCs w:val="28"/>
        </w:rPr>
        <w:t xml:space="preserve">, </w:t>
      </w:r>
      <w:r w:rsidR="00FF711C">
        <w:rPr>
          <w:rFonts w:ascii="Times New Roman" w:hAnsi="Times New Roman" w:cs="Times New Roman"/>
          <w:sz w:val="28"/>
          <w:szCs w:val="28"/>
        </w:rPr>
        <w:t xml:space="preserve">будинок </w:t>
      </w:r>
      <w:r w:rsidR="00ED5B5B">
        <w:rPr>
          <w:rFonts w:ascii="Times New Roman" w:hAnsi="Times New Roman" w:cs="Times New Roman"/>
          <w:sz w:val="28"/>
          <w:szCs w:val="28"/>
        </w:rPr>
        <w:t>42</w:t>
      </w:r>
      <w:r w:rsidR="00F515A9">
        <w:rPr>
          <w:rFonts w:ascii="Times New Roman" w:hAnsi="Times New Roman" w:cs="Times New Roman"/>
          <w:sz w:val="28"/>
          <w:szCs w:val="28"/>
        </w:rPr>
        <w:t xml:space="preserve"> </w:t>
      </w:r>
      <w:r w:rsidR="00FF711C">
        <w:rPr>
          <w:rFonts w:ascii="Times New Roman" w:hAnsi="Times New Roman" w:cs="Times New Roman"/>
          <w:sz w:val="28"/>
          <w:szCs w:val="28"/>
        </w:rPr>
        <w:t>про</w:t>
      </w:r>
      <w:r w:rsidRPr="00FF711C">
        <w:rPr>
          <w:rFonts w:ascii="Times New Roman" w:hAnsi="Times New Roman" w:cs="Times New Roman"/>
          <w:sz w:val="28"/>
          <w:szCs w:val="28"/>
        </w:rPr>
        <w:t xml:space="preserve">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статтями </w:t>
      </w:r>
      <w:r w:rsidRPr="00FF711C">
        <w:rPr>
          <w:rFonts w:ascii="Times New Roman" w:hAnsi="Times New Roman" w:cs="Times New Roman"/>
          <w:sz w:val="28"/>
          <w:szCs w:val="28"/>
        </w:rPr>
        <w:t>118, 122</w:t>
      </w:r>
      <w:r w:rsidR="00447500">
        <w:rPr>
          <w:rFonts w:ascii="Times New Roman" w:hAnsi="Times New Roman" w:cs="Times New Roman"/>
          <w:sz w:val="28"/>
          <w:szCs w:val="28"/>
        </w:rPr>
        <w:t xml:space="preserve">, підпунктом 5 пункту 27 Перехідних положень  </w:t>
      </w:r>
      <w:r w:rsidRPr="00FF711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FF711C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FF711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A7211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447500" w:rsidRPr="00FF711C" w:rsidRDefault="00447500" w:rsidP="00447500">
      <w:pPr>
        <w:spacing w:before="10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7211" w:rsidRPr="00FF711C" w:rsidRDefault="001A7211" w:rsidP="009D35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B93169" w:rsidRPr="00447500">
        <w:rPr>
          <w:rFonts w:ascii="Times New Roman" w:hAnsi="Times New Roman" w:cs="Times New Roman"/>
          <w:sz w:val="28"/>
          <w:szCs w:val="28"/>
        </w:rPr>
        <w:t xml:space="preserve">гр. </w:t>
      </w:r>
      <w:r w:rsidR="00ED5B5B">
        <w:rPr>
          <w:rFonts w:ascii="Times New Roman" w:hAnsi="Times New Roman" w:cs="Times New Roman"/>
          <w:sz w:val="28"/>
          <w:szCs w:val="28"/>
        </w:rPr>
        <w:t xml:space="preserve">Бойку Анатолію Онуфрійовичу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дозвіл на розроблення технічної документації із землеустрою щодо встановлення (відновлення) меж земельної ділянки </w:t>
      </w:r>
      <w:r w:rsidR="00447500" w:rsidRPr="00FF711C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ED5B5B">
        <w:rPr>
          <w:rFonts w:ascii="Times New Roman" w:hAnsi="Times New Roman" w:cs="Times New Roman"/>
          <w:sz w:val="28"/>
          <w:szCs w:val="28"/>
        </w:rPr>
        <w:t xml:space="preserve">0,1748 </w:t>
      </w:r>
      <w:r w:rsidR="00447500" w:rsidRPr="00FF711C">
        <w:rPr>
          <w:rFonts w:ascii="Times New Roman" w:hAnsi="Times New Roman" w:cs="Times New Roman"/>
          <w:sz w:val="28"/>
          <w:szCs w:val="28"/>
        </w:rPr>
        <w:t>а</w:t>
      </w:r>
      <w:r w:rsidR="00447500">
        <w:rPr>
          <w:rFonts w:ascii="Times New Roman" w:hAnsi="Times New Roman" w:cs="Times New Roman"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447500">
        <w:rPr>
          <w:rFonts w:ascii="Times New Roman" w:hAnsi="Times New Roman" w:cs="Times New Roman"/>
          <w:sz w:val="28"/>
          <w:szCs w:val="28"/>
        </w:rPr>
        <w:t xml:space="preserve">за адресою: Київська область, Вишгородській район, село </w:t>
      </w:r>
      <w:r w:rsidR="00ED5B5B">
        <w:rPr>
          <w:rFonts w:ascii="Times New Roman" w:hAnsi="Times New Roman" w:cs="Times New Roman"/>
          <w:sz w:val="28"/>
          <w:szCs w:val="28"/>
        </w:rPr>
        <w:t xml:space="preserve">Старі </w:t>
      </w:r>
      <w:r w:rsidR="009D35F2">
        <w:rPr>
          <w:rFonts w:ascii="Times New Roman" w:hAnsi="Times New Roman" w:cs="Times New Roman"/>
          <w:sz w:val="28"/>
          <w:szCs w:val="28"/>
        </w:rPr>
        <w:t>Петрівці.</w:t>
      </w:r>
      <w:bookmarkStart w:id="0" w:name="_GoBack"/>
      <w:bookmarkEnd w:id="0"/>
    </w:p>
    <w:p w:rsidR="00352549" w:rsidRPr="00FF711C" w:rsidRDefault="001A7211" w:rsidP="009D35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>2. Гр</w:t>
      </w:r>
      <w:r w:rsidR="00447500">
        <w:rPr>
          <w:rFonts w:ascii="Times New Roman" w:hAnsi="Times New Roman" w:cs="Times New Roman"/>
          <w:sz w:val="28"/>
          <w:szCs w:val="28"/>
        </w:rPr>
        <w:t xml:space="preserve">. </w:t>
      </w:r>
      <w:r w:rsidR="002D15CD">
        <w:rPr>
          <w:rFonts w:ascii="Times New Roman" w:hAnsi="Times New Roman" w:cs="Times New Roman"/>
          <w:sz w:val="28"/>
          <w:szCs w:val="28"/>
        </w:rPr>
        <w:t xml:space="preserve">Бойку Анатолію Онуфрійовичу </w:t>
      </w:r>
      <w:r w:rsidRPr="00FF711C">
        <w:rPr>
          <w:rFonts w:ascii="Times New Roman" w:hAnsi="Times New Roman" w:cs="Times New Roman"/>
          <w:sz w:val="28"/>
          <w:szCs w:val="28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1A7211" w:rsidRPr="00FF711C" w:rsidRDefault="009D35F2" w:rsidP="00FA699E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46B6" w:rsidRPr="00FF711C">
        <w:rPr>
          <w:rFonts w:ascii="Times New Roman" w:hAnsi="Times New Roman" w:cs="Times New Roman"/>
          <w:sz w:val="28"/>
          <w:szCs w:val="28"/>
        </w:rPr>
        <w:t>3</w:t>
      </w:r>
      <w:r w:rsidR="001A7211" w:rsidRPr="00FF711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699E" w:rsidRDefault="00FA699E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9D35F2" w:rsidRDefault="001A7211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D35F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</w:t>
      </w:r>
      <w:r w:rsidR="00FA699E" w:rsidRPr="009D35F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9D35F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Радіон СТАРЕНЬКИЙ</w:t>
      </w:r>
    </w:p>
    <w:sectPr w:rsidR="00F00C5F" w:rsidRPr="009D35F2" w:rsidSect="009D35F2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D3"/>
    <w:rsid w:val="00121D6C"/>
    <w:rsid w:val="001937D3"/>
    <w:rsid w:val="001A7211"/>
    <w:rsid w:val="002B6D19"/>
    <w:rsid w:val="002D15CD"/>
    <w:rsid w:val="00352549"/>
    <w:rsid w:val="0038154F"/>
    <w:rsid w:val="00397369"/>
    <w:rsid w:val="00447500"/>
    <w:rsid w:val="00551F7E"/>
    <w:rsid w:val="005E30A8"/>
    <w:rsid w:val="007513AC"/>
    <w:rsid w:val="00773638"/>
    <w:rsid w:val="008800F8"/>
    <w:rsid w:val="008A2A15"/>
    <w:rsid w:val="009D35F2"/>
    <w:rsid w:val="00AA0174"/>
    <w:rsid w:val="00B26AE1"/>
    <w:rsid w:val="00B546B6"/>
    <w:rsid w:val="00B6467D"/>
    <w:rsid w:val="00B93169"/>
    <w:rsid w:val="00EA14D5"/>
    <w:rsid w:val="00ED5B5B"/>
    <w:rsid w:val="00F00C5F"/>
    <w:rsid w:val="00F515A9"/>
    <w:rsid w:val="00FA699E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1165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2023-05-01T12:42:00Z</cp:lastPrinted>
  <dcterms:created xsi:type="dcterms:W3CDTF">2023-04-20T08:43:00Z</dcterms:created>
  <dcterms:modified xsi:type="dcterms:W3CDTF">2023-05-01T12:43:00Z</dcterms:modified>
</cp:coreProperties>
</file>