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   </w:t>
      </w:r>
      <w:r w:rsidRPr="00216DB1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36DA4E35" wp14:editId="6FF7127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216DB1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5A5FA4" w:rsidRPr="00216DB1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216DB1" w:rsidTr="00EE21E3">
        <w:tc>
          <w:tcPr>
            <w:tcW w:w="4790" w:type="dxa"/>
            <w:hideMark/>
          </w:tcPr>
          <w:p w:rsidR="005A5FA4" w:rsidRPr="00216DB1" w:rsidRDefault="005A5FA4" w:rsidP="007934A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 w:rsidR="00D639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 w:rsidR="00455611">
              <w:rPr>
                <w:rFonts w:ascii="Times New Roman" w:hAnsi="Times New Roman" w:cs="Times New Roman"/>
                <w:b/>
                <w:sz w:val="28"/>
                <w:szCs w:val="28"/>
              </w:rPr>
              <w:t>1394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A5FA4" w:rsidRPr="00216DB1" w:rsidTr="00EE21E3">
        <w:tc>
          <w:tcPr>
            <w:tcW w:w="9571" w:type="dxa"/>
            <w:gridSpan w:val="2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A5FA4" w:rsidRDefault="005A5FA4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1F6A4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873793">
        <w:rPr>
          <w:rFonts w:ascii="Times New Roman" w:hAnsi="Times New Roman" w:cs="Times New Roman"/>
          <w:b/>
          <w:sz w:val="28"/>
          <w:szCs w:val="28"/>
        </w:rPr>
        <w:t>Костюка Миколи Миколайович</w:t>
      </w:r>
      <w:r w:rsidR="00D639FA">
        <w:rPr>
          <w:rFonts w:ascii="Times New Roman" w:hAnsi="Times New Roman" w:cs="Times New Roman"/>
          <w:b/>
          <w:sz w:val="28"/>
          <w:szCs w:val="28"/>
        </w:rPr>
        <w:t>а</w:t>
      </w:r>
      <w:bookmarkStart w:id="0" w:name="_GoBack"/>
      <w:bookmarkEnd w:id="0"/>
      <w:r w:rsidR="000374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про затвердження </w:t>
      </w:r>
      <w:proofErr w:type="spellStart"/>
      <w:r w:rsidRPr="00216DB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16DB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приватної власності, цільове призначення якої змінюється із земель «для ведення </w:t>
      </w:r>
      <w:r w:rsidR="00873793">
        <w:rPr>
          <w:rFonts w:ascii="Times New Roman" w:hAnsi="Times New Roman" w:cs="Times New Roman"/>
          <w:sz w:val="28"/>
          <w:szCs w:val="28"/>
        </w:rPr>
        <w:t>товарного сільськогосподарського виробництва</w:t>
      </w:r>
      <w:r w:rsidRPr="00216DB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і споруд (присадибна ділянка)»,</w:t>
      </w:r>
      <w:r w:rsidR="00216DB1"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="00216DB1">
        <w:rPr>
          <w:rFonts w:ascii="Times New Roman" w:hAnsi="Times New Roman" w:cs="Times New Roman"/>
          <w:sz w:val="28"/>
          <w:szCs w:val="28"/>
        </w:rPr>
        <w:t>проєкт землеустрою, розроблений</w:t>
      </w:r>
      <w:r w:rsidR="001F6A41">
        <w:rPr>
          <w:rFonts w:ascii="Times New Roman" w:hAnsi="Times New Roman" w:cs="Times New Roman"/>
          <w:sz w:val="28"/>
          <w:szCs w:val="28"/>
        </w:rPr>
        <w:t xml:space="preserve"> </w:t>
      </w:r>
      <w:r w:rsidR="00373CBF">
        <w:rPr>
          <w:rFonts w:ascii="Times New Roman" w:hAnsi="Times New Roman" w:cs="Times New Roman"/>
          <w:sz w:val="28"/>
          <w:szCs w:val="28"/>
        </w:rPr>
        <w:t xml:space="preserve">ФОП </w:t>
      </w:r>
      <w:r w:rsidR="000F23DD">
        <w:rPr>
          <w:rFonts w:ascii="Times New Roman" w:hAnsi="Times New Roman" w:cs="Times New Roman"/>
          <w:sz w:val="28"/>
          <w:szCs w:val="28"/>
        </w:rPr>
        <w:t>Валько Олег Мирославович</w:t>
      </w:r>
      <w:r w:rsidR="00373CBF">
        <w:rPr>
          <w:rFonts w:ascii="Times New Roman" w:hAnsi="Times New Roman" w:cs="Times New Roman"/>
          <w:sz w:val="28"/>
          <w:szCs w:val="28"/>
        </w:rPr>
        <w:t xml:space="preserve">, </w:t>
      </w:r>
      <w:r w:rsidRPr="00216DB1">
        <w:rPr>
          <w:rFonts w:ascii="Times New Roman" w:hAnsi="Times New Roman" w:cs="Times New Roman"/>
          <w:sz w:val="28"/>
          <w:szCs w:val="28"/>
        </w:rPr>
        <w:t>керуючись с</w:t>
      </w:r>
      <w:r w:rsidR="00987578">
        <w:rPr>
          <w:rFonts w:ascii="Times New Roman" w:hAnsi="Times New Roman" w:cs="Times New Roman"/>
          <w:sz w:val="28"/>
          <w:szCs w:val="28"/>
        </w:rPr>
        <w:t xml:space="preserve">таттею 20, </w:t>
      </w:r>
      <w:r w:rsidR="007934AB">
        <w:rPr>
          <w:rFonts w:ascii="Times New Roman" w:hAnsi="Times New Roman" w:cs="Times New Roman"/>
          <w:sz w:val="28"/>
          <w:szCs w:val="28"/>
        </w:rPr>
        <w:t xml:space="preserve">пунктом 23 розділу Х «Перехідні положення» </w:t>
      </w:r>
      <w:r w:rsidRPr="00216DB1">
        <w:rPr>
          <w:rFonts w:ascii="Times New Roman" w:hAnsi="Times New Roman" w:cs="Times New Roman"/>
          <w:sz w:val="28"/>
          <w:szCs w:val="28"/>
        </w:rPr>
        <w:t>Земельного Кодексу України, статтею 50 Закону України «Про землеустрій», статтею 26 Закону України «Про місцеве самоврядування в Україні»,</w:t>
      </w:r>
      <w:r w:rsid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16DB1" w:rsidRPr="00216DB1" w:rsidRDefault="00216DB1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16DB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216DB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873793">
        <w:rPr>
          <w:rFonts w:ascii="Times New Roman" w:hAnsi="Times New Roman" w:cs="Times New Roman"/>
          <w:b/>
          <w:sz w:val="28"/>
          <w:szCs w:val="28"/>
        </w:rPr>
        <w:t>Костюку Миколі Миколайовичу</w:t>
      </w: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проєкт землеустрою щодо відведення земельної ділянки приватної власності цільове призначення якої змінюється із земель «</w:t>
      </w:r>
      <w:r w:rsidR="000F23DD" w:rsidRPr="00216DB1">
        <w:rPr>
          <w:rFonts w:ascii="Times New Roman" w:hAnsi="Times New Roman" w:cs="Times New Roman"/>
          <w:sz w:val="28"/>
          <w:szCs w:val="28"/>
        </w:rPr>
        <w:t xml:space="preserve">для ведення </w:t>
      </w:r>
      <w:r w:rsidR="000F23DD">
        <w:rPr>
          <w:rFonts w:ascii="Times New Roman" w:hAnsi="Times New Roman" w:cs="Times New Roman"/>
          <w:sz w:val="28"/>
          <w:szCs w:val="28"/>
        </w:rPr>
        <w:t>товарного сільськогосподарського виробництва</w:t>
      </w:r>
      <w:r w:rsidRPr="00216DB1">
        <w:rPr>
          <w:rFonts w:ascii="Times New Roman" w:hAnsi="Times New Roman" w:cs="Times New Roman"/>
          <w:sz w:val="28"/>
          <w:szCs w:val="28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753662">
        <w:rPr>
          <w:rFonts w:ascii="Times New Roman" w:hAnsi="Times New Roman" w:cs="Times New Roman"/>
          <w:b/>
          <w:sz w:val="28"/>
          <w:szCs w:val="28"/>
        </w:rPr>
        <w:t>322188600</w:t>
      </w:r>
      <w:r w:rsidR="00987578" w:rsidRPr="00753662">
        <w:rPr>
          <w:rFonts w:ascii="Times New Roman" w:hAnsi="Times New Roman" w:cs="Times New Roman"/>
          <w:b/>
          <w:sz w:val="28"/>
          <w:szCs w:val="28"/>
        </w:rPr>
        <w:t>0</w:t>
      </w:r>
      <w:r w:rsidRPr="00753662">
        <w:rPr>
          <w:rFonts w:ascii="Times New Roman" w:hAnsi="Times New Roman" w:cs="Times New Roman"/>
          <w:b/>
          <w:sz w:val="28"/>
          <w:szCs w:val="28"/>
        </w:rPr>
        <w:t>:03:</w:t>
      </w:r>
      <w:r w:rsidR="00987578" w:rsidRPr="00753662">
        <w:rPr>
          <w:rFonts w:ascii="Times New Roman" w:hAnsi="Times New Roman" w:cs="Times New Roman"/>
          <w:b/>
          <w:sz w:val="28"/>
          <w:szCs w:val="28"/>
        </w:rPr>
        <w:t>1</w:t>
      </w:r>
      <w:r w:rsidR="00C95E20">
        <w:rPr>
          <w:rFonts w:ascii="Times New Roman" w:hAnsi="Times New Roman" w:cs="Times New Roman"/>
          <w:b/>
          <w:sz w:val="28"/>
          <w:szCs w:val="28"/>
        </w:rPr>
        <w:t>16</w:t>
      </w:r>
      <w:r w:rsidRPr="00753662">
        <w:rPr>
          <w:rFonts w:ascii="Times New Roman" w:hAnsi="Times New Roman" w:cs="Times New Roman"/>
          <w:b/>
          <w:sz w:val="28"/>
          <w:szCs w:val="28"/>
        </w:rPr>
        <w:t>:</w:t>
      </w:r>
      <w:r w:rsidR="00373CBF">
        <w:rPr>
          <w:rFonts w:ascii="Times New Roman" w:hAnsi="Times New Roman" w:cs="Times New Roman"/>
          <w:b/>
          <w:sz w:val="28"/>
          <w:szCs w:val="28"/>
        </w:rPr>
        <w:t>0</w:t>
      </w:r>
      <w:r w:rsidR="00C95E20">
        <w:rPr>
          <w:rFonts w:ascii="Times New Roman" w:hAnsi="Times New Roman" w:cs="Times New Roman"/>
          <w:b/>
          <w:sz w:val="28"/>
          <w:szCs w:val="28"/>
        </w:rPr>
        <w:t>914</w:t>
      </w:r>
      <w:r w:rsidR="00753662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площею 0,</w:t>
      </w:r>
      <w:r w:rsidR="008D5D77">
        <w:rPr>
          <w:rFonts w:ascii="Times New Roman" w:hAnsi="Times New Roman" w:cs="Times New Roman"/>
          <w:sz w:val="28"/>
          <w:szCs w:val="28"/>
        </w:rPr>
        <w:t>2780</w:t>
      </w:r>
      <w:r w:rsidR="0003742B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га, яка розташована в селі Нові Петрівці Вишгородського району Київської області.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455611" w:rsidRDefault="005A5FA4" w:rsidP="00216DB1">
      <w:pPr>
        <w:jc w:val="both"/>
        <w:rPr>
          <w:i/>
          <w:sz w:val="28"/>
          <w:szCs w:val="28"/>
        </w:rPr>
      </w:pPr>
      <w:r w:rsidRPr="0045561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Радіон СТАРЕНЬКИЙ</w:t>
      </w:r>
    </w:p>
    <w:sectPr w:rsidR="00F00C5F" w:rsidRPr="00455611" w:rsidSect="0045561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D0C01"/>
    <w:rsid w:val="000F23DD"/>
    <w:rsid w:val="00121D6C"/>
    <w:rsid w:val="001F6A41"/>
    <w:rsid w:val="00216DB1"/>
    <w:rsid w:val="0028589C"/>
    <w:rsid w:val="00373CBF"/>
    <w:rsid w:val="0038154F"/>
    <w:rsid w:val="00385427"/>
    <w:rsid w:val="003B1AB6"/>
    <w:rsid w:val="00455611"/>
    <w:rsid w:val="005706AC"/>
    <w:rsid w:val="005A5FA4"/>
    <w:rsid w:val="005C6946"/>
    <w:rsid w:val="005E30A8"/>
    <w:rsid w:val="00753662"/>
    <w:rsid w:val="00773638"/>
    <w:rsid w:val="007934AB"/>
    <w:rsid w:val="007F4DC6"/>
    <w:rsid w:val="00873793"/>
    <w:rsid w:val="008800F8"/>
    <w:rsid w:val="008A2A15"/>
    <w:rsid w:val="008D5D77"/>
    <w:rsid w:val="00987578"/>
    <w:rsid w:val="00B15BEA"/>
    <w:rsid w:val="00B26AE1"/>
    <w:rsid w:val="00C95E20"/>
    <w:rsid w:val="00D31203"/>
    <w:rsid w:val="00D639FA"/>
    <w:rsid w:val="00D90182"/>
    <w:rsid w:val="00E16D0E"/>
    <w:rsid w:val="00ED4C8F"/>
    <w:rsid w:val="00F00C5F"/>
    <w:rsid w:val="00F9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1152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8</cp:revision>
  <cp:lastPrinted>2023-05-01T08:56:00Z</cp:lastPrinted>
  <dcterms:created xsi:type="dcterms:W3CDTF">2023-04-19T10:31:00Z</dcterms:created>
  <dcterms:modified xsi:type="dcterms:W3CDTF">2023-05-01T10:13:00Z</dcterms:modified>
</cp:coreProperties>
</file>