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46E" w:rsidRPr="004A6749" w:rsidRDefault="00BA479B" w:rsidP="003E346E">
      <w:pPr>
        <w:spacing w:after="0" w:line="240" w:lineRule="auto"/>
        <w:jc w:val="both"/>
        <w:rPr>
          <w:rFonts w:ascii="Times New Roman" w:hAnsi="Times New Roman"/>
          <w:b/>
          <w:i/>
          <w:color w:val="000000"/>
          <w:sz w:val="26"/>
          <w:szCs w:val="26"/>
          <w:lang w:val="uk-UA" w:eastAsia="uk-UA"/>
        </w:rPr>
      </w:pPr>
      <w:r>
        <w:rPr>
          <w:rFonts w:ascii="Times New Roman" w:hAnsi="Times New Roman"/>
          <w:b/>
          <w:spacing w:val="70"/>
          <w:sz w:val="26"/>
          <w:szCs w:val="26"/>
          <w:lang w:val="uk-UA" w:eastAsia="uk-UA"/>
        </w:rPr>
        <w:t xml:space="preserve"> </w:t>
      </w:r>
    </w:p>
    <w:p w:rsidR="005E7FDE" w:rsidRDefault="005E7FDE" w:rsidP="005E7FDE">
      <w:pPr>
        <w:rPr>
          <w:rFonts w:ascii="Times New Roman" w:eastAsia="Calibri" w:hAnsi="Times New Roman"/>
          <w:kern w:val="36"/>
          <w:sz w:val="24"/>
          <w:szCs w:val="24"/>
          <w:lang w:val="uk-UA"/>
        </w:rPr>
      </w:pPr>
    </w:p>
    <w:tbl>
      <w:tblPr>
        <w:tblStyle w:va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40"/>
      </w:tblGrid>
      <w:tr w:rsidR="005E7FDE" w:rsidTr="005E7FDE">
        <w:tc>
          <w:tcPr>
            <w:tcW w:w="4839" w:type="dxa"/>
          </w:tcPr>
          <w:p w:rsidR="005E7FDE" w:rsidRDefault="005E7FDE">
            <w:pPr>
              <w:spacing w:line="252" w:lineRule="auto"/>
              <w:rPr>
                <w:rFonts w:ascii="Times New Roman" w:hAnsi="Times New Roman"/>
                <w:sz w:val="24"/>
                <w:szCs w:val="24"/>
                <w:lang w:val="uk-UA" w:eastAsia="en-US"/>
              </w:rPr>
            </w:pPr>
          </w:p>
        </w:tc>
        <w:tc>
          <w:tcPr>
            <w:tcW w:w="4840" w:type="dxa"/>
          </w:tcPr>
          <w:p w:rsidR="005E7FDE" w:rsidRDefault="005E7FDE">
            <w:pPr>
              <w:rPr>
                <w:rFonts w:ascii="Times New Roman" w:hAnsi="Times New Roman"/>
                <w:sz w:val="24"/>
                <w:szCs w:val="24"/>
                <w:lang w:val="uk-UA"/>
              </w:rPr>
            </w:pPr>
            <w:r>
              <w:rPr>
                <w:rFonts w:ascii="Times New Roman" w:hAnsi="Times New Roman"/>
                <w:sz w:val="24"/>
                <w:szCs w:val="24"/>
                <w:lang w:val="uk-UA"/>
              </w:rPr>
              <w:t>Додаток 2</w:t>
            </w:r>
          </w:p>
          <w:p w:rsidR="005E7FDE" w:rsidRDefault="005E7FDE">
            <w:pPr>
              <w:rPr>
                <w:rFonts w:ascii="Times New Roman" w:hAnsi="Times New Roman"/>
                <w:sz w:val="24"/>
                <w:szCs w:val="24"/>
                <w:lang w:val="uk-UA"/>
              </w:rPr>
            </w:pPr>
            <w:r>
              <w:rPr>
                <w:rFonts w:ascii="Times New Roman" w:hAnsi="Times New Roman"/>
                <w:sz w:val="24"/>
                <w:szCs w:val="24"/>
                <w:lang w:val="uk-UA"/>
              </w:rPr>
              <w:t xml:space="preserve">до рішення </w:t>
            </w:r>
            <w:proofErr w:type="spellStart"/>
            <w:r>
              <w:rPr>
                <w:rFonts w:ascii="Times New Roman" w:hAnsi="Times New Roman"/>
                <w:sz w:val="24"/>
                <w:szCs w:val="24"/>
                <w:lang w:val="uk-UA"/>
              </w:rPr>
              <w:t>Петрівської</w:t>
            </w:r>
            <w:proofErr w:type="spellEnd"/>
            <w:r>
              <w:rPr>
                <w:rFonts w:ascii="Times New Roman" w:hAnsi="Times New Roman"/>
                <w:sz w:val="24"/>
                <w:szCs w:val="24"/>
                <w:lang w:val="uk-UA"/>
              </w:rPr>
              <w:t xml:space="preserve"> сільської ради</w:t>
            </w:r>
          </w:p>
          <w:p w:rsidR="005E7FDE" w:rsidRDefault="005E7FDE">
            <w:pPr>
              <w:rPr>
                <w:rFonts w:ascii="Times New Roman" w:hAnsi="Times New Roman"/>
                <w:sz w:val="24"/>
                <w:szCs w:val="24"/>
                <w:lang w:val="uk-UA"/>
              </w:rPr>
            </w:pPr>
            <w:r>
              <w:rPr>
                <w:rFonts w:ascii="Times New Roman" w:hAnsi="Times New Roman"/>
                <w:sz w:val="24"/>
                <w:szCs w:val="24"/>
                <w:lang w:val="uk-UA"/>
              </w:rPr>
              <w:t>від «22» грудня 2022 року № 1292</w:t>
            </w:r>
          </w:p>
          <w:p w:rsidR="005E7FDE" w:rsidRDefault="005E7FDE">
            <w:pPr>
              <w:rPr>
                <w:rFonts w:ascii="Times New Roman" w:hAnsi="Times New Roman"/>
                <w:sz w:val="24"/>
                <w:szCs w:val="24"/>
                <w:lang w:val="uk-UA"/>
              </w:rPr>
            </w:pPr>
            <w:r>
              <w:rPr>
                <w:rFonts w:ascii="Times New Roman" w:hAnsi="Times New Roman"/>
                <w:sz w:val="24"/>
                <w:szCs w:val="24"/>
                <w:lang w:val="uk-UA"/>
              </w:rPr>
              <w:t>(нова редакція)</w:t>
            </w:r>
          </w:p>
          <w:p w:rsidR="005E7FDE" w:rsidRDefault="005E7FDE">
            <w:pPr>
              <w:rPr>
                <w:rFonts w:ascii="Times New Roman" w:hAnsi="Times New Roman"/>
                <w:sz w:val="24"/>
                <w:szCs w:val="24"/>
                <w:lang w:val="uk-UA"/>
              </w:rPr>
            </w:pPr>
            <w:r>
              <w:rPr>
                <w:rFonts w:ascii="Times New Roman" w:hAnsi="Times New Roman"/>
                <w:sz w:val="24"/>
                <w:szCs w:val="24"/>
                <w:lang w:val="uk-UA"/>
              </w:rPr>
              <w:t>Затверджено рішенням сільської ради</w:t>
            </w:r>
          </w:p>
          <w:p w:rsidR="005E7FDE" w:rsidRDefault="005E7FDE">
            <w:pPr>
              <w:rPr>
                <w:rFonts w:ascii="Times New Roman" w:hAnsi="Times New Roman"/>
                <w:sz w:val="24"/>
                <w:szCs w:val="24"/>
                <w:lang w:val="uk-UA"/>
              </w:rPr>
            </w:pPr>
            <w:r>
              <w:rPr>
                <w:rFonts w:ascii="Times New Roman" w:hAnsi="Times New Roman"/>
                <w:sz w:val="24"/>
                <w:szCs w:val="24"/>
                <w:lang w:val="uk-UA"/>
              </w:rPr>
              <w:t xml:space="preserve">№ 1380 від 27.04.2023 </w:t>
            </w:r>
          </w:p>
          <w:p w:rsidR="005E7FDE" w:rsidRDefault="005E7FDE">
            <w:pPr>
              <w:spacing w:line="252" w:lineRule="auto"/>
              <w:rPr>
                <w:rFonts w:ascii="Times New Roman" w:hAnsi="Times New Roman"/>
                <w:sz w:val="24"/>
                <w:szCs w:val="24"/>
                <w:lang w:val="uk-UA" w:eastAsia="en-US"/>
              </w:rPr>
            </w:pPr>
          </w:p>
        </w:tc>
      </w:tr>
    </w:tbl>
    <w:p w:rsidR="003E346E" w:rsidRPr="004A6749" w:rsidRDefault="003E346E" w:rsidP="003E346E">
      <w:pPr>
        <w:spacing w:before="74" w:after="0" w:line="240" w:lineRule="auto"/>
        <w:ind w:left="6642"/>
        <w:rPr>
          <w:rFonts w:ascii="Times New Roman" w:hAnsi="Times New Roman"/>
          <w:sz w:val="26"/>
          <w:szCs w:val="26"/>
          <w:lang w:val="uk-UA"/>
        </w:rPr>
      </w:pPr>
    </w:p>
    <w:p w:rsidR="003E346E" w:rsidRPr="004A6749" w:rsidRDefault="003E346E" w:rsidP="003E346E">
      <w:pPr>
        <w:spacing w:before="89" w:after="0" w:line="321" w:lineRule="auto"/>
        <w:ind w:right="-1"/>
        <w:jc w:val="center"/>
        <w:rPr>
          <w:rFonts w:ascii="Times New Roman" w:hAnsi="Times New Roman"/>
          <w:b/>
          <w:sz w:val="26"/>
          <w:szCs w:val="26"/>
          <w:lang w:val="uk-UA"/>
        </w:rPr>
      </w:pPr>
    </w:p>
    <w:p w:rsidR="003E346E" w:rsidRPr="004A6749" w:rsidRDefault="003E346E" w:rsidP="003E346E">
      <w:pPr>
        <w:spacing w:before="89" w:after="0" w:line="321" w:lineRule="auto"/>
        <w:ind w:right="-1"/>
        <w:jc w:val="center"/>
        <w:rPr>
          <w:rFonts w:ascii="Times New Roman" w:hAnsi="Times New Roman"/>
          <w:b/>
          <w:sz w:val="26"/>
          <w:szCs w:val="26"/>
          <w:lang w:val="uk-UA"/>
        </w:rPr>
      </w:pPr>
    </w:p>
    <w:p w:rsidR="003E346E" w:rsidRPr="004A6749" w:rsidRDefault="003E346E" w:rsidP="003E346E">
      <w:pPr>
        <w:spacing w:before="89" w:after="0" w:line="321" w:lineRule="auto"/>
        <w:ind w:right="-1"/>
        <w:jc w:val="center"/>
        <w:rPr>
          <w:rFonts w:ascii="Times New Roman" w:hAnsi="Times New Roman"/>
          <w:b/>
          <w:sz w:val="26"/>
          <w:szCs w:val="26"/>
          <w:lang w:val="uk-UA"/>
        </w:rPr>
      </w:pPr>
    </w:p>
    <w:p w:rsidR="003E346E" w:rsidRPr="004A6749" w:rsidRDefault="003E346E" w:rsidP="003E346E">
      <w:pPr>
        <w:spacing w:before="89" w:after="0" w:line="321" w:lineRule="auto"/>
        <w:ind w:right="-1"/>
        <w:jc w:val="center"/>
        <w:rPr>
          <w:rFonts w:ascii="Times New Roman" w:hAnsi="Times New Roman"/>
          <w:b/>
          <w:sz w:val="26"/>
          <w:szCs w:val="26"/>
          <w:lang w:val="uk-UA"/>
        </w:rPr>
      </w:pPr>
      <w:r w:rsidRPr="004A6749">
        <w:rPr>
          <w:rFonts w:ascii="Times New Roman" w:hAnsi="Times New Roman"/>
          <w:b/>
          <w:sz w:val="26"/>
          <w:szCs w:val="26"/>
          <w:lang w:val="uk-UA"/>
        </w:rPr>
        <w:t xml:space="preserve">ПРОГРАМА </w:t>
      </w:r>
    </w:p>
    <w:p w:rsidR="003E346E" w:rsidRPr="004A6749" w:rsidRDefault="005E7FDE" w:rsidP="003E346E">
      <w:pPr>
        <w:spacing w:after="0" w:line="240" w:lineRule="auto"/>
        <w:ind w:right="-1"/>
        <w:jc w:val="center"/>
        <w:rPr>
          <w:rFonts w:ascii="Times New Roman" w:hAnsi="Times New Roman"/>
          <w:bCs/>
          <w:sz w:val="26"/>
          <w:szCs w:val="26"/>
          <w:lang w:val="uk-UA"/>
        </w:rPr>
      </w:pPr>
      <w:r>
        <w:rPr>
          <w:rFonts w:ascii="Times New Roman" w:hAnsi="Times New Roman"/>
          <w:sz w:val="26"/>
          <w:szCs w:val="26"/>
          <w:lang w:val="uk-UA"/>
        </w:rPr>
        <w:t>«</w:t>
      </w:r>
      <w:r w:rsidR="003E346E" w:rsidRPr="004A6749">
        <w:rPr>
          <w:rFonts w:ascii="Times New Roman" w:hAnsi="Times New Roman"/>
          <w:sz w:val="26"/>
          <w:szCs w:val="26"/>
          <w:lang w:val="uk-UA"/>
        </w:rPr>
        <w:t>Фінансов</w:t>
      </w:r>
      <w:r>
        <w:rPr>
          <w:rFonts w:ascii="Times New Roman" w:hAnsi="Times New Roman"/>
          <w:sz w:val="26"/>
          <w:szCs w:val="26"/>
          <w:lang w:val="uk-UA"/>
        </w:rPr>
        <w:t>а</w:t>
      </w:r>
      <w:r w:rsidR="003E346E" w:rsidRPr="004A6749">
        <w:rPr>
          <w:rFonts w:ascii="Times New Roman" w:hAnsi="Times New Roman"/>
          <w:sz w:val="26"/>
          <w:szCs w:val="26"/>
          <w:lang w:val="uk-UA"/>
        </w:rPr>
        <w:t xml:space="preserve"> підтримк</w:t>
      </w:r>
      <w:r>
        <w:rPr>
          <w:rFonts w:ascii="Times New Roman" w:hAnsi="Times New Roman"/>
          <w:sz w:val="26"/>
          <w:szCs w:val="26"/>
          <w:lang w:val="uk-UA"/>
        </w:rPr>
        <w:t>а</w:t>
      </w:r>
      <w:r w:rsidR="003E346E" w:rsidRPr="004A6749">
        <w:rPr>
          <w:rFonts w:ascii="Times New Roman" w:hAnsi="Times New Roman"/>
          <w:sz w:val="26"/>
          <w:szCs w:val="26"/>
          <w:lang w:val="uk-UA"/>
        </w:rPr>
        <w:t xml:space="preserve"> </w:t>
      </w:r>
      <w:r w:rsidR="003E346E" w:rsidRPr="004A6749">
        <w:rPr>
          <w:rFonts w:ascii="Times New Roman" w:hAnsi="Times New Roman"/>
          <w:bCs/>
          <w:sz w:val="26"/>
          <w:szCs w:val="26"/>
          <w:lang w:val="uk-UA"/>
        </w:rPr>
        <w:t xml:space="preserve">для забезпечення боєздатності та </w:t>
      </w:r>
    </w:p>
    <w:p w:rsidR="003E346E" w:rsidRPr="004A6749" w:rsidRDefault="003E346E" w:rsidP="003E346E">
      <w:pPr>
        <w:spacing w:after="0" w:line="240" w:lineRule="auto"/>
        <w:ind w:right="-1"/>
        <w:jc w:val="center"/>
        <w:rPr>
          <w:rFonts w:ascii="Times New Roman" w:hAnsi="Times New Roman"/>
          <w:sz w:val="26"/>
          <w:szCs w:val="26"/>
          <w:lang w:val="uk-UA"/>
        </w:rPr>
      </w:pPr>
      <w:r w:rsidRPr="004A6749">
        <w:rPr>
          <w:rFonts w:ascii="Times New Roman" w:hAnsi="Times New Roman"/>
          <w:bCs/>
          <w:sz w:val="26"/>
          <w:szCs w:val="26"/>
          <w:lang w:val="uk-UA"/>
        </w:rPr>
        <w:t xml:space="preserve">ліквідації надзвичайних ситуацій та їх наслідків </w:t>
      </w:r>
    </w:p>
    <w:p w:rsidR="003E346E" w:rsidRPr="004A6749" w:rsidRDefault="003E346E" w:rsidP="003E346E">
      <w:pPr>
        <w:spacing w:after="0" w:line="240" w:lineRule="auto"/>
        <w:jc w:val="center"/>
        <w:rPr>
          <w:rFonts w:ascii="Times New Roman" w:hAnsi="Times New Roman"/>
          <w:spacing w:val="-5"/>
          <w:sz w:val="26"/>
          <w:szCs w:val="26"/>
          <w:lang w:val="uk-UA"/>
        </w:rPr>
      </w:pPr>
      <w:r w:rsidRPr="004A6749">
        <w:rPr>
          <w:rFonts w:ascii="Times New Roman" w:hAnsi="Times New Roman"/>
          <w:spacing w:val="-5"/>
          <w:sz w:val="26"/>
          <w:szCs w:val="26"/>
          <w:lang w:val="uk-UA"/>
        </w:rPr>
        <w:t>1</w:t>
      </w:r>
      <w:r w:rsidRPr="004A6749">
        <w:rPr>
          <w:rFonts w:ascii="Times New Roman" w:hAnsi="Times New Roman"/>
          <w:spacing w:val="-5"/>
          <w:sz w:val="26"/>
          <w:szCs w:val="26"/>
        </w:rPr>
        <w:t>0-Д</w:t>
      </w:r>
      <w:proofErr w:type="spellStart"/>
      <w:r w:rsidRPr="004A6749">
        <w:rPr>
          <w:rFonts w:ascii="Times New Roman" w:hAnsi="Times New Roman"/>
          <w:spacing w:val="-5"/>
          <w:sz w:val="26"/>
          <w:szCs w:val="26"/>
          <w:lang w:val="uk-UA"/>
        </w:rPr>
        <w:t>ержавного</w:t>
      </w:r>
      <w:proofErr w:type="spellEnd"/>
      <w:r w:rsidRPr="004A6749">
        <w:rPr>
          <w:rFonts w:ascii="Times New Roman" w:hAnsi="Times New Roman"/>
          <w:spacing w:val="-5"/>
          <w:sz w:val="26"/>
          <w:szCs w:val="26"/>
          <w:lang w:val="uk-UA"/>
        </w:rPr>
        <w:t xml:space="preserve"> пожежно-рятувального загону </w:t>
      </w:r>
    </w:p>
    <w:p w:rsidR="003E346E" w:rsidRPr="004A6749" w:rsidRDefault="003E346E" w:rsidP="003E346E">
      <w:pPr>
        <w:spacing w:after="0" w:line="240" w:lineRule="auto"/>
        <w:jc w:val="center"/>
        <w:rPr>
          <w:rFonts w:ascii="Times New Roman" w:hAnsi="Times New Roman"/>
          <w:spacing w:val="-2"/>
          <w:sz w:val="26"/>
          <w:szCs w:val="26"/>
          <w:lang w:val="uk-UA"/>
        </w:rPr>
      </w:pPr>
      <w:r w:rsidRPr="004A6749">
        <w:rPr>
          <w:rFonts w:ascii="Times New Roman" w:hAnsi="Times New Roman"/>
          <w:spacing w:val="-5"/>
          <w:sz w:val="26"/>
          <w:szCs w:val="26"/>
          <w:lang w:val="uk-UA"/>
        </w:rPr>
        <w:t xml:space="preserve">ГУ </w:t>
      </w:r>
      <w:r w:rsidRPr="004A6749">
        <w:rPr>
          <w:rFonts w:ascii="Times New Roman" w:hAnsi="Times New Roman"/>
          <w:sz w:val="26"/>
          <w:szCs w:val="26"/>
          <w:lang w:val="uk-UA"/>
        </w:rPr>
        <w:t>ДСНС</w:t>
      </w:r>
      <w:r w:rsidRPr="004A6749">
        <w:rPr>
          <w:rFonts w:ascii="Times New Roman" w:hAnsi="Times New Roman"/>
          <w:spacing w:val="-4"/>
          <w:sz w:val="26"/>
          <w:szCs w:val="26"/>
        </w:rPr>
        <w:t xml:space="preserve"> </w:t>
      </w:r>
      <w:r w:rsidRPr="004A6749">
        <w:rPr>
          <w:rFonts w:ascii="Times New Roman" w:hAnsi="Times New Roman"/>
          <w:sz w:val="26"/>
          <w:szCs w:val="26"/>
        </w:rPr>
        <w:t>у</w:t>
      </w:r>
      <w:r w:rsidRPr="004A6749">
        <w:rPr>
          <w:rFonts w:ascii="Times New Roman" w:hAnsi="Times New Roman"/>
          <w:spacing w:val="-4"/>
          <w:sz w:val="26"/>
          <w:szCs w:val="26"/>
        </w:rPr>
        <w:t xml:space="preserve"> </w:t>
      </w:r>
      <w:proofErr w:type="spellStart"/>
      <w:r w:rsidRPr="004A6749">
        <w:rPr>
          <w:rFonts w:ascii="Times New Roman" w:hAnsi="Times New Roman"/>
          <w:sz w:val="26"/>
          <w:szCs w:val="26"/>
        </w:rPr>
        <w:t>Київській</w:t>
      </w:r>
      <w:proofErr w:type="spellEnd"/>
      <w:r w:rsidRPr="004A6749">
        <w:rPr>
          <w:rFonts w:ascii="Times New Roman" w:hAnsi="Times New Roman"/>
          <w:spacing w:val="-2"/>
          <w:sz w:val="26"/>
          <w:szCs w:val="26"/>
        </w:rPr>
        <w:t xml:space="preserve"> </w:t>
      </w:r>
      <w:proofErr w:type="spellStart"/>
      <w:r w:rsidRPr="004A6749">
        <w:rPr>
          <w:rFonts w:ascii="Times New Roman" w:hAnsi="Times New Roman"/>
          <w:sz w:val="26"/>
          <w:szCs w:val="26"/>
        </w:rPr>
        <w:t>області</w:t>
      </w:r>
      <w:proofErr w:type="spellEnd"/>
      <w:r w:rsidRPr="004A6749">
        <w:rPr>
          <w:rFonts w:ascii="Times New Roman" w:hAnsi="Times New Roman"/>
          <w:spacing w:val="-2"/>
          <w:sz w:val="26"/>
          <w:szCs w:val="26"/>
        </w:rPr>
        <w:t xml:space="preserve"> </w:t>
      </w:r>
    </w:p>
    <w:p w:rsidR="003E346E" w:rsidRPr="005E7FDE" w:rsidRDefault="003E346E" w:rsidP="003E346E">
      <w:pPr>
        <w:spacing w:after="0" w:line="240" w:lineRule="auto"/>
        <w:ind w:right="-1"/>
        <w:jc w:val="center"/>
        <w:rPr>
          <w:rFonts w:ascii="Times New Roman" w:hAnsi="Times New Roman"/>
          <w:sz w:val="26"/>
          <w:szCs w:val="26"/>
          <w:lang w:val="uk-UA"/>
        </w:rPr>
      </w:pPr>
      <w:r w:rsidRPr="004A6749">
        <w:rPr>
          <w:rFonts w:ascii="Times New Roman" w:hAnsi="Times New Roman"/>
          <w:sz w:val="26"/>
          <w:szCs w:val="26"/>
        </w:rPr>
        <w:t>на</w:t>
      </w:r>
      <w:r w:rsidRPr="004A6749">
        <w:rPr>
          <w:rFonts w:ascii="Times New Roman" w:hAnsi="Times New Roman"/>
          <w:spacing w:val="-4"/>
          <w:sz w:val="26"/>
          <w:szCs w:val="26"/>
        </w:rPr>
        <w:t xml:space="preserve"> </w:t>
      </w:r>
      <w:r w:rsidRPr="004A6749">
        <w:rPr>
          <w:rFonts w:ascii="Times New Roman" w:hAnsi="Times New Roman"/>
          <w:sz w:val="26"/>
          <w:szCs w:val="26"/>
        </w:rPr>
        <w:t>202</w:t>
      </w:r>
      <w:r w:rsidRPr="004A6749">
        <w:rPr>
          <w:rFonts w:ascii="Times New Roman" w:hAnsi="Times New Roman"/>
          <w:sz w:val="26"/>
          <w:szCs w:val="26"/>
          <w:lang w:val="uk-UA"/>
        </w:rPr>
        <w:t>3</w:t>
      </w:r>
      <w:r w:rsidRPr="004A6749">
        <w:rPr>
          <w:rFonts w:ascii="Times New Roman" w:hAnsi="Times New Roman"/>
          <w:spacing w:val="-1"/>
          <w:sz w:val="26"/>
          <w:szCs w:val="26"/>
        </w:rPr>
        <w:t xml:space="preserve"> </w:t>
      </w:r>
      <w:proofErr w:type="spellStart"/>
      <w:r w:rsidRPr="004A6749">
        <w:rPr>
          <w:rFonts w:ascii="Times New Roman" w:hAnsi="Times New Roman"/>
          <w:sz w:val="26"/>
          <w:szCs w:val="26"/>
        </w:rPr>
        <w:t>рік</w:t>
      </w:r>
      <w:proofErr w:type="spellEnd"/>
      <w:r w:rsidR="005E7FDE">
        <w:rPr>
          <w:rFonts w:ascii="Times New Roman" w:hAnsi="Times New Roman"/>
          <w:sz w:val="26"/>
          <w:szCs w:val="26"/>
          <w:lang w:val="uk-UA"/>
        </w:rPr>
        <w:t>»</w:t>
      </w:r>
      <w:bookmarkStart w:id="0" w:name="_GoBack"/>
      <w:bookmarkEnd w:id="0"/>
    </w:p>
    <w:p w:rsidR="003E346E" w:rsidRPr="004A6749" w:rsidRDefault="003E346E" w:rsidP="003E346E">
      <w:pPr>
        <w:spacing w:after="0" w:line="240" w:lineRule="auto"/>
        <w:ind w:right="-1"/>
        <w:jc w:val="center"/>
        <w:rPr>
          <w:rFonts w:ascii="Times New Roman" w:hAnsi="Times New Roman"/>
          <w:sz w:val="26"/>
          <w:szCs w:val="26"/>
          <w:lang w:val="uk-UA"/>
        </w:rPr>
      </w:pPr>
    </w:p>
    <w:p w:rsidR="003E346E" w:rsidRPr="004A6749" w:rsidRDefault="003E346E" w:rsidP="005E7FDE">
      <w:pPr>
        <w:rPr>
          <w:rFonts w:ascii="Times New Roman" w:hAnsi="Times New Roman"/>
          <w:b/>
          <w:color w:val="000000"/>
          <w:sz w:val="26"/>
          <w:szCs w:val="26"/>
          <w:lang w:val="uk-UA"/>
        </w:rPr>
      </w:pPr>
    </w:p>
    <w:p w:rsidR="003E346E" w:rsidRPr="004A6749" w:rsidRDefault="003E346E" w:rsidP="003E346E">
      <w:pPr>
        <w:jc w:val="center"/>
        <w:rPr>
          <w:rFonts w:ascii="Times New Roman" w:hAnsi="Times New Roman"/>
          <w:b/>
          <w:color w:val="000000"/>
          <w:sz w:val="26"/>
          <w:szCs w:val="26"/>
          <w:lang w:val="uk-UA"/>
        </w:rPr>
      </w:pPr>
      <w:r w:rsidRPr="004A6749">
        <w:rPr>
          <w:rFonts w:ascii="Times New Roman" w:hAnsi="Times New Roman"/>
          <w:b/>
          <w:color w:val="000000"/>
          <w:sz w:val="26"/>
          <w:szCs w:val="26"/>
          <w:lang w:val="uk-UA"/>
        </w:rPr>
        <w:t>ЗМІСТ</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75"/>
        <w:gridCol w:w="7938"/>
        <w:gridCol w:w="992"/>
      </w:tblGrid>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 з/п</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Найменування</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color w:val="000000"/>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1</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color w:val="000000"/>
                <w:sz w:val="26"/>
                <w:szCs w:val="26"/>
                <w:lang w:val="uk-UA"/>
              </w:rPr>
            </w:pPr>
            <w:r w:rsidRPr="004A6749">
              <w:rPr>
                <w:rFonts w:ascii="Times New Roman" w:hAnsi="Times New Roman"/>
                <w:color w:val="000000"/>
                <w:sz w:val="26"/>
                <w:szCs w:val="26"/>
                <w:lang w:val="uk-UA"/>
              </w:rPr>
              <w:t>Паспорт Програми</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2</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color w:val="000000"/>
                <w:sz w:val="26"/>
                <w:szCs w:val="26"/>
                <w:lang w:val="uk-UA"/>
              </w:rPr>
            </w:pPr>
            <w:r w:rsidRPr="004A6749">
              <w:rPr>
                <w:rFonts w:ascii="Times New Roman" w:hAnsi="Times New Roman"/>
                <w:color w:val="000000"/>
                <w:sz w:val="26"/>
                <w:szCs w:val="26"/>
                <w:lang w:val="uk-UA"/>
              </w:rPr>
              <w:t>Загальна частина</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3</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color w:val="000000"/>
                <w:sz w:val="26"/>
                <w:szCs w:val="26"/>
                <w:lang w:val="uk-UA"/>
              </w:rPr>
            </w:pPr>
            <w:r w:rsidRPr="004A6749">
              <w:rPr>
                <w:rFonts w:ascii="Times New Roman" w:hAnsi="Times New Roman"/>
                <w:color w:val="000000"/>
                <w:sz w:val="26"/>
                <w:szCs w:val="26"/>
                <w:lang w:val="uk-UA"/>
              </w:rPr>
              <w:t>Правова основа Програми</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4</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sz w:val="26"/>
                <w:szCs w:val="26"/>
                <w:lang w:val="uk-UA"/>
              </w:rPr>
            </w:pPr>
            <w:r w:rsidRPr="004A6749">
              <w:rPr>
                <w:rFonts w:ascii="Times New Roman" w:hAnsi="Times New Roman"/>
                <w:sz w:val="26"/>
                <w:szCs w:val="26"/>
                <w:lang w:val="uk-UA"/>
              </w:rPr>
              <w:t>Мета та основні завдання Програми</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5</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sz w:val="26"/>
                <w:szCs w:val="26"/>
                <w:lang w:val="uk-UA"/>
              </w:rPr>
            </w:pPr>
            <w:r w:rsidRPr="004A6749">
              <w:rPr>
                <w:rFonts w:ascii="Times New Roman" w:hAnsi="Times New Roman"/>
                <w:sz w:val="26"/>
                <w:szCs w:val="26"/>
                <w:lang w:val="uk-UA"/>
              </w:rPr>
              <w:t>Основні напрямки реалізації Програми</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6</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sz w:val="26"/>
                <w:szCs w:val="26"/>
                <w:lang w:val="uk-UA"/>
              </w:rPr>
            </w:pPr>
            <w:r w:rsidRPr="004A6749">
              <w:rPr>
                <w:rFonts w:ascii="Times New Roman" w:hAnsi="Times New Roman"/>
                <w:sz w:val="26"/>
                <w:szCs w:val="26"/>
                <w:lang w:val="uk-UA"/>
              </w:rPr>
              <w:t xml:space="preserve">Обсяг фінансування необхідний для реалізації заходів Програми </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7</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sz w:val="26"/>
                <w:szCs w:val="26"/>
                <w:lang w:val="uk-UA"/>
              </w:rPr>
            </w:pPr>
            <w:r w:rsidRPr="004A6749">
              <w:rPr>
                <w:rFonts w:ascii="Times New Roman" w:hAnsi="Times New Roman"/>
                <w:sz w:val="26"/>
                <w:szCs w:val="26"/>
                <w:lang w:val="uk-UA"/>
              </w:rPr>
              <w:t>Контроль за виконанням Програми</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8</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sz w:val="26"/>
                <w:szCs w:val="26"/>
                <w:lang w:val="uk-UA"/>
              </w:rPr>
            </w:pPr>
            <w:r w:rsidRPr="004A6749">
              <w:rPr>
                <w:rFonts w:ascii="Times New Roman" w:hAnsi="Times New Roman"/>
                <w:sz w:val="26"/>
                <w:szCs w:val="26"/>
                <w:lang w:val="uk-UA"/>
              </w:rPr>
              <w:t>Основні заходи реалізації Програми</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r w:rsidR="003E346E" w:rsidRPr="004A6749" w:rsidTr="003E346E">
        <w:tc>
          <w:tcPr>
            <w:tcW w:w="675" w:type="dxa"/>
            <w:tcBorders>
              <w:top w:val="dotted" w:sz="4" w:space="0" w:color="auto"/>
              <w:left w:val="dotted" w:sz="4" w:space="0" w:color="auto"/>
              <w:bottom w:val="dotted" w:sz="4" w:space="0" w:color="auto"/>
              <w:right w:val="dotted" w:sz="4" w:space="0" w:color="auto"/>
            </w:tcBorders>
            <w:hideMark/>
          </w:tcPr>
          <w:p w:rsidR="003E346E" w:rsidRPr="004A6749" w:rsidRDefault="003E346E">
            <w:pPr>
              <w:jc w:val="center"/>
              <w:rPr>
                <w:rFonts w:ascii="Times New Roman" w:hAnsi="Times New Roman"/>
                <w:color w:val="000000"/>
                <w:sz w:val="26"/>
                <w:szCs w:val="26"/>
                <w:lang w:val="uk-UA"/>
              </w:rPr>
            </w:pPr>
            <w:r w:rsidRPr="004A6749">
              <w:rPr>
                <w:rFonts w:ascii="Times New Roman" w:hAnsi="Times New Roman"/>
                <w:color w:val="000000"/>
                <w:sz w:val="26"/>
                <w:szCs w:val="26"/>
                <w:lang w:val="uk-UA"/>
              </w:rPr>
              <w:t>9</w:t>
            </w:r>
          </w:p>
        </w:tc>
        <w:tc>
          <w:tcPr>
            <w:tcW w:w="7938" w:type="dxa"/>
            <w:tcBorders>
              <w:top w:val="dotted" w:sz="4" w:space="0" w:color="auto"/>
              <w:left w:val="dotted" w:sz="4" w:space="0" w:color="auto"/>
              <w:bottom w:val="dotted" w:sz="4" w:space="0" w:color="auto"/>
              <w:right w:val="dotted" w:sz="4" w:space="0" w:color="auto"/>
            </w:tcBorders>
            <w:hideMark/>
          </w:tcPr>
          <w:p w:rsidR="003E346E" w:rsidRPr="004A6749" w:rsidRDefault="003E346E">
            <w:pPr>
              <w:rPr>
                <w:rFonts w:ascii="Times New Roman" w:hAnsi="Times New Roman"/>
                <w:sz w:val="26"/>
                <w:szCs w:val="26"/>
                <w:lang w:val="uk-UA"/>
              </w:rPr>
            </w:pPr>
            <w:r w:rsidRPr="004A6749">
              <w:rPr>
                <w:rFonts w:ascii="Times New Roman" w:hAnsi="Times New Roman"/>
                <w:sz w:val="26"/>
                <w:szCs w:val="26"/>
                <w:lang w:val="uk-UA"/>
              </w:rPr>
              <w:t>Очікувані результати Програми</w:t>
            </w:r>
          </w:p>
        </w:tc>
        <w:tc>
          <w:tcPr>
            <w:tcW w:w="992" w:type="dxa"/>
            <w:tcBorders>
              <w:top w:val="dotted" w:sz="4" w:space="0" w:color="auto"/>
              <w:left w:val="dotted" w:sz="4" w:space="0" w:color="auto"/>
              <w:bottom w:val="dotted" w:sz="4" w:space="0" w:color="auto"/>
              <w:right w:val="dotted" w:sz="4" w:space="0" w:color="auto"/>
            </w:tcBorders>
          </w:tcPr>
          <w:p w:rsidR="003E346E" w:rsidRPr="004A6749" w:rsidRDefault="003E346E">
            <w:pPr>
              <w:jc w:val="center"/>
              <w:rPr>
                <w:rFonts w:ascii="Times New Roman" w:hAnsi="Times New Roman"/>
                <w:sz w:val="26"/>
                <w:szCs w:val="26"/>
                <w:lang w:val="uk-UA"/>
              </w:rPr>
            </w:pPr>
          </w:p>
        </w:tc>
      </w:tr>
    </w:tbl>
    <w:p w:rsidR="003E346E" w:rsidRPr="004A6749" w:rsidRDefault="003E346E" w:rsidP="003E346E">
      <w:pPr>
        <w:spacing w:after="0" w:line="240" w:lineRule="auto"/>
        <w:ind w:right="-1"/>
        <w:jc w:val="center"/>
        <w:rPr>
          <w:rFonts w:ascii="Times New Roman" w:hAnsi="Times New Roman"/>
          <w:sz w:val="26"/>
          <w:szCs w:val="26"/>
          <w:lang w:val="uk-UA"/>
        </w:rPr>
      </w:pPr>
    </w:p>
    <w:p w:rsidR="003E346E" w:rsidRPr="004A6749" w:rsidRDefault="003E346E" w:rsidP="003E346E">
      <w:pPr>
        <w:spacing w:after="0" w:line="240" w:lineRule="auto"/>
        <w:ind w:right="-1"/>
        <w:jc w:val="center"/>
        <w:rPr>
          <w:rFonts w:ascii="Times New Roman" w:hAnsi="Times New Roman"/>
          <w:sz w:val="26"/>
          <w:szCs w:val="26"/>
          <w:lang w:val="uk-UA"/>
        </w:rPr>
      </w:pPr>
    </w:p>
    <w:p w:rsidR="003E346E" w:rsidRPr="004A6749" w:rsidRDefault="003E346E" w:rsidP="003E346E">
      <w:pPr>
        <w:spacing w:after="0" w:line="240" w:lineRule="auto"/>
        <w:ind w:right="-1"/>
        <w:jc w:val="center"/>
        <w:rPr>
          <w:rFonts w:ascii="Times New Roman" w:hAnsi="Times New Roman"/>
          <w:sz w:val="26"/>
          <w:szCs w:val="26"/>
          <w:lang w:val="uk-UA"/>
        </w:rPr>
      </w:pPr>
    </w:p>
    <w:p w:rsidR="003E346E" w:rsidRPr="004A6749" w:rsidRDefault="003E346E" w:rsidP="003E346E">
      <w:pPr>
        <w:spacing w:after="0" w:line="240" w:lineRule="auto"/>
        <w:ind w:right="-1"/>
        <w:jc w:val="center"/>
        <w:rPr>
          <w:rFonts w:ascii="Times New Roman" w:hAnsi="Times New Roman"/>
          <w:sz w:val="26"/>
          <w:szCs w:val="26"/>
          <w:lang w:val="uk-UA"/>
        </w:rPr>
      </w:pPr>
    </w:p>
    <w:p w:rsidR="003E346E" w:rsidRPr="004A6749" w:rsidRDefault="003E346E" w:rsidP="004A6749">
      <w:pPr>
        <w:spacing w:after="0" w:line="240" w:lineRule="auto"/>
        <w:ind w:right="-1"/>
        <w:rPr>
          <w:rFonts w:ascii="Times New Roman" w:hAnsi="Times New Roman"/>
          <w:sz w:val="26"/>
          <w:szCs w:val="26"/>
          <w:lang w:val="uk-UA"/>
        </w:rPr>
      </w:pPr>
    </w:p>
    <w:p w:rsidR="003E346E" w:rsidRDefault="003E346E" w:rsidP="003E346E">
      <w:pPr>
        <w:pStyle w:val="a4"/>
        <w:numPr>
          <w:ilvl w:val="0"/>
          <w:numId w:val="2"/>
        </w:numPr>
        <w:tabs>
          <w:tab w:val="left" w:pos="0"/>
        </w:tabs>
        <w:spacing w:before="1" w:after="0" w:line="240" w:lineRule="auto"/>
        <w:ind w:left="0" w:firstLine="0"/>
        <w:jc w:val="center"/>
        <w:rPr>
          <w:rFonts w:ascii="Times New Roman" w:hAnsi="Times New Roman"/>
          <w:b/>
          <w:sz w:val="24"/>
          <w:szCs w:val="24"/>
        </w:rPr>
      </w:pPr>
      <w:r>
        <w:rPr>
          <w:rFonts w:ascii="Times New Roman" w:hAnsi="Times New Roman"/>
          <w:b/>
          <w:sz w:val="24"/>
          <w:szCs w:val="24"/>
        </w:rPr>
        <w:lastRenderedPageBreak/>
        <w:t>Паспорт</w:t>
      </w:r>
      <w:r>
        <w:rPr>
          <w:rFonts w:ascii="Times New Roman" w:hAnsi="Times New Roman"/>
          <w:b/>
          <w:spacing w:val="-6"/>
          <w:sz w:val="24"/>
          <w:szCs w:val="24"/>
        </w:rPr>
        <w:t xml:space="preserve"> </w:t>
      </w:r>
      <w:proofErr w:type="spellStart"/>
      <w:r>
        <w:rPr>
          <w:rFonts w:ascii="Times New Roman" w:hAnsi="Times New Roman"/>
          <w:b/>
          <w:sz w:val="24"/>
          <w:szCs w:val="24"/>
        </w:rPr>
        <w:t>Програми</w:t>
      </w:r>
      <w:proofErr w:type="spellEnd"/>
    </w:p>
    <w:p w:rsidR="003E346E" w:rsidRDefault="003E346E" w:rsidP="003E346E">
      <w:pPr>
        <w:pStyle w:val="a4"/>
        <w:tabs>
          <w:tab w:val="left" w:pos="0"/>
        </w:tabs>
        <w:spacing w:before="1" w:after="0" w:line="240" w:lineRule="auto"/>
        <w:ind w:left="0"/>
        <w:rPr>
          <w:rFonts w:ascii="Times New Roman" w:hAnsi="Times New Roman"/>
          <w:sz w:val="24"/>
          <w:szCs w:val="24"/>
        </w:rPr>
      </w:pPr>
    </w:p>
    <w:tbl>
      <w:tblPr>
        <w:tblW w:w="0" w:type="auto"/>
        <w:tblInd w:w="113" w:type="dxa"/>
        <w:tblCellMar>
          <w:left w:w="10" w:type="dxa"/>
          <w:right w:w="10" w:type="dxa"/>
        </w:tblCellMar>
        <w:tblLook w:val="04A0" w:firstRow="1" w:lastRow="0" w:firstColumn="1" w:lastColumn="0" w:noHBand="0" w:noVBand="1"/>
      </w:tblPr>
      <w:tblGrid>
        <w:gridCol w:w="544"/>
        <w:gridCol w:w="4103"/>
        <w:gridCol w:w="4889"/>
      </w:tblGrid>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before="2" w:after="0" w:line="240" w:lineRule="auto"/>
              <w:ind w:left="107"/>
              <w:rPr>
                <w:rFonts w:ascii="Times New Roman" w:hAnsi="Times New Roman"/>
                <w:sz w:val="24"/>
                <w:szCs w:val="24"/>
              </w:rPr>
            </w:pPr>
            <w:r>
              <w:rPr>
                <w:rFonts w:ascii="Times New Roman" w:hAnsi="Times New Roman"/>
                <w:sz w:val="24"/>
                <w:szCs w:val="24"/>
              </w:rPr>
              <w:t>1</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3E346E" w:rsidRDefault="003E346E">
            <w:pPr>
              <w:spacing w:after="0" w:line="240" w:lineRule="auto"/>
              <w:ind w:left="105" w:right="-26"/>
              <w:rPr>
                <w:rFonts w:ascii="Times New Roman" w:hAnsi="Times New Roman"/>
                <w:spacing w:val="-68"/>
                <w:sz w:val="24"/>
                <w:szCs w:val="24"/>
                <w:lang w:val="uk-UA"/>
              </w:rPr>
            </w:pPr>
            <w:proofErr w:type="spellStart"/>
            <w:r>
              <w:rPr>
                <w:rFonts w:ascii="Times New Roman" w:hAnsi="Times New Roman"/>
                <w:sz w:val="24"/>
                <w:szCs w:val="24"/>
              </w:rPr>
              <w:t>Ініціато</w:t>
            </w:r>
            <w:proofErr w:type="spellEnd"/>
            <w:r>
              <w:rPr>
                <w:rFonts w:ascii="Times New Roman" w:hAnsi="Times New Roman"/>
                <w:sz w:val="24"/>
                <w:szCs w:val="24"/>
                <w:lang w:val="uk-UA"/>
              </w:rPr>
              <w:t>р</w:t>
            </w:r>
            <w:r>
              <w:rPr>
                <w:rFonts w:ascii="Times New Roman" w:hAnsi="Times New Roman"/>
                <w:sz w:val="24"/>
                <w:szCs w:val="24"/>
              </w:rPr>
              <w:t xml:space="preserve"> </w:t>
            </w:r>
            <w:r>
              <w:rPr>
                <w:rFonts w:ascii="Times New Roman" w:hAnsi="Times New Roman"/>
                <w:sz w:val="24"/>
                <w:szCs w:val="24"/>
                <w:lang w:val="uk-UA"/>
              </w:rPr>
              <w:t>п</w:t>
            </w:r>
            <w:proofErr w:type="spellStart"/>
            <w:r>
              <w:rPr>
                <w:rFonts w:ascii="Times New Roman" w:hAnsi="Times New Roman"/>
                <w:sz w:val="24"/>
                <w:szCs w:val="24"/>
              </w:rPr>
              <w:t>рограм</w:t>
            </w:r>
            <w:proofErr w:type="spellEnd"/>
            <w:r>
              <w:rPr>
                <w:rFonts w:ascii="Times New Roman" w:hAnsi="Times New Roman"/>
                <w:sz w:val="24"/>
                <w:szCs w:val="24"/>
                <w:lang w:val="uk-UA"/>
              </w:rPr>
              <w:t>и</w:t>
            </w:r>
          </w:p>
          <w:p w:rsidR="003E346E" w:rsidRDefault="003E346E">
            <w:pPr>
              <w:spacing w:after="0" w:line="240" w:lineRule="auto"/>
              <w:ind w:left="105" w:right="-26"/>
              <w:rPr>
                <w:rFonts w:ascii="Times New Roman" w:hAnsi="Times New Roman"/>
                <w:sz w:val="24"/>
                <w:szCs w:val="24"/>
                <w:lang w:val="uk-UA"/>
              </w:rPr>
            </w:pP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tabs>
                <w:tab w:val="left" w:pos="47"/>
                <w:tab w:val="left" w:pos="189"/>
              </w:tabs>
              <w:spacing w:after="0" w:line="240" w:lineRule="auto"/>
              <w:ind w:left="108" w:right="4"/>
              <w:jc w:val="both"/>
              <w:rPr>
                <w:rFonts w:ascii="Times New Roman" w:hAnsi="Times New Roman"/>
                <w:sz w:val="24"/>
                <w:szCs w:val="24"/>
              </w:rPr>
            </w:pPr>
            <w:r>
              <w:rPr>
                <w:rFonts w:ascii="Times New Roman" w:hAnsi="Times New Roman"/>
                <w:sz w:val="24"/>
                <w:szCs w:val="24"/>
                <w:lang w:val="uk-UA"/>
              </w:rPr>
              <w:t>10 ДПРЗ Головного</w:t>
            </w:r>
            <w:r>
              <w:rPr>
                <w:rFonts w:ascii="Times New Roman" w:hAnsi="Times New Roman"/>
                <w:sz w:val="24"/>
                <w:szCs w:val="24"/>
              </w:rPr>
              <w:t xml:space="preserve"> </w:t>
            </w:r>
            <w:proofErr w:type="spellStart"/>
            <w:r>
              <w:rPr>
                <w:rFonts w:ascii="Times New Roman" w:hAnsi="Times New Roman"/>
                <w:sz w:val="24"/>
                <w:szCs w:val="24"/>
              </w:rPr>
              <w:t>Управління</w:t>
            </w:r>
            <w:proofErr w:type="spellEnd"/>
            <w:r>
              <w:rPr>
                <w:rFonts w:ascii="Times New Roman" w:hAnsi="Times New Roman"/>
                <w:sz w:val="24"/>
                <w:szCs w:val="24"/>
                <w:lang w:val="uk-UA"/>
              </w:rPr>
              <w:t xml:space="preserve"> </w:t>
            </w:r>
            <w:r>
              <w:rPr>
                <w:rFonts w:ascii="Times New Roman" w:hAnsi="Times New Roman"/>
                <w:sz w:val="24"/>
                <w:szCs w:val="24"/>
              </w:rPr>
              <w:t>ДСНС</w:t>
            </w:r>
            <w:r>
              <w:rPr>
                <w:rFonts w:ascii="Times New Roman" w:hAnsi="Times New Roman"/>
                <w:sz w:val="24"/>
                <w:szCs w:val="24"/>
                <w:lang w:val="uk-UA"/>
              </w:rPr>
              <w:t xml:space="preserve"> </w:t>
            </w:r>
            <w:proofErr w:type="spellStart"/>
            <w:r>
              <w:rPr>
                <w:rFonts w:ascii="Times New Roman" w:hAnsi="Times New Roman"/>
                <w:sz w:val="24"/>
                <w:szCs w:val="24"/>
              </w:rPr>
              <w:t>України</w:t>
            </w:r>
            <w:proofErr w:type="spellEnd"/>
            <w:r>
              <w:rPr>
                <w:rFonts w:ascii="Times New Roman" w:hAnsi="Times New Roman"/>
                <w:sz w:val="24"/>
                <w:szCs w:val="24"/>
                <w:lang w:val="uk-UA"/>
              </w:rPr>
              <w:t xml:space="preserve"> </w:t>
            </w:r>
            <w:r>
              <w:rPr>
                <w:rFonts w:ascii="Times New Roman" w:hAnsi="Times New Roman"/>
                <w:spacing w:val="-3"/>
                <w:sz w:val="24"/>
                <w:szCs w:val="24"/>
              </w:rPr>
              <w:t>у</w:t>
            </w:r>
            <w:r>
              <w:rPr>
                <w:rFonts w:ascii="Times New Roman" w:hAnsi="Times New Roman"/>
                <w:spacing w:val="-3"/>
                <w:sz w:val="24"/>
                <w:szCs w:val="24"/>
                <w:lang w:val="uk-UA"/>
              </w:rPr>
              <w:t xml:space="preserve"> </w:t>
            </w:r>
            <w:r>
              <w:rPr>
                <w:rFonts w:ascii="Times New Roman" w:hAnsi="Times New Roman"/>
                <w:spacing w:val="-67"/>
                <w:sz w:val="24"/>
                <w:szCs w:val="24"/>
              </w:rPr>
              <w:t xml:space="preserve"> </w:t>
            </w:r>
            <w:proofErr w:type="spellStart"/>
            <w:r>
              <w:rPr>
                <w:rFonts w:ascii="Times New Roman" w:hAnsi="Times New Roman"/>
                <w:sz w:val="24"/>
                <w:szCs w:val="24"/>
              </w:rPr>
              <w:t>Київській</w:t>
            </w:r>
            <w:proofErr w:type="spellEnd"/>
            <w:r>
              <w:rPr>
                <w:rFonts w:ascii="Times New Roman" w:hAnsi="Times New Roman"/>
                <w:spacing w:val="-4"/>
                <w:sz w:val="24"/>
                <w:szCs w:val="24"/>
              </w:rPr>
              <w:t xml:space="preserve"> </w:t>
            </w:r>
            <w:proofErr w:type="spellStart"/>
            <w:r>
              <w:rPr>
                <w:rFonts w:ascii="Times New Roman" w:hAnsi="Times New Roman"/>
                <w:sz w:val="24"/>
                <w:szCs w:val="24"/>
              </w:rPr>
              <w:t>області</w:t>
            </w:r>
            <w:proofErr w:type="spellEnd"/>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7"/>
              <w:rPr>
                <w:rFonts w:ascii="Times New Roman" w:hAnsi="Times New Roman"/>
                <w:sz w:val="24"/>
                <w:szCs w:val="24"/>
              </w:rPr>
            </w:pPr>
            <w:r>
              <w:rPr>
                <w:rFonts w:ascii="Times New Roman" w:hAnsi="Times New Roman"/>
                <w:sz w:val="24"/>
                <w:szCs w:val="24"/>
              </w:rPr>
              <w:t>2</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3E346E" w:rsidRDefault="003E346E">
            <w:pPr>
              <w:spacing w:after="0" w:line="240" w:lineRule="auto"/>
              <w:ind w:left="105" w:right="-47"/>
              <w:rPr>
                <w:rFonts w:ascii="Times New Roman" w:hAnsi="Times New Roman"/>
                <w:sz w:val="24"/>
                <w:szCs w:val="24"/>
                <w:lang w:val="uk-UA"/>
              </w:rPr>
            </w:pPr>
            <w:r>
              <w:rPr>
                <w:rFonts w:ascii="Times New Roman" w:hAnsi="Times New Roman"/>
                <w:sz w:val="24"/>
                <w:szCs w:val="24"/>
                <w:lang w:val="uk-UA"/>
              </w:rPr>
              <w:t>Законодавча база, дата,</w:t>
            </w:r>
            <w:proofErr w:type="spellStart"/>
            <w:r>
              <w:rPr>
                <w:rFonts w:ascii="Times New Roman" w:hAnsi="Times New Roman"/>
                <w:sz w:val="24"/>
                <w:szCs w:val="24"/>
                <w:lang w:val="uk-UA"/>
              </w:rPr>
              <w:t>номерта</w:t>
            </w:r>
            <w:proofErr w:type="spellEnd"/>
            <w:r>
              <w:rPr>
                <w:rFonts w:ascii="Times New Roman" w:hAnsi="Times New Roman"/>
                <w:sz w:val="24"/>
                <w:szCs w:val="24"/>
                <w:lang w:val="uk-UA"/>
              </w:rPr>
              <w:t xml:space="preserve"> назва розпорядчого документа про розроблення програми,нормативні документи для розробки програми   </w:t>
            </w:r>
          </w:p>
          <w:p w:rsidR="003E346E" w:rsidRDefault="003E346E">
            <w:pPr>
              <w:spacing w:after="0" w:line="240" w:lineRule="auto"/>
              <w:ind w:left="105" w:right="-47"/>
              <w:rPr>
                <w:rFonts w:ascii="Times New Roman" w:hAnsi="Times New Roman"/>
                <w:sz w:val="24"/>
                <w:szCs w:val="24"/>
                <w:lang w:val="uk-UA"/>
              </w:rPr>
            </w:pPr>
          </w:p>
          <w:p w:rsidR="003E346E" w:rsidRDefault="003E346E">
            <w:pPr>
              <w:spacing w:after="0" w:line="240" w:lineRule="auto"/>
              <w:ind w:left="105" w:right="-47"/>
              <w:rPr>
                <w:rFonts w:ascii="Times New Roman" w:hAnsi="Times New Roman"/>
                <w:sz w:val="24"/>
                <w:szCs w:val="24"/>
                <w:lang w:val="uk-UA"/>
              </w:rPr>
            </w:pPr>
          </w:p>
          <w:p w:rsidR="003E346E" w:rsidRDefault="003E346E">
            <w:pPr>
              <w:spacing w:after="0" w:line="240" w:lineRule="auto"/>
              <w:ind w:left="105" w:right="-47"/>
              <w:rPr>
                <w:rFonts w:ascii="Times New Roman" w:hAnsi="Times New Roman"/>
                <w:sz w:val="24"/>
                <w:szCs w:val="24"/>
              </w:rPr>
            </w:pP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8"/>
              <w:jc w:val="both"/>
              <w:rPr>
                <w:rFonts w:ascii="Times New Roman" w:hAnsi="Times New Roman"/>
                <w:sz w:val="24"/>
                <w:szCs w:val="24"/>
                <w:lang w:val="uk-UA"/>
              </w:rPr>
            </w:pPr>
            <w:r>
              <w:rPr>
                <w:rFonts w:ascii="Times New Roman" w:hAnsi="Times New Roman"/>
                <w:sz w:val="24"/>
                <w:szCs w:val="24"/>
                <w:shd w:val="clear" w:color="auto" w:fill="FFFFFF"/>
                <w:lang w:val="uk-UA"/>
              </w:rPr>
              <w:t>У</w:t>
            </w:r>
            <w:proofErr w:type="spellStart"/>
            <w:r>
              <w:rPr>
                <w:rFonts w:ascii="Times New Roman" w:hAnsi="Times New Roman"/>
                <w:sz w:val="24"/>
                <w:szCs w:val="24"/>
                <w:shd w:val="clear" w:color="auto" w:fill="FFFFFF"/>
              </w:rPr>
              <w:t>каз</w:t>
            </w:r>
            <w:proofErr w:type="spellEnd"/>
            <w:r>
              <w:rPr>
                <w:rFonts w:ascii="Times New Roman" w:hAnsi="Times New Roman"/>
                <w:sz w:val="24"/>
                <w:szCs w:val="24"/>
                <w:shd w:val="clear" w:color="auto" w:fill="FFFFFF"/>
              </w:rPr>
              <w:t xml:space="preserve"> Президента </w:t>
            </w:r>
            <w:proofErr w:type="spellStart"/>
            <w:r>
              <w:rPr>
                <w:rFonts w:ascii="Times New Roman" w:hAnsi="Times New Roman"/>
                <w:sz w:val="24"/>
                <w:szCs w:val="24"/>
                <w:shd w:val="clear" w:color="auto" w:fill="FFFFFF"/>
              </w:rPr>
              <w:t>України</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24 лютого 2022 року № 64/2022 "Про </w:t>
            </w:r>
            <w:proofErr w:type="spellStart"/>
            <w:r>
              <w:rPr>
                <w:rFonts w:ascii="Times New Roman" w:hAnsi="Times New Roman"/>
                <w:sz w:val="24"/>
                <w:szCs w:val="24"/>
                <w:shd w:val="clear" w:color="auto" w:fill="FFFFFF"/>
              </w:rPr>
              <w:t>введення</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воєнного</w:t>
            </w:r>
            <w:proofErr w:type="spellEnd"/>
            <w:r>
              <w:rPr>
                <w:rFonts w:ascii="Times New Roman" w:hAnsi="Times New Roman"/>
                <w:sz w:val="24"/>
                <w:szCs w:val="24"/>
                <w:shd w:val="clear" w:color="auto" w:fill="FFFFFF"/>
              </w:rPr>
              <w:t xml:space="preserve"> стану в </w:t>
            </w:r>
            <w:proofErr w:type="spellStart"/>
            <w:r>
              <w:rPr>
                <w:rFonts w:ascii="Times New Roman" w:hAnsi="Times New Roman"/>
                <w:sz w:val="24"/>
                <w:szCs w:val="24"/>
                <w:shd w:val="clear" w:color="auto" w:fill="FFFFFF"/>
              </w:rPr>
              <w:t>Україні</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затвердженого</w:t>
            </w:r>
            <w:proofErr w:type="spellEnd"/>
            <w:r>
              <w:rPr>
                <w:rFonts w:ascii="Times New Roman" w:hAnsi="Times New Roman"/>
                <w:sz w:val="24"/>
                <w:szCs w:val="24"/>
                <w:shd w:val="clear" w:color="auto" w:fill="FFFFFF"/>
              </w:rPr>
              <w:t xml:space="preserve"> Законом </w:t>
            </w:r>
            <w:proofErr w:type="spellStart"/>
            <w:r>
              <w:rPr>
                <w:rFonts w:ascii="Times New Roman" w:hAnsi="Times New Roman"/>
                <w:sz w:val="24"/>
                <w:szCs w:val="24"/>
                <w:shd w:val="clear" w:color="auto" w:fill="FFFFFF"/>
              </w:rPr>
              <w:t>України</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24 лютого 2022 року № 2102-ІХ (</w:t>
            </w:r>
            <w:proofErr w:type="spellStart"/>
            <w:r>
              <w:rPr>
                <w:rFonts w:ascii="Times New Roman" w:hAnsi="Times New Roman"/>
                <w:sz w:val="24"/>
                <w:szCs w:val="24"/>
                <w:shd w:val="clear" w:color="auto" w:fill="FFFFFF"/>
              </w:rPr>
              <w:t>зі</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змінами</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внесеними</w:t>
            </w:r>
            <w:proofErr w:type="spellEnd"/>
            <w:r>
              <w:rPr>
                <w:rFonts w:ascii="Times New Roman" w:hAnsi="Times New Roman"/>
                <w:sz w:val="24"/>
                <w:szCs w:val="24"/>
                <w:shd w:val="clear" w:color="auto" w:fill="FFFFFF"/>
              </w:rPr>
              <w:t xml:space="preserve"> Указом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14 </w:t>
            </w:r>
            <w:proofErr w:type="spellStart"/>
            <w:r>
              <w:rPr>
                <w:rFonts w:ascii="Times New Roman" w:hAnsi="Times New Roman"/>
                <w:sz w:val="24"/>
                <w:szCs w:val="24"/>
                <w:shd w:val="clear" w:color="auto" w:fill="FFFFFF"/>
              </w:rPr>
              <w:t>березня</w:t>
            </w:r>
            <w:proofErr w:type="spellEnd"/>
            <w:r>
              <w:rPr>
                <w:rFonts w:ascii="Times New Roman" w:hAnsi="Times New Roman"/>
                <w:sz w:val="24"/>
                <w:szCs w:val="24"/>
                <w:shd w:val="clear" w:color="auto" w:fill="FFFFFF"/>
              </w:rPr>
              <w:t xml:space="preserve"> 2022 року № 133/2022, </w:t>
            </w:r>
            <w:proofErr w:type="spellStart"/>
            <w:r>
              <w:rPr>
                <w:rFonts w:ascii="Times New Roman" w:hAnsi="Times New Roman"/>
                <w:sz w:val="24"/>
                <w:szCs w:val="24"/>
                <w:shd w:val="clear" w:color="auto" w:fill="FFFFFF"/>
              </w:rPr>
              <w:t>затвердженим</w:t>
            </w:r>
            <w:proofErr w:type="spellEnd"/>
            <w:r>
              <w:rPr>
                <w:rFonts w:ascii="Times New Roman" w:hAnsi="Times New Roman"/>
                <w:sz w:val="24"/>
                <w:szCs w:val="24"/>
                <w:shd w:val="clear" w:color="auto" w:fill="FFFFFF"/>
              </w:rPr>
              <w:t xml:space="preserve"> Законом </w:t>
            </w:r>
            <w:proofErr w:type="spellStart"/>
            <w:r>
              <w:rPr>
                <w:rFonts w:ascii="Times New Roman" w:hAnsi="Times New Roman"/>
                <w:sz w:val="24"/>
                <w:szCs w:val="24"/>
                <w:shd w:val="clear" w:color="auto" w:fill="FFFFFF"/>
              </w:rPr>
              <w:t>України</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15 </w:t>
            </w:r>
            <w:proofErr w:type="spellStart"/>
            <w:r>
              <w:rPr>
                <w:rFonts w:ascii="Times New Roman" w:hAnsi="Times New Roman"/>
                <w:sz w:val="24"/>
                <w:szCs w:val="24"/>
                <w:shd w:val="clear" w:color="auto" w:fill="FFFFFF"/>
              </w:rPr>
              <w:t>березня</w:t>
            </w:r>
            <w:proofErr w:type="spellEnd"/>
            <w:r>
              <w:rPr>
                <w:rFonts w:ascii="Times New Roman" w:hAnsi="Times New Roman"/>
                <w:sz w:val="24"/>
                <w:szCs w:val="24"/>
                <w:shd w:val="clear" w:color="auto" w:fill="FFFFFF"/>
              </w:rPr>
              <w:t xml:space="preserve"> 2022 року № 2119-ІХ, Указом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18 </w:t>
            </w:r>
            <w:proofErr w:type="spellStart"/>
            <w:r>
              <w:rPr>
                <w:rFonts w:ascii="Times New Roman" w:hAnsi="Times New Roman"/>
                <w:sz w:val="24"/>
                <w:szCs w:val="24"/>
                <w:shd w:val="clear" w:color="auto" w:fill="FFFFFF"/>
              </w:rPr>
              <w:t>квітня</w:t>
            </w:r>
            <w:proofErr w:type="spellEnd"/>
            <w:r>
              <w:rPr>
                <w:rFonts w:ascii="Times New Roman" w:hAnsi="Times New Roman"/>
                <w:sz w:val="24"/>
                <w:szCs w:val="24"/>
                <w:shd w:val="clear" w:color="auto" w:fill="FFFFFF"/>
              </w:rPr>
              <w:t xml:space="preserve"> 2022 року № 259/2022, </w:t>
            </w:r>
            <w:proofErr w:type="spellStart"/>
            <w:r>
              <w:rPr>
                <w:rFonts w:ascii="Times New Roman" w:hAnsi="Times New Roman"/>
                <w:sz w:val="24"/>
                <w:szCs w:val="24"/>
                <w:shd w:val="clear" w:color="auto" w:fill="FFFFFF"/>
              </w:rPr>
              <w:t>затвердженим</w:t>
            </w:r>
            <w:proofErr w:type="spellEnd"/>
            <w:r>
              <w:rPr>
                <w:rFonts w:ascii="Times New Roman" w:hAnsi="Times New Roman"/>
                <w:sz w:val="24"/>
                <w:szCs w:val="24"/>
                <w:shd w:val="clear" w:color="auto" w:fill="FFFFFF"/>
              </w:rPr>
              <w:t xml:space="preserve"> Законом </w:t>
            </w:r>
            <w:proofErr w:type="spellStart"/>
            <w:r>
              <w:rPr>
                <w:rFonts w:ascii="Times New Roman" w:hAnsi="Times New Roman"/>
                <w:sz w:val="24"/>
                <w:szCs w:val="24"/>
                <w:shd w:val="clear" w:color="auto" w:fill="FFFFFF"/>
              </w:rPr>
              <w:t>України</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21 </w:t>
            </w:r>
            <w:proofErr w:type="spellStart"/>
            <w:r>
              <w:rPr>
                <w:rFonts w:ascii="Times New Roman" w:hAnsi="Times New Roman"/>
                <w:sz w:val="24"/>
                <w:szCs w:val="24"/>
                <w:shd w:val="clear" w:color="auto" w:fill="FFFFFF"/>
              </w:rPr>
              <w:t>квітня</w:t>
            </w:r>
            <w:proofErr w:type="spellEnd"/>
            <w:r>
              <w:rPr>
                <w:rFonts w:ascii="Times New Roman" w:hAnsi="Times New Roman"/>
                <w:sz w:val="24"/>
                <w:szCs w:val="24"/>
                <w:shd w:val="clear" w:color="auto" w:fill="FFFFFF"/>
              </w:rPr>
              <w:t xml:space="preserve"> 2022 року № 2212-ІХ, Указом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17 </w:t>
            </w:r>
            <w:proofErr w:type="spellStart"/>
            <w:r>
              <w:rPr>
                <w:rFonts w:ascii="Times New Roman" w:hAnsi="Times New Roman"/>
                <w:sz w:val="24"/>
                <w:szCs w:val="24"/>
                <w:shd w:val="clear" w:color="auto" w:fill="FFFFFF"/>
              </w:rPr>
              <w:t>травня</w:t>
            </w:r>
            <w:proofErr w:type="spellEnd"/>
            <w:r>
              <w:rPr>
                <w:rFonts w:ascii="Times New Roman" w:hAnsi="Times New Roman"/>
                <w:sz w:val="24"/>
                <w:szCs w:val="24"/>
                <w:shd w:val="clear" w:color="auto" w:fill="FFFFFF"/>
              </w:rPr>
              <w:t xml:space="preserve"> 2022 року № 341/2022, </w:t>
            </w:r>
            <w:proofErr w:type="spellStart"/>
            <w:r>
              <w:rPr>
                <w:rFonts w:ascii="Times New Roman" w:hAnsi="Times New Roman"/>
                <w:sz w:val="24"/>
                <w:szCs w:val="24"/>
                <w:shd w:val="clear" w:color="auto" w:fill="FFFFFF"/>
              </w:rPr>
              <w:t>затвердженим</w:t>
            </w:r>
            <w:proofErr w:type="spellEnd"/>
            <w:r>
              <w:rPr>
                <w:rFonts w:ascii="Times New Roman" w:hAnsi="Times New Roman"/>
                <w:sz w:val="24"/>
                <w:szCs w:val="24"/>
                <w:shd w:val="clear" w:color="auto" w:fill="FFFFFF"/>
              </w:rPr>
              <w:t xml:space="preserve"> Законом </w:t>
            </w:r>
            <w:proofErr w:type="spellStart"/>
            <w:r>
              <w:rPr>
                <w:rFonts w:ascii="Times New Roman" w:hAnsi="Times New Roman"/>
                <w:sz w:val="24"/>
                <w:szCs w:val="24"/>
                <w:shd w:val="clear" w:color="auto" w:fill="FFFFFF"/>
              </w:rPr>
              <w:t>України</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22 </w:t>
            </w:r>
            <w:proofErr w:type="spellStart"/>
            <w:r>
              <w:rPr>
                <w:rFonts w:ascii="Times New Roman" w:hAnsi="Times New Roman"/>
                <w:sz w:val="24"/>
                <w:szCs w:val="24"/>
                <w:shd w:val="clear" w:color="auto" w:fill="FFFFFF"/>
              </w:rPr>
              <w:t>травня</w:t>
            </w:r>
            <w:proofErr w:type="spellEnd"/>
            <w:r>
              <w:rPr>
                <w:rFonts w:ascii="Times New Roman" w:hAnsi="Times New Roman"/>
                <w:sz w:val="24"/>
                <w:szCs w:val="24"/>
                <w:shd w:val="clear" w:color="auto" w:fill="FFFFFF"/>
              </w:rPr>
              <w:t xml:space="preserve"> 2022 року № 2263-ІХ, та Указом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12 </w:t>
            </w:r>
            <w:proofErr w:type="spellStart"/>
            <w:r>
              <w:rPr>
                <w:rFonts w:ascii="Times New Roman" w:hAnsi="Times New Roman"/>
                <w:sz w:val="24"/>
                <w:szCs w:val="24"/>
                <w:shd w:val="clear" w:color="auto" w:fill="FFFFFF"/>
              </w:rPr>
              <w:t>серпня</w:t>
            </w:r>
            <w:proofErr w:type="spellEnd"/>
            <w:r>
              <w:rPr>
                <w:rFonts w:ascii="Times New Roman" w:hAnsi="Times New Roman"/>
                <w:sz w:val="24"/>
                <w:szCs w:val="24"/>
                <w:shd w:val="clear" w:color="auto" w:fill="FFFFFF"/>
              </w:rPr>
              <w:t xml:space="preserve"> 2022 року № 573/2022, </w:t>
            </w:r>
            <w:proofErr w:type="spellStart"/>
            <w:r>
              <w:rPr>
                <w:rFonts w:ascii="Times New Roman" w:hAnsi="Times New Roman"/>
                <w:sz w:val="24"/>
                <w:szCs w:val="24"/>
                <w:shd w:val="clear" w:color="auto" w:fill="FFFFFF"/>
              </w:rPr>
              <w:t>затвердженим</w:t>
            </w:r>
            <w:proofErr w:type="spellEnd"/>
            <w:r>
              <w:rPr>
                <w:rFonts w:ascii="Times New Roman" w:hAnsi="Times New Roman"/>
                <w:sz w:val="24"/>
                <w:szCs w:val="24"/>
                <w:shd w:val="clear" w:color="auto" w:fill="FFFFFF"/>
              </w:rPr>
              <w:t xml:space="preserve"> Законом </w:t>
            </w:r>
            <w:proofErr w:type="spellStart"/>
            <w:r>
              <w:rPr>
                <w:rFonts w:ascii="Times New Roman" w:hAnsi="Times New Roman"/>
                <w:sz w:val="24"/>
                <w:szCs w:val="24"/>
                <w:shd w:val="clear" w:color="auto" w:fill="FFFFFF"/>
              </w:rPr>
              <w:t>України</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від</w:t>
            </w:r>
            <w:proofErr w:type="spellEnd"/>
            <w:r>
              <w:rPr>
                <w:rFonts w:ascii="Times New Roman" w:hAnsi="Times New Roman"/>
                <w:sz w:val="24"/>
                <w:szCs w:val="24"/>
                <w:shd w:val="clear" w:color="auto" w:fill="FFFFFF"/>
              </w:rPr>
              <w:t xml:space="preserve"> 15 </w:t>
            </w:r>
            <w:proofErr w:type="spellStart"/>
            <w:r>
              <w:rPr>
                <w:rFonts w:ascii="Times New Roman" w:hAnsi="Times New Roman"/>
                <w:sz w:val="24"/>
                <w:szCs w:val="24"/>
                <w:shd w:val="clear" w:color="auto" w:fill="FFFFFF"/>
              </w:rPr>
              <w:t>серпня</w:t>
            </w:r>
            <w:proofErr w:type="spellEnd"/>
            <w:r>
              <w:rPr>
                <w:rFonts w:ascii="Times New Roman" w:hAnsi="Times New Roman"/>
                <w:sz w:val="24"/>
                <w:szCs w:val="24"/>
                <w:shd w:val="clear" w:color="auto" w:fill="FFFFFF"/>
              </w:rPr>
              <w:t xml:space="preserve"> 2022 року № 2500-ІХ), </w:t>
            </w:r>
            <w:proofErr w:type="spellStart"/>
            <w:r>
              <w:rPr>
                <w:rFonts w:ascii="Times New Roman" w:hAnsi="Times New Roman"/>
                <w:sz w:val="24"/>
                <w:szCs w:val="24"/>
                <w:shd w:val="clear" w:color="auto" w:fill="FFFFFF"/>
              </w:rPr>
              <w:t>продовжити</w:t>
            </w:r>
            <w:proofErr w:type="spellEnd"/>
            <w:r>
              <w:rPr>
                <w:rFonts w:ascii="Times New Roman" w:hAnsi="Times New Roman"/>
                <w:sz w:val="24"/>
                <w:szCs w:val="24"/>
                <w:shd w:val="clear" w:color="auto" w:fill="FFFFFF"/>
              </w:rPr>
              <w:t xml:space="preserve"> строк </w:t>
            </w:r>
            <w:proofErr w:type="spellStart"/>
            <w:r>
              <w:rPr>
                <w:rFonts w:ascii="Times New Roman" w:hAnsi="Times New Roman"/>
                <w:sz w:val="24"/>
                <w:szCs w:val="24"/>
                <w:shd w:val="clear" w:color="auto" w:fill="FFFFFF"/>
              </w:rPr>
              <w:t>дії</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воєнного</w:t>
            </w:r>
            <w:proofErr w:type="spellEnd"/>
            <w:r>
              <w:rPr>
                <w:rFonts w:ascii="Times New Roman" w:hAnsi="Times New Roman"/>
                <w:sz w:val="24"/>
                <w:szCs w:val="24"/>
                <w:shd w:val="clear" w:color="auto" w:fill="FFFFFF"/>
              </w:rPr>
              <w:t xml:space="preserve"> стану в </w:t>
            </w:r>
            <w:proofErr w:type="spellStart"/>
            <w:r>
              <w:rPr>
                <w:rFonts w:ascii="Times New Roman" w:hAnsi="Times New Roman"/>
                <w:sz w:val="24"/>
                <w:szCs w:val="24"/>
                <w:shd w:val="clear" w:color="auto" w:fill="FFFFFF"/>
              </w:rPr>
              <w:t>Україні</w:t>
            </w:r>
            <w:proofErr w:type="spellEnd"/>
            <w:r>
              <w:rPr>
                <w:rFonts w:ascii="Times New Roman" w:hAnsi="Times New Roman"/>
                <w:sz w:val="24"/>
                <w:szCs w:val="24"/>
                <w:shd w:val="clear" w:color="auto" w:fill="FFFFFF"/>
              </w:rPr>
              <w:t xml:space="preserve"> з 05 </w:t>
            </w:r>
            <w:proofErr w:type="spellStart"/>
            <w:r>
              <w:rPr>
                <w:rFonts w:ascii="Times New Roman" w:hAnsi="Times New Roman"/>
                <w:sz w:val="24"/>
                <w:szCs w:val="24"/>
                <w:shd w:val="clear" w:color="auto" w:fill="FFFFFF"/>
              </w:rPr>
              <w:t>години</w:t>
            </w:r>
            <w:proofErr w:type="spellEnd"/>
            <w:r>
              <w:rPr>
                <w:rFonts w:ascii="Times New Roman" w:hAnsi="Times New Roman"/>
                <w:sz w:val="24"/>
                <w:szCs w:val="24"/>
                <w:shd w:val="clear" w:color="auto" w:fill="FFFFFF"/>
              </w:rPr>
              <w:t xml:space="preserve"> 30 </w:t>
            </w:r>
            <w:proofErr w:type="spellStart"/>
            <w:r>
              <w:rPr>
                <w:rFonts w:ascii="Times New Roman" w:hAnsi="Times New Roman"/>
                <w:sz w:val="24"/>
                <w:szCs w:val="24"/>
                <w:shd w:val="clear" w:color="auto" w:fill="FFFFFF"/>
              </w:rPr>
              <w:t>хвилин</w:t>
            </w:r>
            <w:proofErr w:type="spellEnd"/>
            <w:r>
              <w:rPr>
                <w:rFonts w:ascii="Times New Roman" w:hAnsi="Times New Roman"/>
                <w:sz w:val="24"/>
                <w:szCs w:val="24"/>
                <w:shd w:val="clear" w:color="auto" w:fill="FFFFFF"/>
              </w:rPr>
              <w:t xml:space="preserve"> 21 листопада 2022 року </w:t>
            </w:r>
            <w:proofErr w:type="spellStart"/>
            <w:r>
              <w:rPr>
                <w:rFonts w:ascii="Times New Roman" w:hAnsi="Times New Roman"/>
                <w:sz w:val="24"/>
                <w:szCs w:val="24"/>
                <w:shd w:val="clear" w:color="auto" w:fill="FFFFFF"/>
              </w:rPr>
              <w:t>строком</w:t>
            </w:r>
            <w:proofErr w:type="spellEnd"/>
            <w:r>
              <w:rPr>
                <w:rFonts w:ascii="Times New Roman" w:hAnsi="Times New Roman"/>
                <w:sz w:val="24"/>
                <w:szCs w:val="24"/>
                <w:shd w:val="clear" w:color="auto" w:fill="FFFFFF"/>
              </w:rPr>
              <w:t xml:space="preserve"> на 90 </w:t>
            </w:r>
            <w:proofErr w:type="spellStart"/>
            <w:r>
              <w:rPr>
                <w:rFonts w:ascii="Times New Roman" w:hAnsi="Times New Roman"/>
                <w:sz w:val="24"/>
                <w:szCs w:val="24"/>
                <w:shd w:val="clear" w:color="auto" w:fill="FFFFFF"/>
              </w:rPr>
              <w:t>діб</w:t>
            </w:r>
            <w:proofErr w:type="spellEnd"/>
            <w:r>
              <w:rPr>
                <w:rFonts w:ascii="Times New Roman" w:hAnsi="Times New Roman"/>
                <w:sz w:val="24"/>
                <w:szCs w:val="24"/>
                <w:shd w:val="clear" w:color="auto" w:fill="FFFFFF"/>
              </w:rPr>
              <w:t>.</w:t>
            </w:r>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6" w:lineRule="auto"/>
              <w:ind w:left="107"/>
              <w:rPr>
                <w:rFonts w:ascii="Times New Roman" w:hAnsi="Times New Roman"/>
                <w:sz w:val="24"/>
                <w:szCs w:val="24"/>
              </w:rPr>
            </w:pPr>
            <w:r>
              <w:rPr>
                <w:rFonts w:ascii="Times New Roman" w:hAnsi="Times New Roman"/>
                <w:sz w:val="24"/>
                <w:szCs w:val="24"/>
              </w:rPr>
              <w:t>3</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5"/>
              <w:rPr>
                <w:rFonts w:ascii="Times New Roman" w:hAnsi="Times New Roman"/>
                <w:sz w:val="24"/>
                <w:szCs w:val="24"/>
              </w:rPr>
            </w:pPr>
            <w:proofErr w:type="spellStart"/>
            <w:r>
              <w:rPr>
                <w:rFonts w:ascii="Times New Roman" w:hAnsi="Times New Roman"/>
                <w:sz w:val="24"/>
                <w:szCs w:val="24"/>
              </w:rPr>
              <w:t>Розробник</w:t>
            </w:r>
            <w:proofErr w:type="spellEnd"/>
            <w:r>
              <w:rPr>
                <w:rFonts w:ascii="Times New Roman" w:hAnsi="Times New Roman"/>
                <w:spacing w:val="-7"/>
                <w:sz w:val="24"/>
                <w:szCs w:val="24"/>
              </w:rPr>
              <w:t xml:space="preserve"> </w:t>
            </w:r>
            <w:proofErr w:type="spellStart"/>
            <w:r>
              <w:rPr>
                <w:rFonts w:ascii="Times New Roman" w:hAnsi="Times New Roman"/>
                <w:sz w:val="24"/>
                <w:szCs w:val="24"/>
              </w:rPr>
              <w:t>Програми</w:t>
            </w:r>
            <w:proofErr w:type="spellEnd"/>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tabs>
                <w:tab w:val="left" w:pos="47"/>
              </w:tabs>
              <w:spacing w:after="0" w:line="240" w:lineRule="auto"/>
              <w:ind w:left="108"/>
              <w:rPr>
                <w:rFonts w:ascii="Times New Roman" w:hAnsi="Times New Roman"/>
                <w:sz w:val="24"/>
                <w:szCs w:val="24"/>
              </w:rPr>
            </w:pPr>
            <w:r>
              <w:rPr>
                <w:rFonts w:ascii="Times New Roman" w:hAnsi="Times New Roman"/>
                <w:spacing w:val="-2"/>
                <w:sz w:val="24"/>
                <w:szCs w:val="24"/>
              </w:rPr>
              <w:t xml:space="preserve">10-ДПРЗ Головного </w:t>
            </w:r>
            <w:proofErr w:type="spellStart"/>
            <w:r>
              <w:rPr>
                <w:rFonts w:ascii="Times New Roman" w:hAnsi="Times New Roman"/>
                <w:sz w:val="24"/>
                <w:szCs w:val="24"/>
              </w:rPr>
              <w:t>Управління</w:t>
            </w:r>
            <w:proofErr w:type="spellEnd"/>
            <w:r>
              <w:rPr>
                <w:rFonts w:ascii="Times New Roman" w:hAnsi="Times New Roman"/>
                <w:spacing w:val="-1"/>
                <w:sz w:val="24"/>
                <w:szCs w:val="24"/>
              </w:rPr>
              <w:t xml:space="preserve"> </w:t>
            </w:r>
            <w:r>
              <w:rPr>
                <w:rFonts w:ascii="Times New Roman" w:hAnsi="Times New Roman"/>
                <w:sz w:val="24"/>
                <w:szCs w:val="24"/>
              </w:rPr>
              <w:t>ДСНС</w:t>
            </w:r>
            <w:r>
              <w:rPr>
                <w:rFonts w:ascii="Times New Roman" w:hAnsi="Times New Roman"/>
                <w:spacing w:val="66"/>
                <w:sz w:val="24"/>
                <w:szCs w:val="24"/>
              </w:rPr>
              <w:t xml:space="preserve"> </w:t>
            </w:r>
            <w:proofErr w:type="spellStart"/>
            <w:r>
              <w:rPr>
                <w:rFonts w:ascii="Times New Roman" w:hAnsi="Times New Roman"/>
                <w:sz w:val="24"/>
                <w:szCs w:val="24"/>
              </w:rPr>
              <w:t>України</w:t>
            </w:r>
            <w:proofErr w:type="spellEnd"/>
            <w:r>
              <w:rPr>
                <w:rFonts w:ascii="Times New Roman" w:hAnsi="Times New Roman"/>
                <w:spacing w:val="65"/>
                <w:sz w:val="24"/>
                <w:szCs w:val="24"/>
              </w:rPr>
              <w:t xml:space="preserve"> </w:t>
            </w:r>
            <w:r>
              <w:rPr>
                <w:rFonts w:ascii="Times New Roman" w:hAnsi="Times New Roman"/>
                <w:sz w:val="24"/>
                <w:szCs w:val="24"/>
              </w:rPr>
              <w:t>у</w:t>
            </w:r>
            <w:r>
              <w:rPr>
                <w:rFonts w:ascii="Times New Roman" w:hAnsi="Times New Roman"/>
                <w:spacing w:val="-2"/>
                <w:sz w:val="24"/>
                <w:szCs w:val="24"/>
              </w:rPr>
              <w:t xml:space="preserve"> </w:t>
            </w:r>
            <w:proofErr w:type="spellStart"/>
            <w:r>
              <w:rPr>
                <w:rFonts w:ascii="Times New Roman" w:hAnsi="Times New Roman"/>
                <w:sz w:val="24"/>
                <w:szCs w:val="24"/>
              </w:rPr>
              <w:t>Київській</w:t>
            </w:r>
            <w:proofErr w:type="spellEnd"/>
            <w:r>
              <w:rPr>
                <w:rFonts w:ascii="Times New Roman" w:hAnsi="Times New Roman"/>
                <w:spacing w:val="-1"/>
                <w:sz w:val="24"/>
                <w:szCs w:val="24"/>
              </w:rPr>
              <w:t xml:space="preserve"> </w:t>
            </w:r>
            <w:proofErr w:type="spellStart"/>
            <w:r>
              <w:rPr>
                <w:rFonts w:ascii="Times New Roman" w:hAnsi="Times New Roman"/>
                <w:sz w:val="24"/>
                <w:szCs w:val="24"/>
              </w:rPr>
              <w:t>області</w:t>
            </w:r>
            <w:proofErr w:type="spellEnd"/>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6" w:lineRule="auto"/>
              <w:ind w:left="107"/>
              <w:rPr>
                <w:rFonts w:ascii="Times New Roman" w:hAnsi="Times New Roman"/>
                <w:sz w:val="24"/>
                <w:szCs w:val="24"/>
              </w:rPr>
            </w:pPr>
            <w:r>
              <w:rPr>
                <w:rFonts w:ascii="Times New Roman" w:hAnsi="Times New Roman"/>
                <w:sz w:val="24"/>
                <w:szCs w:val="24"/>
              </w:rPr>
              <w:t>4</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5"/>
              <w:rPr>
                <w:rFonts w:ascii="Times New Roman" w:hAnsi="Times New Roman"/>
                <w:sz w:val="24"/>
                <w:szCs w:val="24"/>
              </w:rPr>
            </w:pPr>
            <w:proofErr w:type="spellStart"/>
            <w:r>
              <w:rPr>
                <w:rFonts w:ascii="Times New Roman" w:hAnsi="Times New Roman"/>
                <w:sz w:val="24"/>
                <w:szCs w:val="24"/>
              </w:rPr>
              <w:t>Відповідальний</w:t>
            </w:r>
            <w:proofErr w:type="spellEnd"/>
            <w:r>
              <w:rPr>
                <w:rFonts w:ascii="Times New Roman" w:hAnsi="Times New Roman"/>
                <w:spacing w:val="-5"/>
                <w:sz w:val="24"/>
                <w:szCs w:val="24"/>
              </w:rPr>
              <w:t xml:space="preserve"> </w:t>
            </w:r>
            <w:proofErr w:type="spellStart"/>
            <w:r>
              <w:rPr>
                <w:rFonts w:ascii="Times New Roman" w:hAnsi="Times New Roman"/>
                <w:sz w:val="24"/>
                <w:szCs w:val="24"/>
              </w:rPr>
              <w:t>виконавець</w:t>
            </w:r>
            <w:proofErr w:type="spellEnd"/>
          </w:p>
          <w:p w:rsidR="003E346E" w:rsidRDefault="003E346E">
            <w:pPr>
              <w:spacing w:after="0" w:line="240" w:lineRule="auto"/>
              <w:ind w:left="105"/>
              <w:rPr>
                <w:rFonts w:ascii="Times New Roman" w:hAnsi="Times New Roman"/>
                <w:sz w:val="24"/>
                <w:szCs w:val="24"/>
                <w:lang w:val="uk-UA"/>
              </w:rPr>
            </w:pPr>
            <w:proofErr w:type="spellStart"/>
            <w:r>
              <w:rPr>
                <w:rFonts w:ascii="Times New Roman" w:hAnsi="Times New Roman"/>
                <w:sz w:val="24"/>
                <w:szCs w:val="24"/>
              </w:rPr>
              <w:t>Програми</w:t>
            </w:r>
            <w:proofErr w:type="spellEnd"/>
            <w:r>
              <w:rPr>
                <w:rFonts w:ascii="Times New Roman" w:hAnsi="Times New Roman"/>
                <w:spacing w:val="-2"/>
                <w:sz w:val="24"/>
                <w:szCs w:val="24"/>
              </w:rPr>
              <w:t xml:space="preserve"> </w:t>
            </w:r>
            <w:r>
              <w:rPr>
                <w:rFonts w:ascii="Times New Roman" w:hAnsi="Times New Roman"/>
                <w:spacing w:val="-2"/>
                <w:sz w:val="24"/>
                <w:szCs w:val="24"/>
                <w:lang w:val="uk-UA"/>
              </w:rPr>
              <w:t>(учасник програми)</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8"/>
              <w:rPr>
                <w:rFonts w:ascii="Times New Roman" w:hAnsi="Times New Roman"/>
                <w:sz w:val="24"/>
                <w:szCs w:val="24"/>
              </w:rPr>
            </w:pPr>
            <w:r>
              <w:rPr>
                <w:rFonts w:ascii="Times New Roman" w:hAnsi="Times New Roman"/>
                <w:spacing w:val="-2"/>
                <w:sz w:val="24"/>
                <w:szCs w:val="24"/>
              </w:rPr>
              <w:t xml:space="preserve">10-ДПРЗ Головного </w:t>
            </w:r>
            <w:proofErr w:type="spellStart"/>
            <w:r>
              <w:rPr>
                <w:rFonts w:ascii="Times New Roman" w:hAnsi="Times New Roman"/>
                <w:sz w:val="24"/>
                <w:szCs w:val="24"/>
              </w:rPr>
              <w:t>Управління</w:t>
            </w:r>
            <w:proofErr w:type="spellEnd"/>
            <w:r>
              <w:rPr>
                <w:rFonts w:ascii="Times New Roman" w:hAnsi="Times New Roman"/>
                <w:spacing w:val="-1"/>
                <w:sz w:val="24"/>
                <w:szCs w:val="24"/>
              </w:rPr>
              <w:t xml:space="preserve"> </w:t>
            </w:r>
            <w:r>
              <w:rPr>
                <w:rFonts w:ascii="Times New Roman" w:hAnsi="Times New Roman"/>
                <w:sz w:val="24"/>
                <w:szCs w:val="24"/>
              </w:rPr>
              <w:t>ДСНС</w:t>
            </w:r>
            <w:r>
              <w:rPr>
                <w:rFonts w:ascii="Times New Roman" w:hAnsi="Times New Roman"/>
                <w:spacing w:val="66"/>
                <w:sz w:val="24"/>
                <w:szCs w:val="24"/>
              </w:rPr>
              <w:t xml:space="preserve"> </w:t>
            </w:r>
            <w:proofErr w:type="spellStart"/>
            <w:r>
              <w:rPr>
                <w:rFonts w:ascii="Times New Roman" w:hAnsi="Times New Roman"/>
                <w:sz w:val="24"/>
                <w:szCs w:val="24"/>
              </w:rPr>
              <w:t>України</w:t>
            </w:r>
            <w:proofErr w:type="spellEnd"/>
            <w:r>
              <w:rPr>
                <w:rFonts w:ascii="Times New Roman" w:hAnsi="Times New Roman"/>
                <w:spacing w:val="65"/>
                <w:sz w:val="24"/>
                <w:szCs w:val="24"/>
              </w:rPr>
              <w:t xml:space="preserve"> </w:t>
            </w:r>
            <w:r>
              <w:rPr>
                <w:rFonts w:ascii="Times New Roman" w:hAnsi="Times New Roman"/>
                <w:sz w:val="24"/>
                <w:szCs w:val="24"/>
              </w:rPr>
              <w:t>у</w:t>
            </w:r>
            <w:r>
              <w:rPr>
                <w:rFonts w:ascii="Times New Roman" w:hAnsi="Times New Roman"/>
                <w:spacing w:val="-2"/>
                <w:sz w:val="24"/>
                <w:szCs w:val="24"/>
              </w:rPr>
              <w:t xml:space="preserve"> </w:t>
            </w:r>
            <w:proofErr w:type="spellStart"/>
            <w:r>
              <w:rPr>
                <w:rFonts w:ascii="Times New Roman" w:hAnsi="Times New Roman"/>
                <w:sz w:val="24"/>
                <w:szCs w:val="24"/>
              </w:rPr>
              <w:t>Київській</w:t>
            </w:r>
            <w:proofErr w:type="spellEnd"/>
            <w:r>
              <w:rPr>
                <w:rFonts w:ascii="Times New Roman" w:hAnsi="Times New Roman"/>
                <w:spacing w:val="-1"/>
                <w:sz w:val="24"/>
                <w:szCs w:val="24"/>
              </w:rPr>
              <w:t xml:space="preserve"> </w:t>
            </w:r>
            <w:proofErr w:type="spellStart"/>
            <w:r>
              <w:rPr>
                <w:rFonts w:ascii="Times New Roman" w:hAnsi="Times New Roman"/>
                <w:sz w:val="24"/>
                <w:szCs w:val="24"/>
              </w:rPr>
              <w:t>області</w:t>
            </w:r>
            <w:proofErr w:type="spellEnd"/>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7"/>
              <w:rPr>
                <w:rFonts w:ascii="Times New Roman" w:hAnsi="Times New Roman"/>
                <w:sz w:val="24"/>
                <w:szCs w:val="24"/>
              </w:rPr>
            </w:pPr>
            <w:r>
              <w:rPr>
                <w:rFonts w:ascii="Times New Roman" w:hAnsi="Times New Roman"/>
                <w:sz w:val="24"/>
                <w:szCs w:val="24"/>
              </w:rPr>
              <w:t>5</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tabs>
                <w:tab w:val="left" w:pos="0"/>
                <w:tab w:val="left" w:pos="55"/>
              </w:tabs>
              <w:spacing w:after="0" w:line="240" w:lineRule="auto"/>
              <w:ind w:left="105"/>
              <w:rPr>
                <w:rFonts w:ascii="Times New Roman" w:hAnsi="Times New Roman"/>
                <w:sz w:val="24"/>
                <w:szCs w:val="24"/>
              </w:rPr>
            </w:pPr>
            <w:proofErr w:type="spellStart"/>
            <w:r>
              <w:rPr>
                <w:rFonts w:ascii="Times New Roman" w:hAnsi="Times New Roman"/>
                <w:sz w:val="24"/>
                <w:szCs w:val="24"/>
              </w:rPr>
              <w:t>Головний</w:t>
            </w:r>
            <w:proofErr w:type="spellEnd"/>
            <w:r>
              <w:rPr>
                <w:rFonts w:ascii="Times New Roman" w:hAnsi="Times New Roman"/>
                <w:sz w:val="24"/>
                <w:szCs w:val="24"/>
              </w:rPr>
              <w:t xml:space="preserve"> </w:t>
            </w:r>
            <w:proofErr w:type="spellStart"/>
            <w:r>
              <w:rPr>
                <w:rFonts w:ascii="Times New Roman" w:hAnsi="Times New Roman"/>
                <w:sz w:val="24"/>
                <w:szCs w:val="24"/>
              </w:rPr>
              <w:t>розпорядник</w:t>
            </w:r>
            <w:proofErr w:type="spellEnd"/>
            <w:r>
              <w:rPr>
                <w:rFonts w:ascii="Times New Roman" w:hAnsi="Times New Roman"/>
                <w:sz w:val="24"/>
                <w:szCs w:val="24"/>
              </w:rPr>
              <w:t xml:space="preserve"> </w:t>
            </w:r>
            <w:r>
              <w:rPr>
                <w:rFonts w:ascii="Times New Roman" w:hAnsi="Times New Roman"/>
                <w:sz w:val="24"/>
                <w:szCs w:val="24"/>
                <w:lang w:val="uk-UA"/>
              </w:rPr>
              <w:t xml:space="preserve">бюджетних </w:t>
            </w:r>
            <w:proofErr w:type="spellStart"/>
            <w:r>
              <w:rPr>
                <w:rFonts w:ascii="Times New Roman" w:hAnsi="Times New Roman"/>
                <w:sz w:val="24"/>
                <w:szCs w:val="24"/>
              </w:rPr>
              <w:t>кошті</w:t>
            </w:r>
            <w:proofErr w:type="gramStart"/>
            <w:r>
              <w:rPr>
                <w:rFonts w:ascii="Times New Roman" w:hAnsi="Times New Roman"/>
                <w:sz w:val="24"/>
                <w:szCs w:val="24"/>
              </w:rPr>
              <w:t>в</w:t>
            </w:r>
            <w:proofErr w:type="spellEnd"/>
            <w:proofErr w:type="gramEnd"/>
            <w:r>
              <w:rPr>
                <w:rFonts w:ascii="Times New Roman" w:hAnsi="Times New Roman"/>
                <w:spacing w:val="-67"/>
                <w:sz w:val="24"/>
                <w:szCs w:val="24"/>
              </w:rPr>
              <w:t xml:space="preserve"> </w:t>
            </w:r>
            <w:r>
              <w:rPr>
                <w:rFonts w:ascii="Times New Roman" w:hAnsi="Times New Roman"/>
                <w:spacing w:val="-67"/>
                <w:sz w:val="24"/>
                <w:szCs w:val="24"/>
                <w:lang w:val="uk-UA"/>
              </w:rPr>
              <w:t xml:space="preserve">  </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BA479B" w:rsidP="00BA479B">
            <w:pPr>
              <w:tabs>
                <w:tab w:val="left" w:pos="47"/>
              </w:tabs>
              <w:spacing w:after="0" w:line="240" w:lineRule="auto"/>
              <w:ind w:left="108" w:right="4"/>
              <w:rPr>
                <w:rFonts w:ascii="Times New Roman" w:hAnsi="Times New Roman"/>
                <w:sz w:val="24"/>
                <w:szCs w:val="24"/>
              </w:rPr>
            </w:pPr>
            <w:r>
              <w:rPr>
                <w:rFonts w:ascii="Times New Roman" w:hAnsi="Times New Roman"/>
                <w:spacing w:val="-2"/>
                <w:sz w:val="24"/>
                <w:szCs w:val="24"/>
                <w:lang w:val="uk-UA"/>
              </w:rPr>
              <w:t xml:space="preserve"> Фінансове управління </w:t>
            </w:r>
            <w:r w:rsidR="003E346E">
              <w:rPr>
                <w:rFonts w:ascii="Times New Roman" w:hAnsi="Times New Roman"/>
                <w:spacing w:val="-2"/>
                <w:sz w:val="24"/>
                <w:szCs w:val="24"/>
                <w:lang w:val="uk-UA"/>
              </w:rPr>
              <w:t xml:space="preserve"> </w:t>
            </w:r>
            <w:proofErr w:type="spellStart"/>
            <w:r w:rsidR="004B403C">
              <w:rPr>
                <w:rFonts w:ascii="Times New Roman" w:hAnsi="Times New Roman"/>
                <w:spacing w:val="-2"/>
                <w:sz w:val="24"/>
                <w:szCs w:val="24"/>
                <w:lang w:val="uk-UA"/>
              </w:rPr>
              <w:t>Петрівської</w:t>
            </w:r>
            <w:proofErr w:type="spellEnd"/>
            <w:r w:rsidR="004B403C">
              <w:rPr>
                <w:rFonts w:ascii="Times New Roman" w:hAnsi="Times New Roman"/>
                <w:spacing w:val="-2"/>
                <w:sz w:val="24"/>
                <w:szCs w:val="24"/>
                <w:lang w:val="uk-UA"/>
              </w:rPr>
              <w:t xml:space="preserve"> сільської ради</w:t>
            </w:r>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9" w:lineRule="auto"/>
              <w:ind w:left="107"/>
              <w:rPr>
                <w:rFonts w:ascii="Times New Roman" w:hAnsi="Times New Roman"/>
                <w:sz w:val="24"/>
                <w:szCs w:val="24"/>
              </w:rPr>
            </w:pPr>
            <w:r>
              <w:rPr>
                <w:rFonts w:ascii="Times New Roman" w:hAnsi="Times New Roman"/>
                <w:sz w:val="24"/>
                <w:szCs w:val="24"/>
              </w:rPr>
              <w:t>6</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9" w:lineRule="auto"/>
              <w:ind w:left="105"/>
              <w:rPr>
                <w:rFonts w:ascii="Times New Roman" w:hAnsi="Times New Roman"/>
                <w:sz w:val="24"/>
                <w:szCs w:val="24"/>
                <w:lang w:val="uk-UA"/>
              </w:rPr>
            </w:pPr>
            <w:r>
              <w:rPr>
                <w:rFonts w:ascii="Times New Roman" w:hAnsi="Times New Roman"/>
                <w:sz w:val="24"/>
                <w:szCs w:val="24"/>
                <w:lang w:val="uk-UA"/>
              </w:rPr>
              <w:t>Термін реалізації Програми</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8"/>
              <w:jc w:val="center"/>
              <w:rPr>
                <w:rFonts w:ascii="Times New Roman" w:hAnsi="Times New Roman"/>
                <w:sz w:val="24"/>
                <w:szCs w:val="24"/>
              </w:rPr>
            </w:pPr>
            <w:r>
              <w:rPr>
                <w:rFonts w:ascii="Times New Roman" w:hAnsi="Times New Roman"/>
                <w:sz w:val="24"/>
                <w:szCs w:val="24"/>
                <w:lang w:val="uk-UA"/>
              </w:rPr>
              <w:t>2023 рік</w:t>
            </w:r>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9" w:lineRule="auto"/>
              <w:ind w:left="107"/>
              <w:rPr>
                <w:rFonts w:ascii="Times New Roman" w:hAnsi="Times New Roman"/>
                <w:sz w:val="24"/>
                <w:szCs w:val="24"/>
                <w:lang w:val="uk-UA"/>
              </w:rPr>
            </w:pPr>
            <w:r>
              <w:rPr>
                <w:rFonts w:ascii="Times New Roman" w:hAnsi="Times New Roman"/>
                <w:sz w:val="24"/>
                <w:szCs w:val="24"/>
                <w:lang w:val="uk-UA"/>
              </w:rPr>
              <w:t>7</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8"/>
              <w:rPr>
                <w:rFonts w:ascii="Times New Roman" w:hAnsi="Times New Roman"/>
                <w:sz w:val="24"/>
                <w:szCs w:val="24"/>
                <w:lang w:val="uk-UA"/>
              </w:rPr>
            </w:pPr>
            <w:r>
              <w:rPr>
                <w:rFonts w:ascii="Times New Roman" w:hAnsi="Times New Roman"/>
                <w:sz w:val="24"/>
                <w:szCs w:val="24"/>
                <w:lang w:val="uk-UA"/>
              </w:rPr>
              <w:t>Загальний обсяг фінансових ресурсів, необхідних для реалізації програми, всього у тому числі: (</w:t>
            </w:r>
            <w:proofErr w:type="spellStart"/>
            <w:r w:rsidR="005C12B5">
              <w:rPr>
                <w:rFonts w:ascii="Times New Roman" w:hAnsi="Times New Roman"/>
                <w:sz w:val="24"/>
                <w:szCs w:val="24"/>
                <w:lang w:val="uk-UA"/>
              </w:rPr>
              <w:t>тис.</w:t>
            </w:r>
            <w:r>
              <w:rPr>
                <w:rFonts w:ascii="Times New Roman" w:hAnsi="Times New Roman"/>
                <w:sz w:val="24"/>
                <w:szCs w:val="24"/>
                <w:lang w:val="uk-UA"/>
              </w:rPr>
              <w:t>грн</w:t>
            </w:r>
            <w:proofErr w:type="spellEnd"/>
            <w:r>
              <w:rPr>
                <w:rFonts w:ascii="Times New Roman" w:hAnsi="Times New Roman"/>
                <w:sz w:val="24"/>
                <w:szCs w:val="24"/>
                <w:lang w:val="uk-UA"/>
              </w:rPr>
              <w:t xml:space="preserve">.) </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4B403C">
            <w:pPr>
              <w:spacing w:after="0" w:line="240" w:lineRule="auto"/>
              <w:ind w:left="108"/>
              <w:jc w:val="center"/>
              <w:rPr>
                <w:rFonts w:ascii="Times New Roman" w:hAnsi="Times New Roman"/>
                <w:sz w:val="24"/>
                <w:szCs w:val="24"/>
                <w:lang w:val="uk-UA"/>
              </w:rPr>
            </w:pPr>
            <w:r>
              <w:rPr>
                <w:rFonts w:ascii="Times New Roman" w:hAnsi="Times New Roman"/>
                <w:sz w:val="24"/>
                <w:szCs w:val="24"/>
                <w:lang w:val="uk-UA"/>
              </w:rPr>
              <w:t xml:space="preserve"> </w:t>
            </w:r>
            <w:r w:rsidR="005C12B5">
              <w:rPr>
                <w:rFonts w:ascii="Times New Roman" w:hAnsi="Times New Roman"/>
                <w:sz w:val="24"/>
                <w:szCs w:val="24"/>
                <w:lang w:val="uk-UA"/>
              </w:rPr>
              <w:t>50,000</w:t>
            </w:r>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9" w:lineRule="auto"/>
              <w:ind w:left="107"/>
              <w:rPr>
                <w:rFonts w:ascii="Times New Roman" w:hAnsi="Times New Roman"/>
                <w:sz w:val="24"/>
                <w:szCs w:val="24"/>
                <w:lang w:val="uk-UA"/>
              </w:rPr>
            </w:pPr>
            <w:r>
              <w:rPr>
                <w:rFonts w:ascii="Times New Roman" w:hAnsi="Times New Roman"/>
                <w:sz w:val="24"/>
                <w:szCs w:val="24"/>
                <w:lang w:val="uk-UA"/>
              </w:rPr>
              <w:t>8</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rsidP="004B403C">
            <w:pPr>
              <w:spacing w:after="0" w:line="319" w:lineRule="auto"/>
              <w:ind w:left="105"/>
              <w:rPr>
                <w:rFonts w:ascii="Times New Roman" w:hAnsi="Times New Roman"/>
                <w:sz w:val="24"/>
                <w:szCs w:val="24"/>
                <w:lang w:val="uk-UA"/>
              </w:rPr>
            </w:pPr>
            <w:r>
              <w:rPr>
                <w:rFonts w:ascii="Times New Roman" w:hAnsi="Times New Roman"/>
                <w:sz w:val="24"/>
                <w:szCs w:val="24"/>
                <w:lang w:val="uk-UA"/>
              </w:rPr>
              <w:t xml:space="preserve">Кошти бюджету </w:t>
            </w:r>
            <w:proofErr w:type="spellStart"/>
            <w:r w:rsidR="004B403C">
              <w:rPr>
                <w:rFonts w:ascii="Times New Roman" w:hAnsi="Times New Roman"/>
                <w:sz w:val="24"/>
                <w:szCs w:val="24"/>
                <w:lang w:val="uk-UA"/>
              </w:rPr>
              <w:t>Петрівської</w:t>
            </w:r>
            <w:proofErr w:type="spellEnd"/>
            <w:r w:rsidR="004B403C">
              <w:rPr>
                <w:rFonts w:ascii="Times New Roman" w:hAnsi="Times New Roman"/>
                <w:sz w:val="24"/>
                <w:szCs w:val="24"/>
                <w:lang w:val="uk-UA"/>
              </w:rPr>
              <w:t xml:space="preserve"> сільської</w:t>
            </w:r>
            <w:r>
              <w:rPr>
                <w:rFonts w:ascii="Times New Roman" w:hAnsi="Times New Roman"/>
                <w:sz w:val="24"/>
                <w:szCs w:val="24"/>
                <w:lang w:val="uk-UA"/>
              </w:rPr>
              <w:t xml:space="preserve"> територіальної громади</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5C12B5">
            <w:pPr>
              <w:spacing w:after="0" w:line="240" w:lineRule="auto"/>
              <w:ind w:left="108"/>
              <w:jc w:val="center"/>
              <w:rPr>
                <w:rFonts w:ascii="Times New Roman" w:hAnsi="Times New Roman"/>
                <w:spacing w:val="-2"/>
                <w:sz w:val="24"/>
                <w:szCs w:val="24"/>
                <w:lang w:val="uk-UA"/>
              </w:rPr>
            </w:pPr>
            <w:r>
              <w:rPr>
                <w:rFonts w:ascii="Times New Roman" w:hAnsi="Times New Roman"/>
                <w:sz w:val="24"/>
                <w:szCs w:val="24"/>
                <w:lang w:val="uk-UA"/>
              </w:rPr>
              <w:t>50,000</w:t>
            </w:r>
            <w:r w:rsidR="004B403C">
              <w:rPr>
                <w:rFonts w:ascii="Times New Roman" w:hAnsi="Times New Roman"/>
                <w:sz w:val="24"/>
                <w:szCs w:val="24"/>
                <w:lang w:val="uk-UA"/>
              </w:rPr>
              <w:t xml:space="preserve"> </w:t>
            </w:r>
          </w:p>
        </w:tc>
      </w:tr>
      <w:tr w:rsidR="003E346E" w:rsidTr="003E346E">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9" w:lineRule="auto"/>
              <w:ind w:left="107"/>
              <w:rPr>
                <w:rFonts w:ascii="Times New Roman" w:hAnsi="Times New Roman"/>
                <w:sz w:val="24"/>
                <w:szCs w:val="24"/>
                <w:lang w:val="uk-UA"/>
              </w:rPr>
            </w:pPr>
            <w:r>
              <w:rPr>
                <w:rFonts w:ascii="Times New Roman" w:hAnsi="Times New Roman"/>
                <w:sz w:val="24"/>
                <w:szCs w:val="24"/>
                <w:lang w:val="uk-UA"/>
              </w:rPr>
              <w:t>9</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319" w:lineRule="auto"/>
              <w:ind w:left="105"/>
              <w:rPr>
                <w:rFonts w:ascii="Times New Roman" w:hAnsi="Times New Roman"/>
                <w:sz w:val="24"/>
                <w:szCs w:val="24"/>
                <w:lang w:val="uk-UA"/>
              </w:rPr>
            </w:pPr>
            <w:r>
              <w:rPr>
                <w:rFonts w:ascii="Times New Roman" w:hAnsi="Times New Roman"/>
                <w:sz w:val="24"/>
                <w:szCs w:val="24"/>
                <w:lang w:val="uk-UA"/>
              </w:rPr>
              <w:t>Кошти інших джерел не заборонених чинним законодавством</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3E346E" w:rsidRDefault="003E346E">
            <w:pPr>
              <w:spacing w:after="0" w:line="240" w:lineRule="auto"/>
              <w:ind w:left="108"/>
              <w:jc w:val="both"/>
              <w:rPr>
                <w:rFonts w:ascii="Times New Roman" w:hAnsi="Times New Roman"/>
                <w:spacing w:val="-2"/>
                <w:sz w:val="24"/>
                <w:szCs w:val="24"/>
                <w:lang w:val="uk-UA"/>
              </w:rPr>
            </w:pPr>
            <w:r>
              <w:rPr>
                <w:rFonts w:ascii="Times New Roman" w:hAnsi="Times New Roman"/>
                <w:spacing w:val="-2"/>
                <w:sz w:val="24"/>
                <w:szCs w:val="24"/>
                <w:lang w:val="uk-UA"/>
              </w:rPr>
              <w:t>-</w:t>
            </w:r>
          </w:p>
        </w:tc>
      </w:tr>
    </w:tbl>
    <w:p w:rsidR="003E346E" w:rsidRDefault="003E346E" w:rsidP="003E346E">
      <w:pPr>
        <w:spacing w:after="0" w:line="240" w:lineRule="auto"/>
        <w:rPr>
          <w:rFonts w:ascii="Times New Roman" w:hAnsi="Times New Roman"/>
          <w:sz w:val="24"/>
          <w:szCs w:val="24"/>
          <w:lang w:val="uk-UA"/>
        </w:rPr>
      </w:pPr>
    </w:p>
    <w:p w:rsidR="003E346E" w:rsidRDefault="003E346E" w:rsidP="003E346E">
      <w:pPr>
        <w:spacing w:before="59" w:after="0" w:line="240" w:lineRule="auto"/>
        <w:ind w:left="-142"/>
        <w:jc w:val="center"/>
        <w:rPr>
          <w:rFonts w:ascii="Times New Roman" w:hAnsi="Times New Roman"/>
          <w:b/>
          <w:sz w:val="24"/>
          <w:szCs w:val="24"/>
        </w:rPr>
      </w:pPr>
      <w:r>
        <w:rPr>
          <w:rFonts w:ascii="Times New Roman" w:hAnsi="Times New Roman"/>
          <w:b/>
          <w:sz w:val="24"/>
          <w:szCs w:val="24"/>
          <w:lang w:val="uk-UA"/>
        </w:rPr>
        <w:t xml:space="preserve">2. </w:t>
      </w:r>
      <w:r>
        <w:rPr>
          <w:rFonts w:ascii="Times New Roman" w:hAnsi="Times New Roman"/>
          <w:b/>
          <w:color w:val="000000"/>
          <w:sz w:val="24"/>
          <w:szCs w:val="24"/>
          <w:lang w:val="uk-UA"/>
        </w:rPr>
        <w:t>Загальна частина</w:t>
      </w:r>
    </w:p>
    <w:p w:rsidR="003E346E" w:rsidRDefault="003E346E" w:rsidP="003E346E">
      <w:pPr>
        <w:spacing w:before="10" w:after="0" w:line="240" w:lineRule="auto"/>
        <w:ind w:left="-142"/>
        <w:jc w:val="both"/>
        <w:rPr>
          <w:rFonts w:ascii="Times New Roman" w:hAnsi="Times New Roman"/>
          <w:sz w:val="24"/>
          <w:szCs w:val="24"/>
        </w:rPr>
      </w:pPr>
    </w:p>
    <w:p w:rsidR="003E346E" w:rsidRDefault="003E346E" w:rsidP="003E346E">
      <w:pPr>
        <w:pStyle w:val="Iauiue"/>
        <w:ind w:firstLine="540"/>
        <w:jc w:val="both"/>
        <w:rPr>
          <w:b/>
          <w:bCs/>
          <w:color w:val="000000"/>
          <w:szCs w:val="24"/>
        </w:rPr>
      </w:pPr>
      <w:r>
        <w:rPr>
          <w:color w:val="000000"/>
          <w:szCs w:val="24"/>
        </w:rPr>
        <w:t xml:space="preserve">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w:t>
      </w:r>
      <w:r w:rsidR="004B403C">
        <w:rPr>
          <w:color w:val="000000"/>
          <w:szCs w:val="24"/>
        </w:rPr>
        <w:t xml:space="preserve">небезпеку на сьогодні являє </w:t>
      </w:r>
      <w:proofErr w:type="spellStart"/>
      <w:r w:rsidR="004B403C">
        <w:rPr>
          <w:color w:val="000000"/>
          <w:szCs w:val="24"/>
        </w:rPr>
        <w:t>збой</w:t>
      </w:r>
      <w:r>
        <w:rPr>
          <w:color w:val="000000"/>
          <w:szCs w:val="24"/>
        </w:rPr>
        <w:t>на</w:t>
      </w:r>
      <w:proofErr w:type="spellEnd"/>
      <w:r>
        <w:rPr>
          <w:color w:val="000000"/>
          <w:szCs w:val="24"/>
        </w:rPr>
        <w:t xml:space="preserve"> аг</w:t>
      </w:r>
      <w:r w:rsidR="004B403C">
        <w:rPr>
          <w:color w:val="000000"/>
          <w:szCs w:val="24"/>
        </w:rPr>
        <w:t>ресія російської федерації, яка</w:t>
      </w:r>
      <w:r>
        <w:rPr>
          <w:color w:val="000000"/>
          <w:szCs w:val="24"/>
        </w:rPr>
        <w:t xml:space="preserve">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r>
        <w:rPr>
          <w:b/>
          <w:bCs/>
          <w:color w:val="000000"/>
          <w:szCs w:val="24"/>
        </w:rPr>
        <w:t>.</w:t>
      </w:r>
    </w:p>
    <w:p w:rsidR="003E346E" w:rsidRDefault="003E346E" w:rsidP="003E346E">
      <w:pPr>
        <w:pStyle w:val="Iauiue"/>
        <w:ind w:firstLine="540"/>
        <w:jc w:val="both"/>
        <w:rPr>
          <w:color w:val="000000"/>
          <w:szCs w:val="24"/>
        </w:rPr>
      </w:pPr>
      <w:r>
        <w:rPr>
          <w:color w:val="000000"/>
          <w:szCs w:val="24"/>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rsidR="003E346E" w:rsidRDefault="003E346E" w:rsidP="003E346E">
      <w:pPr>
        <w:pStyle w:val="Iauiue"/>
        <w:ind w:firstLine="540"/>
        <w:jc w:val="both"/>
        <w:rPr>
          <w:color w:val="000000"/>
          <w:szCs w:val="24"/>
        </w:rPr>
      </w:pPr>
      <w:r>
        <w:rPr>
          <w:color w:val="000000"/>
          <w:szCs w:val="24"/>
        </w:rPr>
        <w:lastRenderedPageBreak/>
        <w:t xml:space="preserve">Найбільшу небезпеку для населення </w:t>
      </w:r>
      <w:proofErr w:type="spellStart"/>
      <w:r w:rsidR="004B403C">
        <w:rPr>
          <w:color w:val="000000"/>
          <w:szCs w:val="24"/>
        </w:rPr>
        <w:t>Петрівської</w:t>
      </w:r>
      <w:proofErr w:type="spellEnd"/>
      <w:r w:rsidR="004B403C">
        <w:rPr>
          <w:color w:val="000000"/>
          <w:szCs w:val="24"/>
        </w:rPr>
        <w:t xml:space="preserve"> сільської</w:t>
      </w:r>
      <w:r>
        <w:rPr>
          <w:color w:val="000000"/>
          <w:szCs w:val="24"/>
        </w:rPr>
        <w:t xml:space="preserve"> територіальної громади становлять:</w:t>
      </w:r>
    </w:p>
    <w:p w:rsidR="003E346E" w:rsidRDefault="003E346E" w:rsidP="003E346E">
      <w:pPr>
        <w:pStyle w:val="Iauiue"/>
        <w:ind w:firstLine="540"/>
        <w:jc w:val="both"/>
        <w:rPr>
          <w:color w:val="000000"/>
          <w:szCs w:val="24"/>
        </w:rPr>
      </w:pPr>
      <w:r>
        <w:rPr>
          <w:color w:val="000000"/>
          <w:szCs w:val="24"/>
        </w:rPr>
        <w:t>- непередбачувані процеси військового стану;</w:t>
      </w:r>
    </w:p>
    <w:p w:rsidR="003E346E" w:rsidRDefault="003E346E" w:rsidP="003E346E">
      <w:pPr>
        <w:pStyle w:val="Iauiue"/>
        <w:ind w:firstLine="540"/>
        <w:jc w:val="both"/>
        <w:rPr>
          <w:szCs w:val="24"/>
        </w:rPr>
      </w:pPr>
      <w:r>
        <w:rPr>
          <w:color w:val="000000"/>
          <w:szCs w:val="24"/>
        </w:rPr>
        <w:t xml:space="preserve">- </w:t>
      </w:r>
      <w:r>
        <w:rPr>
          <w:szCs w:val="24"/>
        </w:rPr>
        <w:t xml:space="preserve">повеневі процеси (пошкодження гідротехнічних споруд); </w:t>
      </w:r>
    </w:p>
    <w:p w:rsidR="003E346E" w:rsidRDefault="003E346E" w:rsidP="003E346E">
      <w:pPr>
        <w:pStyle w:val="Iauiue"/>
        <w:ind w:firstLine="540"/>
        <w:jc w:val="both"/>
        <w:rPr>
          <w:szCs w:val="24"/>
        </w:rPr>
      </w:pPr>
      <w:r>
        <w:rPr>
          <w:szCs w:val="24"/>
        </w:rPr>
        <w:t>- випадки, пов’язані з накопиченням небезпечних хімічних та інших речовин;</w:t>
      </w:r>
    </w:p>
    <w:p w:rsidR="003E346E" w:rsidRDefault="003E346E" w:rsidP="003E346E">
      <w:pPr>
        <w:pStyle w:val="Iauiue"/>
        <w:ind w:firstLine="540"/>
        <w:jc w:val="both"/>
        <w:rPr>
          <w:szCs w:val="24"/>
        </w:rPr>
      </w:pPr>
      <w:r>
        <w:rPr>
          <w:szCs w:val="24"/>
        </w:rPr>
        <w:t>- випадки виявлення вибухонебезпечних предметів;</w:t>
      </w:r>
    </w:p>
    <w:p w:rsidR="003E346E" w:rsidRDefault="003E346E" w:rsidP="003E346E">
      <w:pPr>
        <w:pStyle w:val="Iauiue"/>
        <w:ind w:firstLine="540"/>
        <w:jc w:val="both"/>
        <w:rPr>
          <w:szCs w:val="24"/>
        </w:rPr>
      </w:pPr>
      <w:r>
        <w:rPr>
          <w:szCs w:val="24"/>
        </w:rPr>
        <w:t>- аварії внаслідок зношення виробничих фондів на потенційно небезпечних об‘єктах;</w:t>
      </w:r>
    </w:p>
    <w:p w:rsidR="003E346E" w:rsidRDefault="003E346E" w:rsidP="003E346E">
      <w:pPr>
        <w:pStyle w:val="Iauiue"/>
        <w:ind w:firstLine="540"/>
        <w:jc w:val="both"/>
        <w:rPr>
          <w:szCs w:val="24"/>
        </w:rPr>
      </w:pPr>
      <w:r>
        <w:rPr>
          <w:szCs w:val="24"/>
        </w:rPr>
        <w:t xml:space="preserve">- наявність епізоотичних зон та природних осередків небезпечних інфекційних захворювань; </w:t>
      </w:r>
    </w:p>
    <w:p w:rsidR="003E346E" w:rsidRDefault="003E346E" w:rsidP="003E346E">
      <w:pPr>
        <w:pStyle w:val="Iauiue"/>
        <w:ind w:firstLine="540"/>
        <w:jc w:val="both"/>
        <w:rPr>
          <w:color w:val="000000"/>
          <w:szCs w:val="24"/>
        </w:rPr>
      </w:pPr>
      <w:r>
        <w:rPr>
          <w:szCs w:val="24"/>
        </w:rPr>
        <w:t>- аварії на транспорті.</w:t>
      </w:r>
    </w:p>
    <w:p w:rsidR="003E346E" w:rsidRDefault="003E346E" w:rsidP="003E346E">
      <w:pPr>
        <w:pStyle w:val="Iauiue"/>
        <w:ind w:firstLine="540"/>
        <w:jc w:val="both"/>
        <w:rPr>
          <w:color w:val="000000"/>
          <w:szCs w:val="24"/>
        </w:rPr>
      </w:pPr>
      <w:r>
        <w:rPr>
          <w:color w:val="000000"/>
          <w:szCs w:val="24"/>
        </w:rPr>
        <w:t>Надзвичайно серйозною проблемою залишається забезпечення надійного протипожежного захисту населених пунктів громади, де щороку виникають пожежі.</w:t>
      </w:r>
      <w:r>
        <w:rPr>
          <w:rFonts w:ascii="ProbaPro" w:hAnsi="ProbaPro"/>
          <w:color w:val="000000"/>
          <w:szCs w:val="24"/>
        </w:rPr>
        <w:t xml:space="preserve"> </w:t>
      </w:r>
      <w:r>
        <w:rPr>
          <w:color w:val="000000"/>
          <w:szCs w:val="24"/>
        </w:rPr>
        <w:t>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rsidR="003E346E" w:rsidRDefault="003E346E" w:rsidP="003E346E">
      <w:pPr>
        <w:pStyle w:val="Iauiue"/>
        <w:ind w:firstLine="540"/>
        <w:jc w:val="both"/>
        <w:rPr>
          <w:color w:val="000000"/>
          <w:szCs w:val="24"/>
        </w:rPr>
      </w:pPr>
      <w:r>
        <w:rPr>
          <w:color w:val="000000"/>
          <w:szCs w:val="24"/>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rsidR="003E346E" w:rsidRDefault="003E346E" w:rsidP="003E346E">
      <w:pPr>
        <w:pStyle w:val="Iauiue"/>
        <w:ind w:firstLine="540"/>
        <w:jc w:val="both"/>
        <w:rPr>
          <w:color w:val="000000"/>
          <w:szCs w:val="24"/>
        </w:rPr>
      </w:pPr>
      <w:r>
        <w:rPr>
          <w:color w:val="000000"/>
          <w:szCs w:val="24"/>
        </w:rPr>
        <w:t>Наслідками військових дій є знеструмлення населених пунктів, через пориви ліній електропередачі, руйнування будівель, падіння дерев тощо, ймовірні людські жертви.</w:t>
      </w:r>
    </w:p>
    <w:p w:rsidR="003E346E" w:rsidRDefault="003E346E" w:rsidP="003E346E">
      <w:pPr>
        <w:pStyle w:val="Iauiue"/>
        <w:ind w:firstLine="540"/>
        <w:jc w:val="both"/>
        <w:rPr>
          <w:color w:val="000000"/>
          <w:szCs w:val="24"/>
        </w:rPr>
      </w:pPr>
      <w:r>
        <w:rPr>
          <w:color w:val="000000"/>
          <w:szCs w:val="24"/>
        </w:rPr>
        <w:t>Надання 10 ДПРЗ субвенції  дозволить своєчасно виконати заходи, спрямовані на:</w:t>
      </w:r>
    </w:p>
    <w:p w:rsidR="003E346E" w:rsidRDefault="003E346E" w:rsidP="003E346E">
      <w:pPr>
        <w:pStyle w:val="Iauiue"/>
        <w:ind w:firstLine="540"/>
        <w:jc w:val="both"/>
        <w:rPr>
          <w:color w:val="000000"/>
          <w:szCs w:val="24"/>
        </w:rPr>
      </w:pPr>
      <w:r>
        <w:rPr>
          <w:color w:val="000000"/>
          <w:szCs w:val="24"/>
        </w:rPr>
        <w:t>- здійснення запобіжних заходів у разі загрози виникнення надзвичайних ситуацій;</w:t>
      </w:r>
    </w:p>
    <w:p w:rsidR="003E346E" w:rsidRDefault="003E346E" w:rsidP="003E346E">
      <w:pPr>
        <w:pStyle w:val="Iauiue"/>
        <w:ind w:firstLine="540"/>
        <w:jc w:val="both"/>
        <w:rPr>
          <w:color w:val="000000"/>
          <w:szCs w:val="24"/>
        </w:rPr>
      </w:pPr>
      <w:r>
        <w:rPr>
          <w:color w:val="000000"/>
          <w:szCs w:val="24"/>
        </w:rPr>
        <w:t>- ліквідацію наслідків надзвичайних ситуацій;</w:t>
      </w:r>
    </w:p>
    <w:p w:rsidR="003E346E" w:rsidRDefault="003E346E" w:rsidP="003E346E">
      <w:pPr>
        <w:pStyle w:val="Iauiue"/>
        <w:ind w:firstLine="540"/>
        <w:jc w:val="both"/>
        <w:rPr>
          <w:color w:val="000000"/>
          <w:szCs w:val="24"/>
        </w:rPr>
      </w:pPr>
      <w:r>
        <w:rPr>
          <w:color w:val="000000"/>
          <w:szCs w:val="24"/>
        </w:rPr>
        <w:t>- проведення невідкладних відновлювальних робіт і заходів;</w:t>
      </w:r>
    </w:p>
    <w:p w:rsidR="003E346E" w:rsidRDefault="003E346E" w:rsidP="003E346E">
      <w:pPr>
        <w:pStyle w:val="Iauiue"/>
        <w:ind w:firstLine="540"/>
        <w:jc w:val="both"/>
        <w:rPr>
          <w:color w:val="000000"/>
          <w:szCs w:val="24"/>
        </w:rPr>
      </w:pPr>
      <w:r>
        <w:rPr>
          <w:color w:val="000000"/>
          <w:szCs w:val="24"/>
        </w:rPr>
        <w:t>- надання постраждалому населенню необхідної допомоги для забезпечення його життєдіяльності;</w:t>
      </w:r>
    </w:p>
    <w:p w:rsidR="003E346E" w:rsidRDefault="003E346E" w:rsidP="003E346E">
      <w:pPr>
        <w:pStyle w:val="Iauiue"/>
        <w:ind w:firstLine="540"/>
        <w:jc w:val="both"/>
        <w:rPr>
          <w:color w:val="000000"/>
          <w:szCs w:val="24"/>
        </w:rPr>
      </w:pPr>
      <w:r>
        <w:rPr>
          <w:color w:val="000000"/>
          <w:szCs w:val="24"/>
        </w:rPr>
        <w:t>- утримання пунктів незламності;</w:t>
      </w:r>
    </w:p>
    <w:p w:rsidR="003E346E" w:rsidRDefault="003E346E" w:rsidP="003E346E">
      <w:pPr>
        <w:pStyle w:val="Iauiue"/>
        <w:ind w:firstLine="540"/>
        <w:jc w:val="both"/>
        <w:rPr>
          <w:color w:val="000000"/>
          <w:szCs w:val="24"/>
        </w:rPr>
      </w:pPr>
      <w:r>
        <w:rPr>
          <w:color w:val="000000"/>
          <w:szCs w:val="24"/>
        </w:rPr>
        <w:t xml:space="preserve">- забезпечення паливно-мастильними та іншими витратними матеріалами </w:t>
      </w:r>
      <w:proofErr w:type="spellStart"/>
      <w:r>
        <w:rPr>
          <w:color w:val="000000"/>
          <w:szCs w:val="24"/>
        </w:rPr>
        <w:t>пожежно</w:t>
      </w:r>
      <w:proofErr w:type="spellEnd"/>
      <w:r>
        <w:rPr>
          <w:color w:val="000000"/>
          <w:szCs w:val="24"/>
        </w:rPr>
        <w:t xml:space="preserve"> рятувальної техніки та генераторів пунктів незламності.</w:t>
      </w:r>
    </w:p>
    <w:p w:rsidR="003E346E" w:rsidRDefault="003E346E" w:rsidP="003E346E">
      <w:pPr>
        <w:pStyle w:val="Iauiue"/>
        <w:ind w:firstLine="540"/>
        <w:jc w:val="both"/>
        <w:rPr>
          <w:color w:val="000000"/>
          <w:szCs w:val="24"/>
        </w:rPr>
      </w:pPr>
    </w:p>
    <w:p w:rsidR="003E346E" w:rsidRDefault="005E7FDE" w:rsidP="005E7FDE">
      <w:pPr>
        <w:pStyle w:val="Iauiue"/>
        <w:jc w:val="center"/>
        <w:rPr>
          <w:b/>
          <w:color w:val="000000"/>
          <w:szCs w:val="24"/>
        </w:rPr>
      </w:pPr>
      <w:r>
        <w:rPr>
          <w:b/>
          <w:color w:val="000000"/>
          <w:szCs w:val="24"/>
        </w:rPr>
        <w:t>3.</w:t>
      </w:r>
      <w:r w:rsidR="003E346E">
        <w:rPr>
          <w:b/>
          <w:color w:val="000000"/>
          <w:szCs w:val="24"/>
        </w:rPr>
        <w:t>Правова основа Програми</w:t>
      </w:r>
    </w:p>
    <w:p w:rsidR="003E346E" w:rsidRDefault="003E346E" w:rsidP="005E7FDE">
      <w:pPr>
        <w:pStyle w:val="Iauiue"/>
        <w:ind w:left="4510"/>
        <w:jc w:val="center"/>
        <w:rPr>
          <w:b/>
          <w:color w:val="000000"/>
          <w:szCs w:val="24"/>
        </w:rPr>
      </w:pPr>
    </w:p>
    <w:p w:rsidR="003E346E" w:rsidRDefault="003E346E" w:rsidP="003E346E">
      <w:pPr>
        <w:pStyle w:val="Iauiue"/>
        <w:ind w:firstLine="540"/>
        <w:jc w:val="both"/>
        <w:rPr>
          <w:color w:val="000000"/>
          <w:szCs w:val="24"/>
        </w:rPr>
      </w:pPr>
      <w:r>
        <w:rPr>
          <w:color w:val="000000"/>
          <w:szCs w:val="24"/>
        </w:rPr>
        <w:t>Правовою основою Програми є чинне законодавство України:</w:t>
      </w:r>
    </w:p>
    <w:p w:rsidR="003E346E" w:rsidRDefault="003E346E" w:rsidP="003E346E">
      <w:pPr>
        <w:pStyle w:val="Iauiue"/>
        <w:ind w:firstLine="540"/>
        <w:jc w:val="both"/>
        <w:rPr>
          <w:color w:val="000000"/>
          <w:szCs w:val="24"/>
        </w:rPr>
      </w:pPr>
      <w:r>
        <w:rPr>
          <w:color w:val="000000"/>
          <w:szCs w:val="24"/>
        </w:rPr>
        <w:t>- Конституція України;</w:t>
      </w:r>
    </w:p>
    <w:p w:rsidR="003E346E" w:rsidRDefault="003E346E" w:rsidP="003E346E">
      <w:pPr>
        <w:pStyle w:val="Iauiue"/>
        <w:ind w:firstLine="540"/>
        <w:jc w:val="both"/>
        <w:rPr>
          <w:color w:val="000000"/>
          <w:szCs w:val="24"/>
        </w:rPr>
      </w:pPr>
      <w:r>
        <w:rPr>
          <w:color w:val="000000"/>
          <w:szCs w:val="24"/>
        </w:rPr>
        <w:t>- Кодекс цивільного захисту України;</w:t>
      </w:r>
    </w:p>
    <w:p w:rsidR="003E346E" w:rsidRDefault="003E346E" w:rsidP="003E346E">
      <w:pPr>
        <w:pStyle w:val="Iauiue"/>
        <w:ind w:firstLine="540"/>
        <w:jc w:val="both"/>
        <w:rPr>
          <w:color w:val="000000"/>
          <w:szCs w:val="24"/>
        </w:rPr>
      </w:pPr>
      <w:r>
        <w:rPr>
          <w:color w:val="000000"/>
          <w:szCs w:val="24"/>
        </w:rPr>
        <w:t>- Указ Президента України від 26.03.1999 року № 284/99 «Про Концепцію захисту населення і територій у разі загрози та виникнення надзвичайних ситуацій»;</w:t>
      </w:r>
    </w:p>
    <w:p w:rsidR="003E346E" w:rsidRDefault="003E346E" w:rsidP="003E346E">
      <w:pPr>
        <w:pStyle w:val="Iauiue"/>
        <w:ind w:firstLine="540"/>
        <w:jc w:val="both"/>
        <w:rPr>
          <w:color w:val="000000"/>
          <w:szCs w:val="24"/>
        </w:rPr>
      </w:pPr>
      <w:r>
        <w:rPr>
          <w:color w:val="000000"/>
          <w:szCs w:val="24"/>
        </w:rPr>
        <w:t>- Указ Президента України від 09.02.2001 року № 80/2001 «Про заходи щодо підвищення рівня захисту населення і територій від надзвичайних ситуацій техногенного та природного характеру»;</w:t>
      </w:r>
    </w:p>
    <w:p w:rsidR="003E346E" w:rsidRDefault="003E346E" w:rsidP="003E346E">
      <w:pPr>
        <w:pStyle w:val="Iauiue"/>
        <w:ind w:firstLine="540"/>
        <w:jc w:val="both"/>
        <w:rPr>
          <w:color w:val="000000"/>
          <w:szCs w:val="24"/>
        </w:rPr>
      </w:pPr>
      <w:r>
        <w:rPr>
          <w:color w:val="000000"/>
          <w:szCs w:val="24"/>
        </w:rPr>
        <w:t>- постанова Кабінету Міністрів України від 30.09.2015 року № 775 «</w:t>
      </w:r>
      <w:r>
        <w:rPr>
          <w:szCs w:val="24"/>
        </w:rPr>
        <w:t>Про затвердження Порядку створення та використання матеріальних резервів для запобігання і ліквідації наслідків надзвичайних ситуацій</w:t>
      </w:r>
      <w:r>
        <w:rPr>
          <w:color w:val="000000"/>
          <w:szCs w:val="24"/>
        </w:rPr>
        <w:t>».</w:t>
      </w:r>
    </w:p>
    <w:p w:rsidR="003E346E" w:rsidRDefault="003E346E" w:rsidP="003E346E">
      <w:pPr>
        <w:spacing w:before="8" w:after="0" w:line="240" w:lineRule="auto"/>
        <w:ind w:left="-142"/>
        <w:jc w:val="both"/>
        <w:rPr>
          <w:rFonts w:ascii="Times New Roman" w:hAnsi="Times New Roman"/>
          <w:sz w:val="24"/>
          <w:szCs w:val="24"/>
          <w:lang w:val="uk-UA"/>
        </w:rPr>
      </w:pPr>
    </w:p>
    <w:p w:rsidR="003E346E" w:rsidRDefault="005E7FDE" w:rsidP="005E7FDE">
      <w:pPr>
        <w:pStyle w:val="Iauiue"/>
        <w:jc w:val="center"/>
        <w:rPr>
          <w:b/>
          <w:color w:val="000000"/>
          <w:szCs w:val="24"/>
        </w:rPr>
      </w:pPr>
      <w:r>
        <w:rPr>
          <w:b/>
          <w:color w:val="000000"/>
          <w:szCs w:val="24"/>
        </w:rPr>
        <w:t>4.</w:t>
      </w:r>
      <w:r w:rsidR="003E346E">
        <w:rPr>
          <w:b/>
          <w:color w:val="000000"/>
          <w:szCs w:val="24"/>
        </w:rPr>
        <w:t>Мета та основні завдання Програми</w:t>
      </w:r>
    </w:p>
    <w:p w:rsidR="003E346E" w:rsidRDefault="003E346E" w:rsidP="003E346E">
      <w:pPr>
        <w:pStyle w:val="Iauiue"/>
        <w:ind w:left="4510"/>
        <w:rPr>
          <w:b/>
          <w:color w:val="000000"/>
          <w:szCs w:val="24"/>
        </w:rPr>
      </w:pPr>
    </w:p>
    <w:p w:rsidR="003E346E" w:rsidRDefault="003E346E" w:rsidP="003E346E">
      <w:pPr>
        <w:pStyle w:val="Iauiue"/>
        <w:ind w:firstLine="540"/>
        <w:jc w:val="both"/>
        <w:rPr>
          <w:color w:val="000000"/>
          <w:szCs w:val="24"/>
        </w:rPr>
      </w:pPr>
      <w:r>
        <w:rPr>
          <w:color w:val="000000"/>
          <w:szCs w:val="24"/>
        </w:rPr>
        <w:t>Головною метою Програми є фінансова підтримка 10 ДПРЗ для використання у разі загрози виникнення надзвичайних ситуацій ліквідації цих надзвичайних ситуацій та їх наслідків.</w:t>
      </w:r>
    </w:p>
    <w:p w:rsidR="003E346E" w:rsidRDefault="003E346E" w:rsidP="003E346E">
      <w:pPr>
        <w:pStyle w:val="Iauiue"/>
        <w:ind w:firstLine="540"/>
        <w:jc w:val="both"/>
        <w:rPr>
          <w:color w:val="000000"/>
          <w:szCs w:val="24"/>
        </w:rPr>
      </w:pPr>
      <w:r>
        <w:rPr>
          <w:color w:val="000000"/>
          <w:szCs w:val="24"/>
        </w:rPr>
        <w:t>Основні завдання Програми:</w:t>
      </w:r>
    </w:p>
    <w:p w:rsidR="003E346E" w:rsidRDefault="003E346E" w:rsidP="003E346E">
      <w:pPr>
        <w:pStyle w:val="Iauiue"/>
        <w:ind w:firstLine="540"/>
        <w:jc w:val="both"/>
        <w:rPr>
          <w:color w:val="000000"/>
          <w:szCs w:val="24"/>
        </w:rPr>
      </w:pPr>
      <w:r>
        <w:rPr>
          <w:color w:val="000000"/>
          <w:szCs w:val="24"/>
        </w:rPr>
        <w:t>- здійснення запобіжних заходів у разі виникнення надзвичайних ситуацій;</w:t>
      </w:r>
    </w:p>
    <w:p w:rsidR="003E346E" w:rsidRDefault="003E346E" w:rsidP="003E346E">
      <w:pPr>
        <w:pStyle w:val="Iauiue"/>
        <w:ind w:firstLine="540"/>
        <w:jc w:val="both"/>
        <w:rPr>
          <w:color w:val="000000"/>
          <w:szCs w:val="24"/>
        </w:rPr>
      </w:pPr>
      <w:r>
        <w:rPr>
          <w:color w:val="000000"/>
          <w:szCs w:val="24"/>
        </w:rPr>
        <w:t>- ліквідація надзвичайних ситуацій та їх наслідків;</w:t>
      </w:r>
    </w:p>
    <w:p w:rsidR="003E346E" w:rsidRDefault="003E346E" w:rsidP="003E346E">
      <w:pPr>
        <w:pStyle w:val="Iauiue"/>
        <w:ind w:firstLine="540"/>
        <w:jc w:val="both"/>
        <w:rPr>
          <w:color w:val="000000"/>
          <w:szCs w:val="24"/>
        </w:rPr>
      </w:pPr>
      <w:r>
        <w:rPr>
          <w:color w:val="000000"/>
          <w:szCs w:val="24"/>
        </w:rPr>
        <w:t>- проведення невідкладних відновних робіт;</w:t>
      </w:r>
    </w:p>
    <w:p w:rsidR="003E346E" w:rsidRDefault="003E346E" w:rsidP="00144330">
      <w:pPr>
        <w:pStyle w:val="Iauiue"/>
        <w:ind w:firstLine="540"/>
        <w:jc w:val="both"/>
        <w:rPr>
          <w:color w:val="000000"/>
          <w:szCs w:val="24"/>
        </w:rPr>
      </w:pPr>
      <w:r>
        <w:rPr>
          <w:color w:val="000000"/>
          <w:szCs w:val="24"/>
        </w:rPr>
        <w:t>- утримання пунктів незламності.</w:t>
      </w:r>
    </w:p>
    <w:p w:rsidR="003E346E" w:rsidRDefault="003E346E" w:rsidP="003E346E">
      <w:pPr>
        <w:pStyle w:val="Iauiue"/>
        <w:ind w:firstLine="540"/>
        <w:jc w:val="center"/>
        <w:rPr>
          <w:b/>
          <w:color w:val="000000"/>
          <w:szCs w:val="24"/>
        </w:rPr>
      </w:pPr>
      <w:r>
        <w:rPr>
          <w:b/>
          <w:color w:val="000000"/>
          <w:szCs w:val="24"/>
        </w:rPr>
        <w:lastRenderedPageBreak/>
        <w:t>5. Основні напрямки реалізації Програми</w:t>
      </w:r>
    </w:p>
    <w:p w:rsidR="003E346E" w:rsidRDefault="003E346E" w:rsidP="003E346E">
      <w:pPr>
        <w:pStyle w:val="Iauiue"/>
        <w:ind w:firstLine="540"/>
        <w:jc w:val="center"/>
        <w:rPr>
          <w:b/>
          <w:color w:val="000000"/>
          <w:szCs w:val="24"/>
        </w:rPr>
      </w:pPr>
    </w:p>
    <w:p w:rsidR="003E346E" w:rsidRDefault="003E346E" w:rsidP="003E346E">
      <w:pPr>
        <w:pStyle w:val="a4"/>
        <w:tabs>
          <w:tab w:val="left" w:pos="0"/>
        </w:tabs>
        <w:spacing w:before="1" w:after="0" w:line="240" w:lineRule="auto"/>
        <w:ind w:left="0"/>
        <w:jc w:val="both"/>
        <w:rPr>
          <w:rFonts w:ascii="Times New Roman" w:hAnsi="Times New Roman"/>
          <w:sz w:val="24"/>
          <w:szCs w:val="24"/>
          <w:lang w:val="uk-UA"/>
        </w:rPr>
      </w:pPr>
      <w:r>
        <w:rPr>
          <w:rFonts w:ascii="Times New Roman" w:hAnsi="Times New Roman"/>
          <w:sz w:val="24"/>
          <w:szCs w:val="24"/>
          <w:lang w:val="uk-UA"/>
        </w:rPr>
        <w:tab/>
        <w:t>Реалізація основних завдань Програми дасть змогу збільшити ефективність</w:t>
      </w:r>
      <w:r>
        <w:rPr>
          <w:rFonts w:ascii="Times New Roman" w:hAnsi="Times New Roman"/>
          <w:spacing w:val="-67"/>
          <w:sz w:val="24"/>
          <w:szCs w:val="24"/>
          <w:lang w:val="uk-UA"/>
        </w:rPr>
        <w:t xml:space="preserve"> </w:t>
      </w:r>
      <w:r>
        <w:rPr>
          <w:rFonts w:ascii="Times New Roman" w:hAnsi="Times New Roman"/>
          <w:sz w:val="24"/>
          <w:szCs w:val="24"/>
          <w:lang w:val="uk-UA"/>
        </w:rPr>
        <w:t>реагування</w:t>
      </w:r>
      <w:r>
        <w:rPr>
          <w:rFonts w:ascii="Times New Roman" w:hAnsi="Times New Roman"/>
          <w:spacing w:val="1"/>
          <w:sz w:val="24"/>
          <w:szCs w:val="24"/>
          <w:lang w:val="uk-UA"/>
        </w:rPr>
        <w:t xml:space="preserve"> </w:t>
      </w:r>
      <w:r>
        <w:rPr>
          <w:rFonts w:ascii="Times New Roman" w:hAnsi="Times New Roman"/>
          <w:sz w:val="24"/>
          <w:szCs w:val="24"/>
          <w:lang w:val="uk-UA"/>
        </w:rPr>
        <w:t>на</w:t>
      </w:r>
      <w:r>
        <w:rPr>
          <w:rFonts w:ascii="Times New Roman" w:hAnsi="Times New Roman"/>
          <w:spacing w:val="1"/>
          <w:sz w:val="24"/>
          <w:szCs w:val="24"/>
          <w:lang w:val="uk-UA"/>
        </w:rPr>
        <w:t xml:space="preserve"> </w:t>
      </w:r>
      <w:r>
        <w:rPr>
          <w:rFonts w:ascii="Times New Roman" w:hAnsi="Times New Roman"/>
          <w:sz w:val="24"/>
          <w:szCs w:val="24"/>
          <w:lang w:val="uk-UA"/>
        </w:rPr>
        <w:t>надзвичайні</w:t>
      </w:r>
      <w:r>
        <w:rPr>
          <w:rFonts w:ascii="Times New Roman" w:hAnsi="Times New Roman"/>
          <w:spacing w:val="1"/>
          <w:sz w:val="24"/>
          <w:szCs w:val="24"/>
          <w:lang w:val="uk-UA"/>
        </w:rPr>
        <w:t xml:space="preserve"> </w:t>
      </w:r>
      <w:r>
        <w:rPr>
          <w:rFonts w:ascii="Times New Roman" w:hAnsi="Times New Roman"/>
          <w:sz w:val="24"/>
          <w:szCs w:val="24"/>
          <w:lang w:val="uk-UA"/>
        </w:rPr>
        <w:t>ситуації</w:t>
      </w:r>
      <w:r>
        <w:rPr>
          <w:rFonts w:ascii="Times New Roman" w:hAnsi="Times New Roman"/>
          <w:spacing w:val="1"/>
          <w:sz w:val="24"/>
          <w:szCs w:val="24"/>
          <w:lang w:val="uk-UA"/>
        </w:rPr>
        <w:t xml:space="preserve"> </w:t>
      </w:r>
      <w:r>
        <w:rPr>
          <w:rFonts w:ascii="Times New Roman" w:hAnsi="Times New Roman"/>
          <w:sz w:val="24"/>
          <w:szCs w:val="24"/>
          <w:lang w:val="uk-UA"/>
        </w:rPr>
        <w:t>та</w:t>
      </w:r>
      <w:r>
        <w:rPr>
          <w:rFonts w:ascii="Times New Roman" w:hAnsi="Times New Roman"/>
          <w:spacing w:val="1"/>
          <w:sz w:val="24"/>
          <w:szCs w:val="24"/>
          <w:lang w:val="uk-UA"/>
        </w:rPr>
        <w:t xml:space="preserve"> </w:t>
      </w:r>
      <w:r>
        <w:rPr>
          <w:rFonts w:ascii="Times New Roman" w:hAnsi="Times New Roman"/>
          <w:sz w:val="24"/>
          <w:szCs w:val="24"/>
          <w:lang w:val="uk-UA"/>
        </w:rPr>
        <w:t>пожежі,</w:t>
      </w:r>
      <w:r>
        <w:rPr>
          <w:rFonts w:ascii="Times New Roman" w:hAnsi="Times New Roman"/>
          <w:spacing w:val="1"/>
          <w:sz w:val="24"/>
          <w:szCs w:val="24"/>
          <w:lang w:val="uk-UA"/>
        </w:rPr>
        <w:t xml:space="preserve"> </w:t>
      </w:r>
      <w:r>
        <w:rPr>
          <w:rFonts w:ascii="Times New Roman" w:hAnsi="Times New Roman"/>
          <w:sz w:val="24"/>
          <w:szCs w:val="24"/>
          <w:lang w:val="uk-UA"/>
        </w:rPr>
        <w:t>запобігти</w:t>
      </w:r>
      <w:r>
        <w:rPr>
          <w:rFonts w:ascii="Times New Roman" w:hAnsi="Times New Roman"/>
          <w:spacing w:val="1"/>
          <w:sz w:val="24"/>
          <w:szCs w:val="24"/>
          <w:lang w:val="uk-UA"/>
        </w:rPr>
        <w:t xml:space="preserve"> </w:t>
      </w:r>
      <w:r>
        <w:rPr>
          <w:rFonts w:ascii="Times New Roman" w:hAnsi="Times New Roman"/>
          <w:sz w:val="24"/>
          <w:szCs w:val="24"/>
          <w:lang w:val="uk-UA"/>
        </w:rPr>
        <w:t>виникненню</w:t>
      </w:r>
      <w:r>
        <w:rPr>
          <w:rFonts w:ascii="Times New Roman" w:hAnsi="Times New Roman"/>
          <w:spacing w:val="1"/>
          <w:sz w:val="24"/>
          <w:szCs w:val="24"/>
          <w:lang w:val="uk-UA"/>
        </w:rPr>
        <w:t xml:space="preserve"> </w:t>
      </w:r>
      <w:r>
        <w:rPr>
          <w:rFonts w:ascii="Times New Roman" w:hAnsi="Times New Roman"/>
          <w:sz w:val="24"/>
          <w:szCs w:val="24"/>
          <w:lang w:val="uk-UA"/>
        </w:rPr>
        <w:t>надзвичайних</w:t>
      </w:r>
      <w:r>
        <w:rPr>
          <w:rFonts w:ascii="Times New Roman" w:hAnsi="Times New Roman"/>
          <w:spacing w:val="1"/>
          <w:sz w:val="24"/>
          <w:szCs w:val="24"/>
          <w:lang w:val="uk-UA"/>
        </w:rPr>
        <w:t xml:space="preserve"> </w:t>
      </w:r>
      <w:r>
        <w:rPr>
          <w:rFonts w:ascii="Times New Roman" w:hAnsi="Times New Roman"/>
          <w:sz w:val="24"/>
          <w:szCs w:val="24"/>
          <w:lang w:val="uk-UA"/>
        </w:rPr>
        <w:t>ситуацій</w:t>
      </w:r>
      <w:r>
        <w:rPr>
          <w:rFonts w:ascii="Times New Roman" w:hAnsi="Times New Roman"/>
          <w:spacing w:val="1"/>
          <w:sz w:val="24"/>
          <w:szCs w:val="24"/>
          <w:lang w:val="uk-UA"/>
        </w:rPr>
        <w:t xml:space="preserve"> </w:t>
      </w:r>
      <w:r>
        <w:rPr>
          <w:rFonts w:ascii="Times New Roman" w:hAnsi="Times New Roman"/>
          <w:sz w:val="24"/>
          <w:szCs w:val="24"/>
          <w:lang w:val="uk-UA"/>
        </w:rPr>
        <w:t>та</w:t>
      </w:r>
      <w:r>
        <w:rPr>
          <w:rFonts w:ascii="Times New Roman" w:hAnsi="Times New Roman"/>
          <w:spacing w:val="1"/>
          <w:sz w:val="24"/>
          <w:szCs w:val="24"/>
          <w:lang w:val="uk-UA"/>
        </w:rPr>
        <w:t xml:space="preserve"> </w:t>
      </w:r>
      <w:r>
        <w:rPr>
          <w:rFonts w:ascii="Times New Roman" w:hAnsi="Times New Roman"/>
          <w:sz w:val="24"/>
          <w:szCs w:val="24"/>
          <w:lang w:val="uk-UA"/>
        </w:rPr>
        <w:t>подій,</w:t>
      </w:r>
      <w:r>
        <w:rPr>
          <w:rFonts w:ascii="Times New Roman" w:hAnsi="Times New Roman"/>
          <w:spacing w:val="1"/>
          <w:sz w:val="24"/>
          <w:szCs w:val="24"/>
          <w:lang w:val="uk-UA"/>
        </w:rPr>
        <w:t xml:space="preserve"> </w:t>
      </w:r>
      <w:r>
        <w:rPr>
          <w:rFonts w:ascii="Times New Roman" w:hAnsi="Times New Roman"/>
          <w:sz w:val="24"/>
          <w:szCs w:val="24"/>
          <w:lang w:val="uk-UA"/>
        </w:rPr>
        <w:t>підвищити</w:t>
      </w:r>
      <w:r>
        <w:rPr>
          <w:rFonts w:ascii="Times New Roman" w:hAnsi="Times New Roman"/>
          <w:spacing w:val="1"/>
          <w:sz w:val="24"/>
          <w:szCs w:val="24"/>
          <w:lang w:val="uk-UA"/>
        </w:rPr>
        <w:t xml:space="preserve"> </w:t>
      </w:r>
      <w:r>
        <w:rPr>
          <w:rFonts w:ascii="Times New Roman" w:hAnsi="Times New Roman"/>
          <w:sz w:val="24"/>
          <w:szCs w:val="24"/>
          <w:lang w:val="uk-UA"/>
        </w:rPr>
        <w:t>рівень</w:t>
      </w:r>
      <w:r>
        <w:rPr>
          <w:rFonts w:ascii="Times New Roman" w:hAnsi="Times New Roman"/>
          <w:spacing w:val="1"/>
          <w:sz w:val="24"/>
          <w:szCs w:val="24"/>
          <w:lang w:val="uk-UA"/>
        </w:rPr>
        <w:t xml:space="preserve"> </w:t>
      </w:r>
      <w:r>
        <w:rPr>
          <w:rFonts w:ascii="Times New Roman" w:hAnsi="Times New Roman"/>
          <w:sz w:val="24"/>
          <w:szCs w:val="24"/>
          <w:lang w:val="uk-UA"/>
        </w:rPr>
        <w:t>готовності</w:t>
      </w:r>
      <w:r>
        <w:rPr>
          <w:rFonts w:ascii="Times New Roman" w:hAnsi="Times New Roman"/>
          <w:spacing w:val="1"/>
          <w:sz w:val="24"/>
          <w:szCs w:val="24"/>
          <w:lang w:val="uk-UA"/>
        </w:rPr>
        <w:t xml:space="preserve"> </w:t>
      </w:r>
      <w:proofErr w:type="spellStart"/>
      <w:r>
        <w:rPr>
          <w:rFonts w:ascii="Times New Roman" w:hAnsi="Times New Roman"/>
          <w:sz w:val="24"/>
          <w:szCs w:val="24"/>
          <w:lang w:val="uk-UA"/>
        </w:rPr>
        <w:t>пожежно-</w:t>
      </w:r>
      <w:proofErr w:type="spellEnd"/>
      <w:r>
        <w:rPr>
          <w:rFonts w:ascii="Times New Roman" w:hAnsi="Times New Roman"/>
          <w:spacing w:val="-67"/>
          <w:sz w:val="24"/>
          <w:szCs w:val="24"/>
          <w:lang w:val="uk-UA"/>
        </w:rPr>
        <w:t xml:space="preserve"> </w:t>
      </w:r>
      <w:r>
        <w:rPr>
          <w:rFonts w:ascii="Times New Roman" w:hAnsi="Times New Roman"/>
          <w:sz w:val="24"/>
          <w:szCs w:val="24"/>
          <w:lang w:val="uk-UA"/>
        </w:rPr>
        <w:t>рятувальних</w:t>
      </w:r>
      <w:r>
        <w:rPr>
          <w:rFonts w:ascii="Times New Roman" w:hAnsi="Times New Roman"/>
          <w:spacing w:val="1"/>
          <w:sz w:val="24"/>
          <w:szCs w:val="24"/>
          <w:lang w:val="uk-UA"/>
        </w:rPr>
        <w:t xml:space="preserve"> </w:t>
      </w:r>
      <w:r>
        <w:rPr>
          <w:rFonts w:ascii="Times New Roman" w:hAnsi="Times New Roman"/>
          <w:sz w:val="24"/>
          <w:szCs w:val="24"/>
          <w:lang w:val="uk-UA"/>
        </w:rPr>
        <w:t>та</w:t>
      </w:r>
      <w:r>
        <w:rPr>
          <w:rFonts w:ascii="Times New Roman" w:hAnsi="Times New Roman"/>
          <w:spacing w:val="1"/>
          <w:sz w:val="24"/>
          <w:szCs w:val="24"/>
          <w:lang w:val="uk-UA"/>
        </w:rPr>
        <w:t xml:space="preserve"> </w:t>
      </w:r>
      <w:r>
        <w:rPr>
          <w:rFonts w:ascii="Times New Roman" w:hAnsi="Times New Roman"/>
          <w:sz w:val="24"/>
          <w:szCs w:val="24"/>
          <w:lang w:val="uk-UA"/>
        </w:rPr>
        <w:t>аварійно-рятувальних</w:t>
      </w:r>
      <w:r>
        <w:rPr>
          <w:rFonts w:ascii="Times New Roman" w:hAnsi="Times New Roman"/>
          <w:spacing w:val="1"/>
          <w:sz w:val="24"/>
          <w:szCs w:val="24"/>
          <w:lang w:val="uk-UA"/>
        </w:rPr>
        <w:t xml:space="preserve"> </w:t>
      </w:r>
      <w:r>
        <w:rPr>
          <w:rFonts w:ascii="Times New Roman" w:hAnsi="Times New Roman"/>
          <w:sz w:val="24"/>
          <w:szCs w:val="24"/>
          <w:lang w:val="uk-UA"/>
        </w:rPr>
        <w:t>служб</w:t>
      </w:r>
      <w:r>
        <w:rPr>
          <w:rFonts w:ascii="Times New Roman" w:hAnsi="Times New Roman"/>
          <w:spacing w:val="1"/>
          <w:sz w:val="24"/>
          <w:szCs w:val="24"/>
          <w:lang w:val="uk-UA"/>
        </w:rPr>
        <w:t xml:space="preserve"> </w:t>
      </w:r>
      <w:r>
        <w:rPr>
          <w:rFonts w:ascii="Times New Roman" w:hAnsi="Times New Roman"/>
          <w:sz w:val="24"/>
          <w:szCs w:val="24"/>
          <w:lang w:val="uk-UA"/>
        </w:rPr>
        <w:t>до</w:t>
      </w:r>
      <w:r>
        <w:rPr>
          <w:rFonts w:ascii="Times New Roman" w:hAnsi="Times New Roman"/>
          <w:spacing w:val="1"/>
          <w:sz w:val="24"/>
          <w:szCs w:val="24"/>
          <w:lang w:val="uk-UA"/>
        </w:rPr>
        <w:t xml:space="preserve"> </w:t>
      </w:r>
      <w:r>
        <w:rPr>
          <w:rFonts w:ascii="Times New Roman" w:hAnsi="Times New Roman"/>
          <w:sz w:val="24"/>
          <w:szCs w:val="24"/>
          <w:lang w:val="uk-UA"/>
        </w:rPr>
        <w:t>дій</w:t>
      </w:r>
      <w:r>
        <w:rPr>
          <w:rFonts w:ascii="Times New Roman" w:hAnsi="Times New Roman"/>
          <w:spacing w:val="1"/>
          <w:sz w:val="24"/>
          <w:szCs w:val="24"/>
          <w:lang w:val="uk-UA"/>
        </w:rPr>
        <w:t xml:space="preserve"> </w:t>
      </w:r>
      <w:r>
        <w:rPr>
          <w:rFonts w:ascii="Times New Roman" w:hAnsi="Times New Roman"/>
          <w:sz w:val="24"/>
          <w:szCs w:val="24"/>
          <w:lang w:val="uk-UA"/>
        </w:rPr>
        <w:t>за</w:t>
      </w:r>
      <w:r>
        <w:rPr>
          <w:rFonts w:ascii="Times New Roman" w:hAnsi="Times New Roman"/>
          <w:spacing w:val="1"/>
          <w:sz w:val="24"/>
          <w:szCs w:val="24"/>
          <w:lang w:val="uk-UA"/>
        </w:rPr>
        <w:t xml:space="preserve"> </w:t>
      </w:r>
      <w:r>
        <w:rPr>
          <w:rFonts w:ascii="Times New Roman" w:hAnsi="Times New Roman"/>
          <w:sz w:val="24"/>
          <w:szCs w:val="24"/>
          <w:lang w:val="uk-UA"/>
        </w:rPr>
        <w:t>призначенням,</w:t>
      </w:r>
      <w:r>
        <w:rPr>
          <w:rFonts w:ascii="Times New Roman" w:hAnsi="Times New Roman"/>
          <w:spacing w:val="1"/>
          <w:sz w:val="24"/>
          <w:szCs w:val="24"/>
          <w:lang w:val="uk-UA"/>
        </w:rPr>
        <w:t xml:space="preserve"> </w:t>
      </w:r>
      <w:r>
        <w:rPr>
          <w:rFonts w:ascii="Times New Roman" w:hAnsi="Times New Roman"/>
          <w:sz w:val="24"/>
          <w:szCs w:val="24"/>
          <w:lang w:val="uk-UA"/>
        </w:rPr>
        <w:t>мінімізувати наслідки надзвичайних ситуацій та пожеж,</w:t>
      </w:r>
      <w:r>
        <w:rPr>
          <w:rFonts w:ascii="Times New Roman" w:hAnsi="Times New Roman"/>
          <w:spacing w:val="1"/>
          <w:sz w:val="24"/>
          <w:szCs w:val="24"/>
          <w:lang w:val="uk-UA"/>
        </w:rPr>
        <w:t xml:space="preserve"> </w:t>
      </w:r>
      <w:r>
        <w:rPr>
          <w:rFonts w:ascii="Times New Roman" w:hAnsi="Times New Roman"/>
          <w:sz w:val="24"/>
          <w:szCs w:val="24"/>
          <w:lang w:val="uk-UA"/>
        </w:rPr>
        <w:t>оперативно реагувати</w:t>
      </w:r>
      <w:r>
        <w:rPr>
          <w:rFonts w:ascii="Times New Roman" w:hAnsi="Times New Roman"/>
          <w:spacing w:val="1"/>
          <w:sz w:val="24"/>
          <w:szCs w:val="24"/>
          <w:lang w:val="uk-UA"/>
        </w:rPr>
        <w:t xml:space="preserve"> </w:t>
      </w:r>
      <w:r>
        <w:rPr>
          <w:rFonts w:ascii="Times New Roman" w:hAnsi="Times New Roman"/>
          <w:sz w:val="24"/>
          <w:szCs w:val="24"/>
          <w:lang w:val="uk-UA"/>
        </w:rPr>
        <w:t>на</w:t>
      </w:r>
      <w:r>
        <w:rPr>
          <w:rFonts w:ascii="Times New Roman" w:hAnsi="Times New Roman"/>
          <w:spacing w:val="-3"/>
          <w:sz w:val="24"/>
          <w:szCs w:val="24"/>
          <w:lang w:val="uk-UA"/>
        </w:rPr>
        <w:t xml:space="preserve"> </w:t>
      </w:r>
      <w:r>
        <w:rPr>
          <w:rFonts w:ascii="Times New Roman" w:hAnsi="Times New Roman"/>
          <w:sz w:val="24"/>
          <w:szCs w:val="24"/>
          <w:lang w:val="uk-UA"/>
        </w:rPr>
        <w:t>пожежі,</w:t>
      </w:r>
      <w:r>
        <w:rPr>
          <w:rFonts w:ascii="Times New Roman" w:hAnsi="Times New Roman"/>
          <w:spacing w:val="-5"/>
          <w:sz w:val="24"/>
          <w:szCs w:val="24"/>
          <w:lang w:val="uk-UA"/>
        </w:rPr>
        <w:t xml:space="preserve"> </w:t>
      </w:r>
      <w:r>
        <w:rPr>
          <w:rFonts w:ascii="Times New Roman" w:hAnsi="Times New Roman"/>
          <w:sz w:val="24"/>
          <w:szCs w:val="24"/>
          <w:lang w:val="uk-UA"/>
        </w:rPr>
        <w:t>надзвичайні ситуації техногенного та</w:t>
      </w:r>
      <w:r>
        <w:rPr>
          <w:rFonts w:ascii="Times New Roman" w:hAnsi="Times New Roman"/>
          <w:spacing w:val="-1"/>
          <w:sz w:val="24"/>
          <w:szCs w:val="24"/>
          <w:lang w:val="uk-UA"/>
        </w:rPr>
        <w:t xml:space="preserve"> </w:t>
      </w:r>
      <w:r>
        <w:rPr>
          <w:rFonts w:ascii="Times New Roman" w:hAnsi="Times New Roman"/>
          <w:sz w:val="24"/>
          <w:szCs w:val="24"/>
          <w:lang w:val="uk-UA"/>
        </w:rPr>
        <w:t>природного характеру.</w:t>
      </w:r>
    </w:p>
    <w:p w:rsidR="003E346E" w:rsidRDefault="003E346E" w:rsidP="003E346E">
      <w:pPr>
        <w:pStyle w:val="a4"/>
        <w:tabs>
          <w:tab w:val="left" w:pos="0"/>
        </w:tabs>
        <w:spacing w:before="1" w:after="0" w:line="240" w:lineRule="auto"/>
        <w:ind w:left="0"/>
        <w:jc w:val="both"/>
        <w:rPr>
          <w:rFonts w:ascii="Times New Roman" w:hAnsi="Times New Roman"/>
          <w:sz w:val="24"/>
          <w:szCs w:val="24"/>
          <w:lang w:val="uk-UA"/>
        </w:rPr>
      </w:pPr>
    </w:p>
    <w:p w:rsidR="003E346E" w:rsidRDefault="003E346E" w:rsidP="003E346E">
      <w:pPr>
        <w:spacing w:before="2" w:after="0" w:line="240" w:lineRule="auto"/>
        <w:ind w:left="-142" w:right="-1" w:firstLine="707"/>
        <w:jc w:val="center"/>
        <w:rPr>
          <w:rFonts w:ascii="Times New Roman" w:hAnsi="Times New Roman"/>
          <w:b/>
          <w:sz w:val="24"/>
          <w:szCs w:val="24"/>
          <w:lang w:val="uk-UA"/>
        </w:rPr>
      </w:pPr>
      <w:r>
        <w:rPr>
          <w:rFonts w:ascii="Times New Roman" w:hAnsi="Times New Roman"/>
          <w:b/>
          <w:sz w:val="24"/>
          <w:szCs w:val="24"/>
          <w:lang w:val="uk-UA"/>
        </w:rPr>
        <w:t>6. Обсяг фінансування необхідний для реалізації заходів Програми</w:t>
      </w:r>
    </w:p>
    <w:p w:rsidR="003E346E" w:rsidRDefault="003E346E" w:rsidP="003E346E">
      <w:pPr>
        <w:spacing w:before="2" w:after="0" w:line="240" w:lineRule="auto"/>
        <w:ind w:left="-142" w:right="-1" w:firstLine="707"/>
        <w:jc w:val="both"/>
        <w:rPr>
          <w:rFonts w:ascii="Times New Roman" w:hAnsi="Times New Roman"/>
          <w:sz w:val="24"/>
          <w:szCs w:val="24"/>
          <w:lang w:val="uk-UA"/>
        </w:rPr>
      </w:pPr>
    </w:p>
    <w:tbl>
      <w:tblPr>
        <w:tblW w:w="7338" w:type="dxa"/>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4089"/>
        <w:gridCol w:w="2552"/>
      </w:tblGrid>
      <w:tr w:rsidR="003E346E" w:rsidTr="003E346E">
        <w:trPr>
          <w:trHeight w:val="1120"/>
        </w:trPr>
        <w:tc>
          <w:tcPr>
            <w:tcW w:w="697" w:type="dxa"/>
            <w:tcBorders>
              <w:top w:val="single" w:sz="4" w:space="0" w:color="auto"/>
              <w:left w:val="single" w:sz="4" w:space="0" w:color="auto"/>
              <w:bottom w:val="single" w:sz="4" w:space="0" w:color="auto"/>
              <w:right w:val="single" w:sz="4" w:space="0" w:color="auto"/>
            </w:tcBorders>
            <w:hideMark/>
          </w:tcPr>
          <w:p w:rsidR="003E346E" w:rsidRDefault="003E346E">
            <w:pPr>
              <w:pStyle w:val="Iauiue"/>
              <w:jc w:val="center"/>
              <w:rPr>
                <w:szCs w:val="24"/>
              </w:rPr>
            </w:pPr>
            <w:r>
              <w:rPr>
                <w:bCs/>
                <w:szCs w:val="24"/>
              </w:rPr>
              <w:t>№ з/п</w:t>
            </w:r>
          </w:p>
        </w:tc>
        <w:tc>
          <w:tcPr>
            <w:tcW w:w="4089" w:type="dxa"/>
            <w:tcBorders>
              <w:top w:val="single" w:sz="4" w:space="0" w:color="auto"/>
              <w:left w:val="single" w:sz="4" w:space="0" w:color="auto"/>
              <w:bottom w:val="single" w:sz="4" w:space="0" w:color="auto"/>
              <w:right w:val="single" w:sz="4" w:space="0" w:color="auto"/>
            </w:tcBorders>
            <w:hideMark/>
          </w:tcPr>
          <w:p w:rsidR="003E346E" w:rsidRDefault="003E346E">
            <w:pPr>
              <w:pStyle w:val="Iauiue"/>
              <w:jc w:val="center"/>
              <w:rPr>
                <w:szCs w:val="24"/>
              </w:rPr>
            </w:pPr>
            <w:r>
              <w:rPr>
                <w:bCs/>
                <w:szCs w:val="24"/>
              </w:rPr>
              <w:t xml:space="preserve">Найменування </w:t>
            </w:r>
          </w:p>
        </w:tc>
        <w:tc>
          <w:tcPr>
            <w:tcW w:w="2552" w:type="dxa"/>
            <w:tcBorders>
              <w:top w:val="single" w:sz="4" w:space="0" w:color="auto"/>
              <w:left w:val="single" w:sz="4" w:space="0" w:color="auto"/>
              <w:bottom w:val="single" w:sz="4" w:space="0" w:color="auto"/>
              <w:right w:val="single" w:sz="4" w:space="0" w:color="auto"/>
            </w:tcBorders>
            <w:hideMark/>
          </w:tcPr>
          <w:p w:rsidR="003E346E" w:rsidRDefault="003E346E">
            <w:pPr>
              <w:pStyle w:val="Iauiue"/>
              <w:jc w:val="center"/>
              <w:rPr>
                <w:szCs w:val="24"/>
              </w:rPr>
            </w:pPr>
            <w:r>
              <w:rPr>
                <w:szCs w:val="24"/>
              </w:rPr>
              <w:t>Орієнтовна сума фінансування</w:t>
            </w:r>
          </w:p>
        </w:tc>
      </w:tr>
      <w:tr w:rsidR="003E346E" w:rsidTr="003E346E">
        <w:trPr>
          <w:trHeight w:val="555"/>
        </w:trPr>
        <w:tc>
          <w:tcPr>
            <w:tcW w:w="697" w:type="dxa"/>
            <w:tcBorders>
              <w:top w:val="single" w:sz="4" w:space="0" w:color="auto"/>
              <w:left w:val="single" w:sz="4" w:space="0" w:color="auto"/>
              <w:bottom w:val="single" w:sz="4" w:space="0" w:color="auto"/>
              <w:right w:val="single" w:sz="4" w:space="0" w:color="auto"/>
            </w:tcBorders>
            <w:hideMark/>
          </w:tcPr>
          <w:p w:rsidR="003E346E" w:rsidRDefault="005C12B5">
            <w:pPr>
              <w:pStyle w:val="Iauiue"/>
              <w:jc w:val="center"/>
              <w:rPr>
                <w:b/>
                <w:bCs/>
                <w:szCs w:val="24"/>
              </w:rPr>
            </w:pPr>
            <w:r>
              <w:rPr>
                <w:b/>
                <w:bCs/>
                <w:szCs w:val="24"/>
              </w:rPr>
              <w:t>1</w:t>
            </w:r>
          </w:p>
        </w:tc>
        <w:tc>
          <w:tcPr>
            <w:tcW w:w="4089" w:type="dxa"/>
            <w:tcBorders>
              <w:top w:val="single" w:sz="4" w:space="0" w:color="auto"/>
              <w:left w:val="single" w:sz="4" w:space="0" w:color="auto"/>
              <w:bottom w:val="single" w:sz="4" w:space="0" w:color="auto"/>
              <w:right w:val="single" w:sz="4" w:space="0" w:color="auto"/>
            </w:tcBorders>
            <w:hideMark/>
          </w:tcPr>
          <w:p w:rsidR="003E346E" w:rsidRDefault="003E346E">
            <w:pPr>
              <w:pStyle w:val="Iauiue"/>
              <w:rPr>
                <w:b/>
                <w:bCs/>
                <w:szCs w:val="24"/>
              </w:rPr>
            </w:pPr>
            <w:proofErr w:type="spellStart"/>
            <w:r>
              <w:rPr>
                <w:color w:val="000000"/>
                <w:szCs w:val="24"/>
              </w:rPr>
              <w:t>Паливно</w:t>
            </w:r>
            <w:proofErr w:type="spellEnd"/>
            <w:r>
              <w:rPr>
                <w:color w:val="000000"/>
                <w:szCs w:val="24"/>
              </w:rPr>
              <w:t xml:space="preserve"> мастильні матеріали</w:t>
            </w:r>
          </w:p>
        </w:tc>
        <w:tc>
          <w:tcPr>
            <w:tcW w:w="2552" w:type="dxa"/>
            <w:tcBorders>
              <w:top w:val="single" w:sz="4" w:space="0" w:color="auto"/>
              <w:left w:val="single" w:sz="4" w:space="0" w:color="auto"/>
              <w:bottom w:val="single" w:sz="4" w:space="0" w:color="auto"/>
              <w:right w:val="single" w:sz="4" w:space="0" w:color="auto"/>
            </w:tcBorders>
            <w:hideMark/>
          </w:tcPr>
          <w:p w:rsidR="003E346E" w:rsidRDefault="005C12B5">
            <w:pPr>
              <w:pStyle w:val="Iauiue"/>
              <w:jc w:val="center"/>
              <w:rPr>
                <w:bCs/>
                <w:szCs w:val="24"/>
              </w:rPr>
            </w:pPr>
            <w:r>
              <w:rPr>
                <w:bCs/>
                <w:szCs w:val="24"/>
              </w:rPr>
              <w:t>50,</w:t>
            </w:r>
            <w:r w:rsidR="003E346E">
              <w:rPr>
                <w:bCs/>
                <w:szCs w:val="24"/>
              </w:rPr>
              <w:t>000</w:t>
            </w:r>
          </w:p>
        </w:tc>
      </w:tr>
      <w:tr w:rsidR="003E346E" w:rsidTr="003E346E">
        <w:trPr>
          <w:trHeight w:val="555"/>
        </w:trPr>
        <w:tc>
          <w:tcPr>
            <w:tcW w:w="4786" w:type="dxa"/>
            <w:gridSpan w:val="2"/>
            <w:tcBorders>
              <w:top w:val="single" w:sz="4" w:space="0" w:color="auto"/>
              <w:left w:val="single" w:sz="4" w:space="0" w:color="auto"/>
              <w:bottom w:val="single" w:sz="4" w:space="0" w:color="auto"/>
              <w:right w:val="single" w:sz="4" w:space="0" w:color="auto"/>
            </w:tcBorders>
            <w:hideMark/>
          </w:tcPr>
          <w:p w:rsidR="003E346E" w:rsidRDefault="003E346E">
            <w:pPr>
              <w:pStyle w:val="Iauiue"/>
              <w:rPr>
                <w:b/>
                <w:color w:val="000000"/>
                <w:szCs w:val="24"/>
              </w:rPr>
            </w:pPr>
            <w:r>
              <w:rPr>
                <w:b/>
                <w:color w:val="000000"/>
                <w:szCs w:val="24"/>
              </w:rPr>
              <w:t>РАЗОМ</w:t>
            </w:r>
          </w:p>
        </w:tc>
        <w:tc>
          <w:tcPr>
            <w:tcW w:w="2552" w:type="dxa"/>
            <w:tcBorders>
              <w:top w:val="single" w:sz="4" w:space="0" w:color="auto"/>
              <w:left w:val="single" w:sz="4" w:space="0" w:color="auto"/>
              <w:bottom w:val="single" w:sz="4" w:space="0" w:color="auto"/>
              <w:right w:val="single" w:sz="4" w:space="0" w:color="auto"/>
            </w:tcBorders>
            <w:hideMark/>
          </w:tcPr>
          <w:p w:rsidR="003E346E" w:rsidRDefault="005C12B5">
            <w:pPr>
              <w:pStyle w:val="Iauiue"/>
              <w:jc w:val="center"/>
              <w:rPr>
                <w:b/>
                <w:bCs/>
                <w:szCs w:val="24"/>
              </w:rPr>
            </w:pPr>
            <w:r>
              <w:rPr>
                <w:b/>
                <w:bCs/>
                <w:szCs w:val="24"/>
              </w:rPr>
              <w:t>50,</w:t>
            </w:r>
            <w:r w:rsidR="003E346E">
              <w:rPr>
                <w:b/>
                <w:bCs/>
                <w:szCs w:val="24"/>
              </w:rPr>
              <w:t>000</w:t>
            </w:r>
          </w:p>
        </w:tc>
      </w:tr>
    </w:tbl>
    <w:p w:rsidR="003E346E" w:rsidRDefault="003E346E" w:rsidP="005E7FDE">
      <w:pPr>
        <w:spacing w:before="2" w:after="0" w:line="240" w:lineRule="auto"/>
        <w:ind w:left="-142" w:right="-1" w:firstLine="707"/>
        <w:jc w:val="center"/>
        <w:rPr>
          <w:rFonts w:ascii="Times New Roman" w:hAnsi="Times New Roman"/>
          <w:sz w:val="24"/>
          <w:szCs w:val="24"/>
          <w:lang w:val="uk-UA"/>
        </w:rPr>
      </w:pPr>
    </w:p>
    <w:p w:rsidR="003E346E" w:rsidRDefault="003E346E" w:rsidP="005E7FDE">
      <w:pPr>
        <w:spacing w:before="2" w:after="0" w:line="240" w:lineRule="auto"/>
        <w:ind w:left="-142" w:right="-1" w:firstLine="707"/>
        <w:jc w:val="center"/>
        <w:rPr>
          <w:rFonts w:ascii="Times New Roman" w:hAnsi="Times New Roman"/>
          <w:b/>
          <w:color w:val="000000"/>
          <w:sz w:val="24"/>
          <w:szCs w:val="24"/>
          <w:lang w:val="uk-UA"/>
        </w:rPr>
      </w:pPr>
      <w:r>
        <w:rPr>
          <w:rFonts w:ascii="Times New Roman" w:hAnsi="Times New Roman"/>
          <w:b/>
          <w:color w:val="000000"/>
          <w:sz w:val="24"/>
          <w:szCs w:val="24"/>
          <w:lang w:val="uk-UA"/>
        </w:rPr>
        <w:t>7. Контроль за виконанням Програми</w:t>
      </w:r>
    </w:p>
    <w:p w:rsidR="003E346E" w:rsidRDefault="003E346E" w:rsidP="005E7FDE">
      <w:pPr>
        <w:spacing w:before="2" w:after="0" w:line="240" w:lineRule="auto"/>
        <w:ind w:left="-142" w:right="-1" w:firstLine="707"/>
        <w:jc w:val="center"/>
        <w:rPr>
          <w:rFonts w:ascii="Times New Roman" w:hAnsi="Times New Roman"/>
          <w:sz w:val="24"/>
          <w:szCs w:val="24"/>
          <w:lang w:val="uk-UA"/>
        </w:rPr>
      </w:pPr>
    </w:p>
    <w:p w:rsidR="003E346E" w:rsidRDefault="003E346E" w:rsidP="003E346E">
      <w:pPr>
        <w:spacing w:before="74" w:after="0" w:line="240" w:lineRule="auto"/>
        <w:ind w:right="179" w:firstLine="719"/>
        <w:jc w:val="both"/>
        <w:rPr>
          <w:rFonts w:ascii="Times New Roman" w:hAnsi="Times New Roman"/>
          <w:spacing w:val="-1"/>
          <w:sz w:val="24"/>
          <w:szCs w:val="24"/>
          <w:lang w:val="uk-UA"/>
        </w:rPr>
      </w:pPr>
      <w:r>
        <w:rPr>
          <w:rFonts w:ascii="Times New Roman" w:hAnsi="Times New Roman"/>
          <w:sz w:val="24"/>
          <w:szCs w:val="24"/>
          <w:lang w:val="uk-UA"/>
        </w:rPr>
        <w:t>Координація</w:t>
      </w:r>
      <w:r>
        <w:rPr>
          <w:rFonts w:ascii="Times New Roman" w:hAnsi="Times New Roman"/>
          <w:spacing w:val="1"/>
          <w:sz w:val="24"/>
          <w:szCs w:val="24"/>
          <w:lang w:val="uk-UA"/>
        </w:rPr>
        <w:t xml:space="preserve"> </w:t>
      </w:r>
      <w:r>
        <w:rPr>
          <w:rFonts w:ascii="Times New Roman" w:hAnsi="Times New Roman"/>
          <w:sz w:val="24"/>
          <w:szCs w:val="24"/>
          <w:lang w:val="uk-UA"/>
        </w:rPr>
        <w:t>робіт</w:t>
      </w:r>
      <w:r>
        <w:rPr>
          <w:rFonts w:ascii="Times New Roman" w:hAnsi="Times New Roman"/>
          <w:spacing w:val="1"/>
          <w:sz w:val="24"/>
          <w:szCs w:val="24"/>
          <w:lang w:val="uk-UA"/>
        </w:rPr>
        <w:t xml:space="preserve"> </w:t>
      </w:r>
      <w:r>
        <w:rPr>
          <w:rFonts w:ascii="Times New Roman" w:hAnsi="Times New Roman"/>
          <w:sz w:val="24"/>
          <w:szCs w:val="24"/>
          <w:lang w:val="uk-UA"/>
        </w:rPr>
        <w:t>з</w:t>
      </w:r>
      <w:r>
        <w:rPr>
          <w:rFonts w:ascii="Times New Roman" w:hAnsi="Times New Roman"/>
          <w:spacing w:val="1"/>
          <w:sz w:val="24"/>
          <w:szCs w:val="24"/>
          <w:lang w:val="uk-UA"/>
        </w:rPr>
        <w:t xml:space="preserve"> </w:t>
      </w:r>
      <w:r>
        <w:rPr>
          <w:rFonts w:ascii="Times New Roman" w:hAnsi="Times New Roman"/>
          <w:sz w:val="24"/>
          <w:szCs w:val="24"/>
          <w:lang w:val="uk-UA"/>
        </w:rPr>
        <w:t>виконання</w:t>
      </w:r>
      <w:r>
        <w:rPr>
          <w:rFonts w:ascii="Times New Roman" w:hAnsi="Times New Roman"/>
          <w:spacing w:val="1"/>
          <w:sz w:val="24"/>
          <w:szCs w:val="24"/>
          <w:lang w:val="uk-UA"/>
        </w:rPr>
        <w:t xml:space="preserve"> </w:t>
      </w:r>
      <w:r>
        <w:rPr>
          <w:rFonts w:ascii="Times New Roman" w:hAnsi="Times New Roman"/>
          <w:sz w:val="24"/>
          <w:szCs w:val="24"/>
          <w:lang w:val="uk-UA"/>
        </w:rPr>
        <w:t>Програми</w:t>
      </w:r>
      <w:r>
        <w:rPr>
          <w:rFonts w:ascii="Times New Roman" w:hAnsi="Times New Roman"/>
          <w:spacing w:val="1"/>
          <w:sz w:val="24"/>
          <w:szCs w:val="24"/>
          <w:lang w:val="uk-UA"/>
        </w:rPr>
        <w:t xml:space="preserve"> </w:t>
      </w:r>
      <w:r>
        <w:rPr>
          <w:rFonts w:ascii="Times New Roman" w:hAnsi="Times New Roman"/>
          <w:sz w:val="24"/>
          <w:szCs w:val="24"/>
          <w:lang w:val="uk-UA"/>
        </w:rPr>
        <w:t>покладається</w:t>
      </w:r>
      <w:r>
        <w:rPr>
          <w:rFonts w:ascii="Times New Roman" w:hAnsi="Times New Roman"/>
          <w:spacing w:val="1"/>
          <w:sz w:val="24"/>
          <w:szCs w:val="24"/>
          <w:lang w:val="uk-UA"/>
        </w:rPr>
        <w:t xml:space="preserve"> </w:t>
      </w:r>
      <w:r>
        <w:rPr>
          <w:rFonts w:ascii="Times New Roman" w:hAnsi="Times New Roman"/>
          <w:sz w:val="24"/>
          <w:szCs w:val="24"/>
          <w:lang w:val="uk-UA"/>
        </w:rPr>
        <w:t>на</w:t>
      </w:r>
      <w:r>
        <w:rPr>
          <w:rFonts w:ascii="Times New Roman" w:hAnsi="Times New Roman"/>
          <w:spacing w:val="1"/>
          <w:sz w:val="24"/>
          <w:szCs w:val="24"/>
          <w:lang w:val="uk-UA"/>
        </w:rPr>
        <w:t xml:space="preserve"> </w:t>
      </w:r>
      <w:r>
        <w:rPr>
          <w:rFonts w:ascii="Times New Roman" w:hAnsi="Times New Roman"/>
          <w:sz w:val="24"/>
          <w:szCs w:val="24"/>
          <w:lang w:val="uk-UA"/>
        </w:rPr>
        <w:t>10-ДПРЗ ГУ ДСНС України у Київській області контроль за ходом</w:t>
      </w:r>
      <w:r>
        <w:rPr>
          <w:rFonts w:ascii="Times New Roman" w:hAnsi="Times New Roman"/>
          <w:spacing w:val="1"/>
          <w:sz w:val="24"/>
          <w:szCs w:val="24"/>
          <w:lang w:val="uk-UA"/>
        </w:rPr>
        <w:t xml:space="preserve"> </w:t>
      </w:r>
      <w:r>
        <w:rPr>
          <w:rFonts w:ascii="Times New Roman" w:hAnsi="Times New Roman"/>
          <w:sz w:val="24"/>
          <w:szCs w:val="24"/>
          <w:lang w:val="uk-UA"/>
        </w:rPr>
        <w:t>реалізації заходів Програми здійснює</w:t>
      </w:r>
      <w:r>
        <w:rPr>
          <w:rFonts w:ascii="Times New Roman" w:hAnsi="Times New Roman"/>
          <w:spacing w:val="-1"/>
          <w:sz w:val="24"/>
          <w:szCs w:val="24"/>
          <w:lang w:val="uk-UA"/>
        </w:rPr>
        <w:t xml:space="preserve">  комісія міської ради з питань планування та формування бюджету міста.</w:t>
      </w:r>
    </w:p>
    <w:p w:rsidR="003E346E" w:rsidRDefault="003E346E" w:rsidP="003E346E">
      <w:pPr>
        <w:spacing w:before="74" w:after="0" w:line="240" w:lineRule="auto"/>
        <w:ind w:right="179" w:firstLine="719"/>
        <w:jc w:val="both"/>
        <w:rPr>
          <w:rFonts w:ascii="Times New Roman" w:hAnsi="Times New Roman"/>
          <w:sz w:val="24"/>
          <w:szCs w:val="24"/>
          <w:lang w:val="uk-UA"/>
        </w:rPr>
      </w:pPr>
      <w:r>
        <w:rPr>
          <w:rFonts w:ascii="Times New Roman" w:hAnsi="Times New Roman"/>
          <w:sz w:val="24"/>
          <w:szCs w:val="24"/>
          <w:lang w:val="uk-UA"/>
        </w:rPr>
        <w:t>Відповідальним</w:t>
      </w:r>
      <w:r>
        <w:rPr>
          <w:rFonts w:ascii="Times New Roman" w:hAnsi="Times New Roman"/>
          <w:spacing w:val="1"/>
          <w:sz w:val="24"/>
          <w:szCs w:val="24"/>
          <w:lang w:val="uk-UA"/>
        </w:rPr>
        <w:t xml:space="preserve"> </w:t>
      </w:r>
      <w:r>
        <w:rPr>
          <w:rFonts w:ascii="Times New Roman" w:hAnsi="Times New Roman"/>
          <w:sz w:val="24"/>
          <w:szCs w:val="24"/>
          <w:lang w:val="uk-UA"/>
        </w:rPr>
        <w:t>за</w:t>
      </w:r>
      <w:r>
        <w:rPr>
          <w:rFonts w:ascii="Times New Roman" w:hAnsi="Times New Roman"/>
          <w:spacing w:val="1"/>
          <w:sz w:val="24"/>
          <w:szCs w:val="24"/>
          <w:lang w:val="uk-UA"/>
        </w:rPr>
        <w:t xml:space="preserve"> </w:t>
      </w:r>
      <w:r>
        <w:rPr>
          <w:rFonts w:ascii="Times New Roman" w:hAnsi="Times New Roman"/>
          <w:sz w:val="24"/>
          <w:szCs w:val="24"/>
          <w:lang w:val="uk-UA"/>
        </w:rPr>
        <w:t>подання</w:t>
      </w:r>
      <w:r>
        <w:rPr>
          <w:rFonts w:ascii="Times New Roman" w:hAnsi="Times New Roman"/>
          <w:spacing w:val="1"/>
          <w:sz w:val="24"/>
          <w:szCs w:val="24"/>
          <w:lang w:val="uk-UA"/>
        </w:rPr>
        <w:t xml:space="preserve"> </w:t>
      </w:r>
      <w:r>
        <w:rPr>
          <w:rFonts w:ascii="Times New Roman" w:hAnsi="Times New Roman"/>
          <w:sz w:val="24"/>
          <w:szCs w:val="24"/>
          <w:lang w:val="uk-UA"/>
        </w:rPr>
        <w:t>інформації</w:t>
      </w:r>
      <w:r>
        <w:rPr>
          <w:rFonts w:ascii="Times New Roman" w:hAnsi="Times New Roman"/>
          <w:spacing w:val="1"/>
          <w:sz w:val="24"/>
          <w:szCs w:val="24"/>
          <w:lang w:val="uk-UA"/>
        </w:rPr>
        <w:t xml:space="preserve"> </w:t>
      </w:r>
      <w:r>
        <w:rPr>
          <w:rFonts w:ascii="Times New Roman" w:hAnsi="Times New Roman"/>
          <w:sz w:val="24"/>
          <w:szCs w:val="24"/>
          <w:lang w:val="uk-UA"/>
        </w:rPr>
        <w:t>про</w:t>
      </w:r>
      <w:r>
        <w:rPr>
          <w:rFonts w:ascii="Times New Roman" w:hAnsi="Times New Roman"/>
          <w:spacing w:val="1"/>
          <w:sz w:val="24"/>
          <w:szCs w:val="24"/>
          <w:lang w:val="uk-UA"/>
        </w:rPr>
        <w:t xml:space="preserve"> </w:t>
      </w:r>
      <w:r>
        <w:rPr>
          <w:rFonts w:ascii="Times New Roman" w:hAnsi="Times New Roman"/>
          <w:sz w:val="24"/>
          <w:szCs w:val="24"/>
          <w:lang w:val="uk-UA"/>
        </w:rPr>
        <w:t>виконання</w:t>
      </w:r>
      <w:r>
        <w:rPr>
          <w:rFonts w:ascii="Times New Roman" w:hAnsi="Times New Roman"/>
          <w:spacing w:val="1"/>
          <w:sz w:val="24"/>
          <w:szCs w:val="24"/>
          <w:lang w:val="uk-UA"/>
        </w:rPr>
        <w:t xml:space="preserve"> </w:t>
      </w:r>
      <w:r>
        <w:rPr>
          <w:rFonts w:ascii="Times New Roman" w:hAnsi="Times New Roman"/>
          <w:sz w:val="24"/>
          <w:szCs w:val="24"/>
          <w:lang w:val="uk-UA"/>
        </w:rPr>
        <w:t>Програми</w:t>
      </w:r>
      <w:r>
        <w:rPr>
          <w:rFonts w:ascii="Times New Roman" w:hAnsi="Times New Roman"/>
          <w:spacing w:val="1"/>
          <w:sz w:val="24"/>
          <w:szCs w:val="24"/>
          <w:lang w:val="uk-UA"/>
        </w:rPr>
        <w:t xml:space="preserve"> </w:t>
      </w:r>
      <w:r>
        <w:rPr>
          <w:rFonts w:ascii="Times New Roman" w:hAnsi="Times New Roman"/>
          <w:sz w:val="24"/>
          <w:szCs w:val="24"/>
          <w:lang w:val="uk-UA"/>
        </w:rPr>
        <w:t>є</w:t>
      </w:r>
      <w:r>
        <w:rPr>
          <w:rFonts w:ascii="Times New Roman" w:hAnsi="Times New Roman"/>
          <w:spacing w:val="-67"/>
          <w:sz w:val="24"/>
          <w:szCs w:val="24"/>
          <w:lang w:val="uk-UA"/>
        </w:rPr>
        <w:t xml:space="preserve"> </w:t>
      </w:r>
      <w:r>
        <w:rPr>
          <w:rFonts w:ascii="Times New Roman" w:hAnsi="Times New Roman"/>
          <w:sz w:val="24"/>
          <w:szCs w:val="24"/>
          <w:lang w:val="uk-UA"/>
        </w:rPr>
        <w:t>10-ДПРЗ ГУ ДСНС України у Київській області,</w:t>
      </w:r>
      <w:r>
        <w:rPr>
          <w:rFonts w:ascii="Times New Roman" w:hAnsi="Times New Roman"/>
          <w:spacing w:val="1"/>
          <w:sz w:val="24"/>
          <w:szCs w:val="24"/>
          <w:lang w:val="uk-UA"/>
        </w:rPr>
        <w:t xml:space="preserve"> </w:t>
      </w:r>
      <w:r>
        <w:rPr>
          <w:rFonts w:ascii="Times New Roman" w:hAnsi="Times New Roman"/>
          <w:sz w:val="24"/>
          <w:szCs w:val="24"/>
          <w:lang w:val="uk-UA"/>
        </w:rPr>
        <w:t>що</w:t>
      </w:r>
      <w:r>
        <w:rPr>
          <w:rFonts w:ascii="Times New Roman" w:hAnsi="Times New Roman"/>
          <w:spacing w:val="1"/>
          <w:sz w:val="24"/>
          <w:szCs w:val="24"/>
          <w:lang w:val="uk-UA"/>
        </w:rPr>
        <w:t xml:space="preserve"> </w:t>
      </w:r>
      <w:r>
        <w:rPr>
          <w:rFonts w:ascii="Times New Roman" w:hAnsi="Times New Roman"/>
          <w:sz w:val="24"/>
          <w:szCs w:val="24"/>
          <w:lang w:val="uk-UA"/>
        </w:rPr>
        <w:t>забезпечує</w:t>
      </w:r>
      <w:r>
        <w:rPr>
          <w:rFonts w:ascii="Times New Roman" w:hAnsi="Times New Roman"/>
          <w:spacing w:val="1"/>
          <w:sz w:val="24"/>
          <w:szCs w:val="24"/>
          <w:lang w:val="uk-UA"/>
        </w:rPr>
        <w:t xml:space="preserve"> </w:t>
      </w:r>
      <w:r>
        <w:rPr>
          <w:rFonts w:ascii="Times New Roman" w:hAnsi="Times New Roman"/>
          <w:sz w:val="24"/>
          <w:szCs w:val="24"/>
          <w:lang w:val="uk-UA"/>
        </w:rPr>
        <w:t>реалізацію</w:t>
      </w:r>
      <w:r>
        <w:rPr>
          <w:rFonts w:ascii="Times New Roman" w:hAnsi="Times New Roman"/>
          <w:spacing w:val="1"/>
          <w:sz w:val="24"/>
          <w:szCs w:val="24"/>
          <w:lang w:val="uk-UA"/>
        </w:rPr>
        <w:t xml:space="preserve"> </w:t>
      </w:r>
      <w:r>
        <w:rPr>
          <w:rFonts w:ascii="Times New Roman" w:hAnsi="Times New Roman"/>
          <w:sz w:val="24"/>
          <w:szCs w:val="24"/>
          <w:lang w:val="uk-UA"/>
        </w:rPr>
        <w:t>заходів,</w:t>
      </w:r>
      <w:r>
        <w:rPr>
          <w:rFonts w:ascii="Times New Roman" w:hAnsi="Times New Roman"/>
          <w:spacing w:val="1"/>
          <w:sz w:val="24"/>
          <w:szCs w:val="24"/>
          <w:lang w:val="uk-UA"/>
        </w:rPr>
        <w:t xml:space="preserve"> </w:t>
      </w:r>
      <w:r>
        <w:rPr>
          <w:rFonts w:ascii="Times New Roman" w:hAnsi="Times New Roman"/>
          <w:sz w:val="24"/>
          <w:szCs w:val="24"/>
          <w:lang w:val="uk-UA"/>
        </w:rPr>
        <w:t>аналізує</w:t>
      </w:r>
      <w:r>
        <w:rPr>
          <w:rFonts w:ascii="Times New Roman" w:hAnsi="Times New Roman"/>
          <w:spacing w:val="1"/>
          <w:sz w:val="24"/>
          <w:szCs w:val="24"/>
          <w:lang w:val="uk-UA"/>
        </w:rPr>
        <w:t xml:space="preserve"> </w:t>
      </w:r>
      <w:r>
        <w:rPr>
          <w:rFonts w:ascii="Times New Roman" w:hAnsi="Times New Roman"/>
          <w:sz w:val="24"/>
          <w:szCs w:val="24"/>
          <w:lang w:val="uk-UA"/>
        </w:rPr>
        <w:t>виконання</w:t>
      </w:r>
      <w:r>
        <w:rPr>
          <w:rFonts w:ascii="Times New Roman" w:hAnsi="Times New Roman"/>
          <w:spacing w:val="1"/>
          <w:sz w:val="24"/>
          <w:szCs w:val="24"/>
          <w:lang w:val="uk-UA"/>
        </w:rPr>
        <w:t xml:space="preserve"> </w:t>
      </w:r>
      <w:r>
        <w:rPr>
          <w:rFonts w:ascii="Times New Roman" w:hAnsi="Times New Roman"/>
          <w:sz w:val="24"/>
          <w:szCs w:val="24"/>
          <w:lang w:val="uk-UA"/>
        </w:rPr>
        <w:t>основних</w:t>
      </w:r>
      <w:r>
        <w:rPr>
          <w:rFonts w:ascii="Times New Roman" w:hAnsi="Times New Roman"/>
          <w:spacing w:val="1"/>
          <w:sz w:val="24"/>
          <w:szCs w:val="24"/>
          <w:lang w:val="uk-UA"/>
        </w:rPr>
        <w:t xml:space="preserve"> </w:t>
      </w:r>
      <w:r>
        <w:rPr>
          <w:rFonts w:ascii="Times New Roman" w:hAnsi="Times New Roman"/>
          <w:sz w:val="24"/>
          <w:szCs w:val="24"/>
          <w:lang w:val="uk-UA"/>
        </w:rPr>
        <w:t>її</w:t>
      </w:r>
      <w:r>
        <w:rPr>
          <w:rFonts w:ascii="Times New Roman" w:hAnsi="Times New Roman"/>
          <w:spacing w:val="1"/>
          <w:sz w:val="24"/>
          <w:szCs w:val="24"/>
          <w:lang w:val="uk-UA"/>
        </w:rPr>
        <w:t xml:space="preserve"> </w:t>
      </w:r>
      <w:r>
        <w:rPr>
          <w:rFonts w:ascii="Times New Roman" w:hAnsi="Times New Roman"/>
          <w:sz w:val="24"/>
          <w:szCs w:val="24"/>
          <w:lang w:val="uk-UA"/>
        </w:rPr>
        <w:t xml:space="preserve">завдань та </w:t>
      </w:r>
      <w:proofErr w:type="spellStart"/>
      <w:r>
        <w:rPr>
          <w:rFonts w:ascii="Times New Roman" w:hAnsi="Times New Roman"/>
          <w:sz w:val="24"/>
          <w:szCs w:val="24"/>
          <w:lang w:val="uk-UA"/>
        </w:rPr>
        <w:t>щопівроку</w:t>
      </w:r>
      <w:proofErr w:type="spellEnd"/>
      <w:r>
        <w:rPr>
          <w:rFonts w:ascii="Times New Roman" w:hAnsi="Times New Roman"/>
          <w:sz w:val="24"/>
          <w:szCs w:val="24"/>
          <w:lang w:val="uk-UA"/>
        </w:rPr>
        <w:t xml:space="preserve"> звітує про хід її виконання</w:t>
      </w:r>
      <w:r>
        <w:rPr>
          <w:rFonts w:ascii="Times New Roman" w:hAnsi="Times New Roman"/>
          <w:spacing w:val="1"/>
          <w:sz w:val="24"/>
          <w:szCs w:val="24"/>
          <w:lang w:val="uk-UA"/>
        </w:rPr>
        <w:t xml:space="preserve"> </w:t>
      </w:r>
      <w:r>
        <w:rPr>
          <w:rFonts w:ascii="Times New Roman" w:hAnsi="Times New Roman"/>
          <w:sz w:val="24"/>
          <w:szCs w:val="24"/>
          <w:lang w:val="uk-UA"/>
        </w:rPr>
        <w:t>на засіданні виконкому, а за</w:t>
      </w:r>
      <w:r>
        <w:rPr>
          <w:rFonts w:ascii="Times New Roman" w:hAnsi="Times New Roman"/>
          <w:spacing w:val="1"/>
          <w:sz w:val="24"/>
          <w:szCs w:val="24"/>
          <w:lang w:val="uk-UA"/>
        </w:rPr>
        <w:t xml:space="preserve"> </w:t>
      </w:r>
      <w:r>
        <w:rPr>
          <w:rFonts w:ascii="Times New Roman" w:hAnsi="Times New Roman"/>
          <w:sz w:val="24"/>
          <w:szCs w:val="24"/>
          <w:lang w:val="uk-UA"/>
        </w:rPr>
        <w:t>підсумками</w:t>
      </w:r>
      <w:r>
        <w:rPr>
          <w:rFonts w:ascii="Times New Roman" w:hAnsi="Times New Roman"/>
          <w:spacing w:val="-3"/>
          <w:sz w:val="24"/>
          <w:szCs w:val="24"/>
          <w:lang w:val="uk-UA"/>
        </w:rPr>
        <w:t xml:space="preserve"> </w:t>
      </w:r>
      <w:r>
        <w:rPr>
          <w:rFonts w:ascii="Times New Roman" w:hAnsi="Times New Roman"/>
          <w:sz w:val="24"/>
          <w:szCs w:val="24"/>
          <w:lang w:val="uk-UA"/>
        </w:rPr>
        <w:t>2023</w:t>
      </w:r>
      <w:r>
        <w:rPr>
          <w:rFonts w:ascii="Times New Roman" w:hAnsi="Times New Roman"/>
          <w:spacing w:val="1"/>
          <w:sz w:val="24"/>
          <w:szCs w:val="24"/>
          <w:lang w:val="uk-UA"/>
        </w:rPr>
        <w:t xml:space="preserve"> </w:t>
      </w:r>
      <w:r>
        <w:rPr>
          <w:rFonts w:ascii="Times New Roman" w:hAnsi="Times New Roman"/>
          <w:sz w:val="24"/>
          <w:szCs w:val="24"/>
          <w:lang w:val="uk-UA"/>
        </w:rPr>
        <w:t>року –</w:t>
      </w:r>
      <w:r>
        <w:rPr>
          <w:rFonts w:ascii="Times New Roman" w:hAnsi="Times New Roman"/>
          <w:spacing w:val="-2"/>
          <w:sz w:val="24"/>
          <w:szCs w:val="24"/>
          <w:lang w:val="uk-UA"/>
        </w:rPr>
        <w:t xml:space="preserve"> </w:t>
      </w:r>
      <w:r>
        <w:rPr>
          <w:rFonts w:ascii="Times New Roman" w:hAnsi="Times New Roman"/>
          <w:sz w:val="24"/>
          <w:szCs w:val="24"/>
          <w:lang w:val="uk-UA"/>
        </w:rPr>
        <w:t>на сесії</w:t>
      </w:r>
      <w:r>
        <w:rPr>
          <w:rFonts w:ascii="Times New Roman" w:hAnsi="Times New Roman"/>
          <w:spacing w:val="1"/>
          <w:sz w:val="24"/>
          <w:szCs w:val="24"/>
          <w:lang w:val="uk-UA"/>
        </w:rPr>
        <w:t xml:space="preserve"> </w:t>
      </w:r>
      <w:r w:rsidR="005E7FDE">
        <w:rPr>
          <w:rFonts w:ascii="Times New Roman" w:hAnsi="Times New Roman"/>
          <w:sz w:val="24"/>
          <w:szCs w:val="24"/>
          <w:lang w:val="uk-UA"/>
        </w:rPr>
        <w:t>сільської ради</w:t>
      </w:r>
      <w:r>
        <w:rPr>
          <w:rFonts w:ascii="Times New Roman" w:hAnsi="Times New Roman"/>
          <w:sz w:val="24"/>
          <w:szCs w:val="24"/>
          <w:lang w:val="uk-UA"/>
        </w:rPr>
        <w:t>.</w:t>
      </w:r>
    </w:p>
    <w:p w:rsidR="003E346E" w:rsidRDefault="003E346E" w:rsidP="003E346E">
      <w:pPr>
        <w:spacing w:before="2" w:after="0" w:line="240" w:lineRule="auto"/>
        <w:ind w:right="-1" w:firstLine="707"/>
        <w:jc w:val="both"/>
        <w:rPr>
          <w:rFonts w:ascii="Times New Roman" w:hAnsi="Times New Roman"/>
          <w:sz w:val="24"/>
          <w:szCs w:val="24"/>
          <w:lang w:val="uk-UA"/>
        </w:rPr>
      </w:pPr>
    </w:p>
    <w:p w:rsidR="003E346E" w:rsidRDefault="003E346E" w:rsidP="003E346E">
      <w:pPr>
        <w:pStyle w:val="Iauiue"/>
        <w:ind w:firstLine="540"/>
        <w:jc w:val="center"/>
        <w:rPr>
          <w:b/>
          <w:color w:val="000000"/>
          <w:szCs w:val="24"/>
        </w:rPr>
      </w:pPr>
      <w:r>
        <w:rPr>
          <w:b/>
          <w:color w:val="000000"/>
          <w:szCs w:val="24"/>
        </w:rPr>
        <w:t>8. Основні заходи реалізації Програми</w:t>
      </w:r>
    </w:p>
    <w:p w:rsidR="003E346E" w:rsidRDefault="003E346E" w:rsidP="003E346E">
      <w:pPr>
        <w:pStyle w:val="Iauiue"/>
        <w:ind w:firstLine="540"/>
        <w:jc w:val="center"/>
        <w:rPr>
          <w:b/>
          <w:color w:val="000000"/>
          <w:szCs w:val="24"/>
        </w:rPr>
      </w:pPr>
    </w:p>
    <w:p w:rsidR="003E346E" w:rsidRDefault="003E346E" w:rsidP="003E346E">
      <w:pPr>
        <w:pStyle w:val="Iauiue"/>
        <w:ind w:firstLine="540"/>
        <w:jc w:val="both"/>
        <w:rPr>
          <w:color w:val="000000"/>
          <w:szCs w:val="24"/>
        </w:rPr>
      </w:pPr>
      <w:r>
        <w:rPr>
          <w:color w:val="000000"/>
          <w:szCs w:val="24"/>
        </w:rPr>
        <w:t>1. Проведення поточного ремонту приміщення бази зберігання, сушки та  ремонту пожежних рукавів.</w:t>
      </w:r>
    </w:p>
    <w:p w:rsidR="003E346E" w:rsidRDefault="003E346E" w:rsidP="003E346E">
      <w:pPr>
        <w:pStyle w:val="Iauiue"/>
        <w:ind w:firstLine="540"/>
        <w:jc w:val="both"/>
        <w:rPr>
          <w:color w:val="000000"/>
          <w:szCs w:val="24"/>
        </w:rPr>
      </w:pPr>
      <w:r>
        <w:rPr>
          <w:color w:val="000000"/>
          <w:szCs w:val="24"/>
        </w:rPr>
        <w:t xml:space="preserve">2. </w:t>
      </w:r>
      <w:proofErr w:type="spellStart"/>
      <w:r>
        <w:rPr>
          <w:color w:val="000000"/>
          <w:szCs w:val="24"/>
        </w:rPr>
        <w:t>Прибдання</w:t>
      </w:r>
      <w:proofErr w:type="spellEnd"/>
      <w:r>
        <w:rPr>
          <w:color w:val="000000"/>
          <w:szCs w:val="24"/>
        </w:rPr>
        <w:t xml:space="preserve"> </w:t>
      </w:r>
      <w:proofErr w:type="spellStart"/>
      <w:r>
        <w:rPr>
          <w:color w:val="000000"/>
          <w:szCs w:val="24"/>
        </w:rPr>
        <w:t>паливно</w:t>
      </w:r>
      <w:proofErr w:type="spellEnd"/>
      <w:r>
        <w:rPr>
          <w:color w:val="000000"/>
          <w:szCs w:val="24"/>
        </w:rPr>
        <w:t xml:space="preserve"> мастильних матеріалів для заправки оперативно-рятувальної техніки та генераторів пунктів незламності</w:t>
      </w:r>
    </w:p>
    <w:p w:rsidR="003E346E" w:rsidRDefault="003E346E" w:rsidP="003E346E">
      <w:pPr>
        <w:pStyle w:val="Iauiue"/>
        <w:ind w:firstLine="540"/>
        <w:jc w:val="both"/>
        <w:rPr>
          <w:color w:val="000000"/>
          <w:szCs w:val="24"/>
        </w:rPr>
      </w:pPr>
      <w:r>
        <w:rPr>
          <w:color w:val="000000"/>
          <w:szCs w:val="24"/>
        </w:rPr>
        <w:t>3. Придбання пожежних рукавів для виконання дій за призначенням.</w:t>
      </w:r>
    </w:p>
    <w:p w:rsidR="003E346E" w:rsidRDefault="003E346E" w:rsidP="003E346E">
      <w:pPr>
        <w:pStyle w:val="Iauiue"/>
        <w:ind w:firstLine="540"/>
        <w:jc w:val="both"/>
        <w:rPr>
          <w:rFonts w:ascii="Arial" w:hAnsi="Arial" w:cs="Arial"/>
          <w:color w:val="666666"/>
          <w:szCs w:val="24"/>
          <w:shd w:val="clear" w:color="auto" w:fill="FFFFFF"/>
        </w:rPr>
      </w:pPr>
      <w:r>
        <w:rPr>
          <w:szCs w:val="24"/>
        </w:rPr>
        <w:t xml:space="preserve">4. Встановлення системи </w:t>
      </w:r>
      <w:proofErr w:type="spellStart"/>
      <w:r>
        <w:rPr>
          <w:szCs w:val="24"/>
        </w:rPr>
        <w:t>відеонагляду</w:t>
      </w:r>
      <w:proofErr w:type="spellEnd"/>
      <w:r>
        <w:rPr>
          <w:szCs w:val="24"/>
        </w:rPr>
        <w:t xml:space="preserve"> в будівлі пожежного депо 37 ДПРЧ м. Вишгород </w:t>
      </w:r>
      <w:r>
        <w:rPr>
          <w:szCs w:val="24"/>
          <w:shd w:val="clear" w:color="auto" w:fill="FFFFFF"/>
        </w:rPr>
        <w:t xml:space="preserve">для охорони, встановлення візуального контролю, та </w:t>
      </w:r>
      <w:proofErr w:type="spellStart"/>
      <w:r>
        <w:rPr>
          <w:szCs w:val="24"/>
          <w:shd w:val="clear" w:color="auto" w:fill="FFFFFF"/>
        </w:rPr>
        <w:t>відеореєстрації</w:t>
      </w:r>
      <w:proofErr w:type="spellEnd"/>
      <w:r>
        <w:rPr>
          <w:szCs w:val="24"/>
          <w:shd w:val="clear" w:color="auto" w:fill="FFFFFF"/>
        </w:rPr>
        <w:t xml:space="preserve"> подій на території підрозділу</w:t>
      </w:r>
      <w:r>
        <w:rPr>
          <w:rFonts w:ascii="Arial" w:hAnsi="Arial" w:cs="Arial"/>
          <w:color w:val="666666"/>
          <w:szCs w:val="24"/>
          <w:shd w:val="clear" w:color="auto" w:fill="FFFFFF"/>
        </w:rPr>
        <w:t>.</w:t>
      </w:r>
    </w:p>
    <w:p w:rsidR="003E346E" w:rsidRDefault="003E346E" w:rsidP="003E346E">
      <w:pPr>
        <w:pStyle w:val="Iauiue"/>
        <w:ind w:firstLine="540"/>
        <w:jc w:val="both"/>
        <w:rPr>
          <w:color w:val="000000"/>
          <w:szCs w:val="24"/>
        </w:rPr>
      </w:pPr>
      <w:r>
        <w:rPr>
          <w:szCs w:val="24"/>
          <w:shd w:val="clear" w:color="auto" w:fill="FFFFFF"/>
        </w:rPr>
        <w:t>5. Облаштування службових приміщень сучасними офісними меблями.</w:t>
      </w:r>
    </w:p>
    <w:p w:rsidR="003E346E" w:rsidRDefault="003E346E" w:rsidP="003E346E">
      <w:pPr>
        <w:pStyle w:val="Iauiue"/>
        <w:ind w:firstLine="540"/>
        <w:jc w:val="both"/>
        <w:rPr>
          <w:color w:val="000000"/>
          <w:szCs w:val="24"/>
        </w:rPr>
      </w:pPr>
      <w:r>
        <w:rPr>
          <w:color w:val="000000"/>
          <w:szCs w:val="24"/>
        </w:rPr>
        <w:t xml:space="preserve">6. Придбання пожежно-технічного оснащення для забезпечення виконання дій за призначенням </w:t>
      </w:r>
    </w:p>
    <w:p w:rsidR="003E346E" w:rsidRDefault="003E346E" w:rsidP="003E346E">
      <w:pPr>
        <w:pStyle w:val="Iauiue"/>
        <w:ind w:firstLine="540"/>
        <w:jc w:val="both"/>
        <w:rPr>
          <w:color w:val="000000"/>
          <w:szCs w:val="24"/>
        </w:rPr>
      </w:pPr>
    </w:p>
    <w:p w:rsidR="003E346E" w:rsidRDefault="003E346E" w:rsidP="003E346E">
      <w:pPr>
        <w:pStyle w:val="Iauiue"/>
        <w:ind w:firstLine="540"/>
        <w:jc w:val="center"/>
        <w:rPr>
          <w:b/>
          <w:color w:val="000000"/>
          <w:szCs w:val="24"/>
        </w:rPr>
      </w:pPr>
      <w:r>
        <w:rPr>
          <w:b/>
          <w:color w:val="000000"/>
          <w:szCs w:val="24"/>
        </w:rPr>
        <w:t>9. Очікувані результати Програми</w:t>
      </w:r>
    </w:p>
    <w:p w:rsidR="003E346E" w:rsidRDefault="003E346E" w:rsidP="003E346E">
      <w:pPr>
        <w:pStyle w:val="Iauiue"/>
        <w:ind w:firstLine="540"/>
        <w:jc w:val="center"/>
        <w:rPr>
          <w:b/>
          <w:color w:val="000000"/>
          <w:szCs w:val="24"/>
        </w:rPr>
      </w:pPr>
    </w:p>
    <w:p w:rsidR="003E346E" w:rsidRDefault="003E346E" w:rsidP="003E346E">
      <w:pPr>
        <w:spacing w:before="2" w:after="0" w:line="240" w:lineRule="auto"/>
        <w:ind w:left="-142" w:right="-1" w:firstLine="707"/>
        <w:jc w:val="both"/>
        <w:rPr>
          <w:sz w:val="24"/>
          <w:szCs w:val="24"/>
          <w:lang w:val="uk-UA"/>
        </w:rPr>
      </w:pPr>
      <w:r>
        <w:rPr>
          <w:rFonts w:ascii="Times New Roman" w:hAnsi="Times New Roman"/>
          <w:sz w:val="24"/>
          <w:szCs w:val="24"/>
          <w:lang w:val="uk-UA"/>
        </w:rPr>
        <w:t>Зазначене вище дає змогу зробити висновок, що проведення вищезазначених заходів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w:t>
      </w:r>
      <w:r>
        <w:rPr>
          <w:sz w:val="24"/>
          <w:szCs w:val="24"/>
          <w:lang w:val="uk-UA"/>
        </w:rPr>
        <w:t xml:space="preserve">. </w:t>
      </w:r>
      <w:r>
        <w:rPr>
          <w:rFonts w:ascii="Times New Roman" w:hAnsi="Times New Roman"/>
          <w:sz w:val="24"/>
          <w:szCs w:val="24"/>
          <w:lang w:val="uk-UA"/>
        </w:rPr>
        <w:t>Реалізація основних завдань Програми дасть змогу збільшити ефективність</w:t>
      </w:r>
      <w:r>
        <w:rPr>
          <w:rFonts w:ascii="Times New Roman" w:hAnsi="Times New Roman"/>
          <w:spacing w:val="-67"/>
          <w:sz w:val="24"/>
          <w:szCs w:val="24"/>
          <w:lang w:val="uk-UA"/>
        </w:rPr>
        <w:t xml:space="preserve"> </w:t>
      </w:r>
      <w:r>
        <w:rPr>
          <w:rFonts w:ascii="Times New Roman" w:hAnsi="Times New Roman"/>
          <w:sz w:val="24"/>
          <w:szCs w:val="24"/>
          <w:lang w:val="uk-UA"/>
        </w:rPr>
        <w:t>реагування</w:t>
      </w:r>
      <w:r>
        <w:rPr>
          <w:rFonts w:ascii="Times New Roman" w:hAnsi="Times New Roman"/>
          <w:spacing w:val="1"/>
          <w:sz w:val="24"/>
          <w:szCs w:val="24"/>
          <w:lang w:val="uk-UA"/>
        </w:rPr>
        <w:t xml:space="preserve"> </w:t>
      </w:r>
      <w:r>
        <w:rPr>
          <w:rFonts w:ascii="Times New Roman" w:hAnsi="Times New Roman"/>
          <w:sz w:val="24"/>
          <w:szCs w:val="24"/>
          <w:lang w:val="uk-UA"/>
        </w:rPr>
        <w:t>на</w:t>
      </w:r>
      <w:r>
        <w:rPr>
          <w:rFonts w:ascii="Times New Roman" w:hAnsi="Times New Roman"/>
          <w:spacing w:val="1"/>
          <w:sz w:val="24"/>
          <w:szCs w:val="24"/>
          <w:lang w:val="uk-UA"/>
        </w:rPr>
        <w:t xml:space="preserve"> </w:t>
      </w:r>
      <w:r>
        <w:rPr>
          <w:rFonts w:ascii="Times New Roman" w:hAnsi="Times New Roman"/>
          <w:sz w:val="24"/>
          <w:szCs w:val="24"/>
          <w:lang w:val="uk-UA"/>
        </w:rPr>
        <w:t>надзвичайні</w:t>
      </w:r>
      <w:r>
        <w:rPr>
          <w:rFonts w:ascii="Times New Roman" w:hAnsi="Times New Roman"/>
          <w:spacing w:val="1"/>
          <w:sz w:val="24"/>
          <w:szCs w:val="24"/>
          <w:lang w:val="uk-UA"/>
        </w:rPr>
        <w:t xml:space="preserve"> </w:t>
      </w:r>
      <w:r>
        <w:rPr>
          <w:rFonts w:ascii="Times New Roman" w:hAnsi="Times New Roman"/>
          <w:sz w:val="24"/>
          <w:szCs w:val="24"/>
          <w:lang w:val="uk-UA"/>
        </w:rPr>
        <w:t>ситуації</w:t>
      </w:r>
      <w:r>
        <w:rPr>
          <w:rFonts w:ascii="Times New Roman" w:hAnsi="Times New Roman"/>
          <w:spacing w:val="1"/>
          <w:sz w:val="24"/>
          <w:szCs w:val="24"/>
          <w:lang w:val="uk-UA"/>
        </w:rPr>
        <w:t xml:space="preserve"> </w:t>
      </w:r>
      <w:r>
        <w:rPr>
          <w:rFonts w:ascii="Times New Roman" w:hAnsi="Times New Roman"/>
          <w:sz w:val="24"/>
          <w:szCs w:val="24"/>
          <w:lang w:val="uk-UA"/>
        </w:rPr>
        <w:t>та</w:t>
      </w:r>
      <w:r>
        <w:rPr>
          <w:rFonts w:ascii="Times New Roman" w:hAnsi="Times New Roman"/>
          <w:spacing w:val="1"/>
          <w:sz w:val="24"/>
          <w:szCs w:val="24"/>
          <w:lang w:val="uk-UA"/>
        </w:rPr>
        <w:t xml:space="preserve"> </w:t>
      </w:r>
      <w:r>
        <w:rPr>
          <w:rFonts w:ascii="Times New Roman" w:hAnsi="Times New Roman"/>
          <w:sz w:val="24"/>
          <w:szCs w:val="24"/>
          <w:lang w:val="uk-UA"/>
        </w:rPr>
        <w:t>пожежі,</w:t>
      </w:r>
      <w:r>
        <w:rPr>
          <w:rFonts w:ascii="Times New Roman" w:hAnsi="Times New Roman"/>
          <w:spacing w:val="1"/>
          <w:sz w:val="24"/>
          <w:szCs w:val="24"/>
          <w:lang w:val="uk-UA"/>
        </w:rPr>
        <w:t xml:space="preserve"> </w:t>
      </w:r>
      <w:r>
        <w:rPr>
          <w:rFonts w:ascii="Times New Roman" w:hAnsi="Times New Roman"/>
          <w:sz w:val="24"/>
          <w:szCs w:val="24"/>
          <w:lang w:val="uk-UA"/>
        </w:rPr>
        <w:t>запобігти</w:t>
      </w:r>
      <w:r>
        <w:rPr>
          <w:rFonts w:ascii="Times New Roman" w:hAnsi="Times New Roman"/>
          <w:spacing w:val="1"/>
          <w:sz w:val="24"/>
          <w:szCs w:val="24"/>
          <w:lang w:val="uk-UA"/>
        </w:rPr>
        <w:t xml:space="preserve"> </w:t>
      </w:r>
      <w:r>
        <w:rPr>
          <w:rFonts w:ascii="Times New Roman" w:hAnsi="Times New Roman"/>
          <w:sz w:val="24"/>
          <w:szCs w:val="24"/>
          <w:lang w:val="uk-UA"/>
        </w:rPr>
        <w:t>виникненню</w:t>
      </w:r>
      <w:r>
        <w:rPr>
          <w:rFonts w:ascii="Times New Roman" w:hAnsi="Times New Roman"/>
          <w:spacing w:val="1"/>
          <w:sz w:val="24"/>
          <w:szCs w:val="24"/>
          <w:lang w:val="uk-UA"/>
        </w:rPr>
        <w:t xml:space="preserve"> </w:t>
      </w:r>
      <w:r>
        <w:rPr>
          <w:rFonts w:ascii="Times New Roman" w:hAnsi="Times New Roman"/>
          <w:sz w:val="24"/>
          <w:szCs w:val="24"/>
          <w:lang w:val="uk-UA"/>
        </w:rPr>
        <w:t>надзвичайних</w:t>
      </w:r>
      <w:r>
        <w:rPr>
          <w:rFonts w:ascii="Times New Roman" w:hAnsi="Times New Roman"/>
          <w:spacing w:val="1"/>
          <w:sz w:val="24"/>
          <w:szCs w:val="24"/>
          <w:lang w:val="uk-UA"/>
        </w:rPr>
        <w:t xml:space="preserve"> </w:t>
      </w:r>
      <w:r>
        <w:rPr>
          <w:rFonts w:ascii="Times New Roman" w:hAnsi="Times New Roman"/>
          <w:sz w:val="24"/>
          <w:szCs w:val="24"/>
          <w:lang w:val="uk-UA"/>
        </w:rPr>
        <w:t>ситуацій</w:t>
      </w:r>
      <w:r>
        <w:rPr>
          <w:rFonts w:ascii="Times New Roman" w:hAnsi="Times New Roman"/>
          <w:spacing w:val="1"/>
          <w:sz w:val="24"/>
          <w:szCs w:val="24"/>
          <w:lang w:val="uk-UA"/>
        </w:rPr>
        <w:t xml:space="preserve"> </w:t>
      </w:r>
      <w:r>
        <w:rPr>
          <w:rFonts w:ascii="Times New Roman" w:hAnsi="Times New Roman"/>
          <w:sz w:val="24"/>
          <w:szCs w:val="24"/>
          <w:lang w:val="uk-UA"/>
        </w:rPr>
        <w:t>та</w:t>
      </w:r>
      <w:r>
        <w:rPr>
          <w:rFonts w:ascii="Times New Roman" w:hAnsi="Times New Roman"/>
          <w:spacing w:val="1"/>
          <w:sz w:val="24"/>
          <w:szCs w:val="24"/>
          <w:lang w:val="uk-UA"/>
        </w:rPr>
        <w:t xml:space="preserve"> </w:t>
      </w:r>
      <w:r>
        <w:rPr>
          <w:rFonts w:ascii="Times New Roman" w:hAnsi="Times New Roman"/>
          <w:sz w:val="24"/>
          <w:szCs w:val="24"/>
          <w:lang w:val="uk-UA"/>
        </w:rPr>
        <w:t>подій,</w:t>
      </w:r>
      <w:r>
        <w:rPr>
          <w:rFonts w:ascii="Times New Roman" w:hAnsi="Times New Roman"/>
          <w:spacing w:val="1"/>
          <w:sz w:val="24"/>
          <w:szCs w:val="24"/>
          <w:lang w:val="uk-UA"/>
        </w:rPr>
        <w:t xml:space="preserve"> </w:t>
      </w:r>
      <w:r>
        <w:rPr>
          <w:rFonts w:ascii="Times New Roman" w:hAnsi="Times New Roman"/>
          <w:sz w:val="24"/>
          <w:szCs w:val="24"/>
          <w:lang w:val="uk-UA"/>
        </w:rPr>
        <w:t>підвищити</w:t>
      </w:r>
      <w:r>
        <w:rPr>
          <w:rFonts w:ascii="Times New Roman" w:hAnsi="Times New Roman"/>
          <w:spacing w:val="1"/>
          <w:sz w:val="24"/>
          <w:szCs w:val="24"/>
          <w:lang w:val="uk-UA"/>
        </w:rPr>
        <w:t xml:space="preserve"> </w:t>
      </w:r>
      <w:r>
        <w:rPr>
          <w:rFonts w:ascii="Times New Roman" w:hAnsi="Times New Roman"/>
          <w:sz w:val="24"/>
          <w:szCs w:val="24"/>
          <w:lang w:val="uk-UA"/>
        </w:rPr>
        <w:t>рівень</w:t>
      </w:r>
      <w:r>
        <w:rPr>
          <w:rFonts w:ascii="Times New Roman" w:hAnsi="Times New Roman"/>
          <w:spacing w:val="1"/>
          <w:sz w:val="24"/>
          <w:szCs w:val="24"/>
          <w:lang w:val="uk-UA"/>
        </w:rPr>
        <w:t xml:space="preserve"> </w:t>
      </w:r>
      <w:r>
        <w:rPr>
          <w:rFonts w:ascii="Times New Roman" w:hAnsi="Times New Roman"/>
          <w:sz w:val="24"/>
          <w:szCs w:val="24"/>
          <w:lang w:val="uk-UA"/>
        </w:rPr>
        <w:t>готовності</w:t>
      </w:r>
      <w:r>
        <w:rPr>
          <w:rFonts w:ascii="Times New Roman" w:hAnsi="Times New Roman"/>
          <w:spacing w:val="1"/>
          <w:sz w:val="24"/>
          <w:szCs w:val="24"/>
          <w:lang w:val="uk-UA"/>
        </w:rPr>
        <w:t xml:space="preserve"> </w:t>
      </w:r>
      <w:proofErr w:type="spellStart"/>
      <w:r>
        <w:rPr>
          <w:rFonts w:ascii="Times New Roman" w:hAnsi="Times New Roman"/>
          <w:sz w:val="24"/>
          <w:szCs w:val="24"/>
          <w:lang w:val="uk-UA"/>
        </w:rPr>
        <w:t>пожежно-</w:t>
      </w:r>
      <w:proofErr w:type="spellEnd"/>
      <w:r>
        <w:rPr>
          <w:rFonts w:ascii="Times New Roman" w:hAnsi="Times New Roman"/>
          <w:spacing w:val="-67"/>
          <w:sz w:val="24"/>
          <w:szCs w:val="24"/>
          <w:lang w:val="uk-UA"/>
        </w:rPr>
        <w:t xml:space="preserve"> </w:t>
      </w:r>
      <w:r>
        <w:rPr>
          <w:rFonts w:ascii="Times New Roman" w:hAnsi="Times New Roman"/>
          <w:sz w:val="24"/>
          <w:szCs w:val="24"/>
          <w:lang w:val="uk-UA"/>
        </w:rPr>
        <w:t>рятувальних</w:t>
      </w:r>
      <w:r>
        <w:rPr>
          <w:rFonts w:ascii="Times New Roman" w:hAnsi="Times New Roman"/>
          <w:spacing w:val="1"/>
          <w:sz w:val="24"/>
          <w:szCs w:val="24"/>
          <w:lang w:val="uk-UA"/>
        </w:rPr>
        <w:t xml:space="preserve"> </w:t>
      </w:r>
      <w:r>
        <w:rPr>
          <w:rFonts w:ascii="Times New Roman" w:hAnsi="Times New Roman"/>
          <w:sz w:val="24"/>
          <w:szCs w:val="24"/>
          <w:lang w:val="uk-UA"/>
        </w:rPr>
        <w:t>та</w:t>
      </w:r>
      <w:r>
        <w:rPr>
          <w:rFonts w:ascii="Times New Roman" w:hAnsi="Times New Roman"/>
          <w:spacing w:val="1"/>
          <w:sz w:val="24"/>
          <w:szCs w:val="24"/>
          <w:lang w:val="uk-UA"/>
        </w:rPr>
        <w:t xml:space="preserve"> </w:t>
      </w:r>
      <w:r>
        <w:rPr>
          <w:rFonts w:ascii="Times New Roman" w:hAnsi="Times New Roman"/>
          <w:sz w:val="24"/>
          <w:szCs w:val="24"/>
          <w:lang w:val="uk-UA"/>
        </w:rPr>
        <w:t>аварійно-рятувальних</w:t>
      </w:r>
      <w:r>
        <w:rPr>
          <w:rFonts w:ascii="Times New Roman" w:hAnsi="Times New Roman"/>
          <w:spacing w:val="1"/>
          <w:sz w:val="24"/>
          <w:szCs w:val="24"/>
          <w:lang w:val="uk-UA"/>
        </w:rPr>
        <w:t xml:space="preserve"> </w:t>
      </w:r>
      <w:r>
        <w:rPr>
          <w:rFonts w:ascii="Times New Roman" w:hAnsi="Times New Roman"/>
          <w:sz w:val="24"/>
          <w:szCs w:val="24"/>
          <w:lang w:val="uk-UA"/>
        </w:rPr>
        <w:t>служб</w:t>
      </w:r>
      <w:r>
        <w:rPr>
          <w:rFonts w:ascii="Times New Roman" w:hAnsi="Times New Roman"/>
          <w:spacing w:val="1"/>
          <w:sz w:val="24"/>
          <w:szCs w:val="24"/>
          <w:lang w:val="uk-UA"/>
        </w:rPr>
        <w:t xml:space="preserve"> </w:t>
      </w:r>
      <w:r>
        <w:rPr>
          <w:rFonts w:ascii="Times New Roman" w:hAnsi="Times New Roman"/>
          <w:sz w:val="24"/>
          <w:szCs w:val="24"/>
          <w:lang w:val="uk-UA"/>
        </w:rPr>
        <w:t>до</w:t>
      </w:r>
      <w:r>
        <w:rPr>
          <w:rFonts w:ascii="Times New Roman" w:hAnsi="Times New Roman"/>
          <w:spacing w:val="1"/>
          <w:sz w:val="24"/>
          <w:szCs w:val="24"/>
          <w:lang w:val="uk-UA"/>
        </w:rPr>
        <w:t xml:space="preserve"> </w:t>
      </w:r>
      <w:r>
        <w:rPr>
          <w:rFonts w:ascii="Times New Roman" w:hAnsi="Times New Roman"/>
          <w:sz w:val="24"/>
          <w:szCs w:val="24"/>
          <w:lang w:val="uk-UA"/>
        </w:rPr>
        <w:t>дій</w:t>
      </w:r>
      <w:r>
        <w:rPr>
          <w:rFonts w:ascii="Times New Roman" w:hAnsi="Times New Roman"/>
          <w:spacing w:val="1"/>
          <w:sz w:val="24"/>
          <w:szCs w:val="24"/>
          <w:lang w:val="uk-UA"/>
        </w:rPr>
        <w:t xml:space="preserve"> </w:t>
      </w:r>
      <w:r>
        <w:rPr>
          <w:rFonts w:ascii="Times New Roman" w:hAnsi="Times New Roman"/>
          <w:sz w:val="24"/>
          <w:szCs w:val="24"/>
          <w:lang w:val="uk-UA"/>
        </w:rPr>
        <w:t>за</w:t>
      </w:r>
      <w:r>
        <w:rPr>
          <w:rFonts w:ascii="Times New Roman" w:hAnsi="Times New Roman"/>
          <w:spacing w:val="1"/>
          <w:sz w:val="24"/>
          <w:szCs w:val="24"/>
          <w:lang w:val="uk-UA"/>
        </w:rPr>
        <w:t xml:space="preserve"> </w:t>
      </w:r>
      <w:r>
        <w:rPr>
          <w:rFonts w:ascii="Times New Roman" w:hAnsi="Times New Roman"/>
          <w:sz w:val="24"/>
          <w:szCs w:val="24"/>
          <w:lang w:val="uk-UA"/>
        </w:rPr>
        <w:t>призначенням,</w:t>
      </w:r>
      <w:r>
        <w:rPr>
          <w:rFonts w:ascii="Times New Roman" w:hAnsi="Times New Roman"/>
          <w:spacing w:val="1"/>
          <w:sz w:val="24"/>
          <w:szCs w:val="24"/>
          <w:lang w:val="uk-UA"/>
        </w:rPr>
        <w:t xml:space="preserve"> </w:t>
      </w:r>
      <w:r>
        <w:rPr>
          <w:rFonts w:ascii="Times New Roman" w:hAnsi="Times New Roman"/>
          <w:sz w:val="24"/>
          <w:szCs w:val="24"/>
          <w:lang w:val="uk-UA"/>
        </w:rPr>
        <w:t>мінімізувати наслідки надзвичайних ситуацій та пожеж,</w:t>
      </w:r>
      <w:r>
        <w:rPr>
          <w:rFonts w:ascii="Times New Roman" w:hAnsi="Times New Roman"/>
          <w:spacing w:val="1"/>
          <w:sz w:val="24"/>
          <w:szCs w:val="24"/>
          <w:lang w:val="uk-UA"/>
        </w:rPr>
        <w:t xml:space="preserve"> </w:t>
      </w:r>
      <w:r>
        <w:rPr>
          <w:rFonts w:ascii="Times New Roman" w:hAnsi="Times New Roman"/>
          <w:sz w:val="24"/>
          <w:szCs w:val="24"/>
          <w:lang w:val="uk-UA"/>
        </w:rPr>
        <w:t>оперативно реагувати</w:t>
      </w:r>
      <w:r>
        <w:rPr>
          <w:rFonts w:ascii="Times New Roman" w:hAnsi="Times New Roman"/>
          <w:spacing w:val="1"/>
          <w:sz w:val="24"/>
          <w:szCs w:val="24"/>
          <w:lang w:val="uk-UA"/>
        </w:rPr>
        <w:t xml:space="preserve"> </w:t>
      </w:r>
      <w:r>
        <w:rPr>
          <w:rFonts w:ascii="Times New Roman" w:hAnsi="Times New Roman"/>
          <w:sz w:val="24"/>
          <w:szCs w:val="24"/>
          <w:lang w:val="uk-UA"/>
        </w:rPr>
        <w:t>на</w:t>
      </w:r>
      <w:r>
        <w:rPr>
          <w:rFonts w:ascii="Times New Roman" w:hAnsi="Times New Roman"/>
          <w:spacing w:val="-3"/>
          <w:sz w:val="24"/>
          <w:szCs w:val="24"/>
          <w:lang w:val="uk-UA"/>
        </w:rPr>
        <w:t xml:space="preserve"> </w:t>
      </w:r>
      <w:r>
        <w:rPr>
          <w:rFonts w:ascii="Times New Roman" w:hAnsi="Times New Roman"/>
          <w:sz w:val="24"/>
          <w:szCs w:val="24"/>
          <w:lang w:val="uk-UA"/>
        </w:rPr>
        <w:t>пожежі,</w:t>
      </w:r>
      <w:r>
        <w:rPr>
          <w:rFonts w:ascii="Times New Roman" w:hAnsi="Times New Roman"/>
          <w:spacing w:val="-5"/>
          <w:sz w:val="24"/>
          <w:szCs w:val="24"/>
          <w:lang w:val="uk-UA"/>
        </w:rPr>
        <w:t xml:space="preserve"> </w:t>
      </w:r>
      <w:r>
        <w:rPr>
          <w:rFonts w:ascii="Times New Roman" w:hAnsi="Times New Roman"/>
          <w:sz w:val="24"/>
          <w:szCs w:val="24"/>
          <w:lang w:val="uk-UA"/>
        </w:rPr>
        <w:t>надзвичайні ситуації техногенного та</w:t>
      </w:r>
      <w:r>
        <w:rPr>
          <w:rFonts w:ascii="Times New Roman" w:hAnsi="Times New Roman"/>
          <w:spacing w:val="-1"/>
          <w:sz w:val="24"/>
          <w:szCs w:val="24"/>
          <w:lang w:val="uk-UA"/>
        </w:rPr>
        <w:t xml:space="preserve"> </w:t>
      </w:r>
      <w:r>
        <w:rPr>
          <w:rFonts w:ascii="Times New Roman" w:hAnsi="Times New Roman"/>
          <w:sz w:val="24"/>
          <w:szCs w:val="24"/>
          <w:lang w:val="uk-UA"/>
        </w:rPr>
        <w:t>природного характеру</w:t>
      </w:r>
      <w:r>
        <w:rPr>
          <w:color w:val="FF0000"/>
          <w:sz w:val="24"/>
          <w:szCs w:val="24"/>
          <w:lang w:val="uk-UA"/>
        </w:rPr>
        <w:t>.</w:t>
      </w:r>
    </w:p>
    <w:p w:rsidR="003E346E" w:rsidRDefault="003E346E" w:rsidP="003E346E">
      <w:pPr>
        <w:spacing w:before="2" w:after="0" w:line="240" w:lineRule="auto"/>
        <w:ind w:left="-142" w:right="-1" w:firstLine="707"/>
        <w:jc w:val="both"/>
        <w:rPr>
          <w:rFonts w:ascii="Times New Roman" w:hAnsi="Times New Roman"/>
          <w:sz w:val="28"/>
          <w:szCs w:val="28"/>
          <w:lang w:val="uk-UA"/>
        </w:rPr>
      </w:pPr>
    </w:p>
    <w:p w:rsidR="003E346E" w:rsidRPr="00144330" w:rsidRDefault="003E346E" w:rsidP="00144330">
      <w:pPr>
        <w:spacing w:before="2" w:after="0" w:line="240" w:lineRule="auto"/>
        <w:ind w:right="-1"/>
        <w:jc w:val="both"/>
        <w:rPr>
          <w:rFonts w:ascii="Times New Roman" w:hAnsi="Times New Roman"/>
          <w:b/>
          <w:i/>
          <w:sz w:val="24"/>
          <w:szCs w:val="24"/>
          <w:lang w:val="uk-UA"/>
        </w:rPr>
      </w:pPr>
      <w:r w:rsidRPr="00144330">
        <w:rPr>
          <w:rFonts w:ascii="Times New Roman" w:hAnsi="Times New Roman"/>
          <w:b/>
          <w:i/>
          <w:sz w:val="24"/>
          <w:szCs w:val="24"/>
          <w:lang w:val="uk-UA"/>
        </w:rPr>
        <w:t xml:space="preserve">Секретар ради                                                                    </w:t>
      </w:r>
      <w:r w:rsidR="005E7FDE">
        <w:rPr>
          <w:rFonts w:ascii="Times New Roman" w:hAnsi="Times New Roman"/>
          <w:b/>
          <w:i/>
          <w:sz w:val="24"/>
          <w:szCs w:val="24"/>
          <w:lang w:val="uk-UA"/>
        </w:rPr>
        <w:t xml:space="preserve">      </w:t>
      </w:r>
      <w:r w:rsidRPr="00144330">
        <w:rPr>
          <w:rFonts w:ascii="Times New Roman" w:hAnsi="Times New Roman"/>
          <w:b/>
          <w:i/>
          <w:sz w:val="24"/>
          <w:szCs w:val="24"/>
          <w:lang w:val="uk-UA"/>
        </w:rPr>
        <w:t xml:space="preserve">  </w:t>
      </w:r>
      <w:r w:rsidR="005C12B5" w:rsidRPr="00144330">
        <w:rPr>
          <w:rFonts w:ascii="Times New Roman" w:hAnsi="Times New Roman"/>
          <w:b/>
          <w:i/>
          <w:sz w:val="24"/>
          <w:szCs w:val="24"/>
          <w:lang w:val="uk-UA"/>
        </w:rPr>
        <w:t xml:space="preserve"> </w:t>
      </w:r>
      <w:r w:rsidR="00144330" w:rsidRPr="00144330">
        <w:rPr>
          <w:rFonts w:ascii="Times New Roman" w:hAnsi="Times New Roman"/>
          <w:b/>
          <w:i/>
          <w:sz w:val="24"/>
          <w:szCs w:val="24"/>
          <w:lang w:val="uk-UA"/>
        </w:rPr>
        <w:t xml:space="preserve">  </w:t>
      </w:r>
      <w:r w:rsidR="005C12B5" w:rsidRPr="00144330">
        <w:rPr>
          <w:rFonts w:ascii="Times New Roman" w:hAnsi="Times New Roman"/>
          <w:b/>
          <w:i/>
          <w:sz w:val="24"/>
          <w:szCs w:val="24"/>
          <w:lang w:val="uk-UA"/>
        </w:rPr>
        <w:t>Світлана КОСТЮК</w:t>
      </w:r>
    </w:p>
    <w:p w:rsidR="00353790" w:rsidRPr="005E7FDE" w:rsidRDefault="003E346E" w:rsidP="005E7FDE">
      <w:pPr>
        <w:spacing w:before="68" w:after="0" w:line="240" w:lineRule="auto"/>
        <w:ind w:left="13322" w:right="1671" w:firstLine="110"/>
        <w:rPr>
          <w:rFonts w:ascii="Times New Roman" w:hAnsi="Times New Roman"/>
          <w:sz w:val="28"/>
          <w:szCs w:val="28"/>
          <w:lang w:val="uk-UA"/>
        </w:rPr>
      </w:pPr>
      <w:r>
        <w:rPr>
          <w:rFonts w:ascii="Times New Roman" w:hAnsi="Times New Roman"/>
          <w:sz w:val="28"/>
          <w:szCs w:val="28"/>
          <w:lang w:val="uk-UA"/>
        </w:rPr>
        <w:lastRenderedPageBreak/>
        <w:t xml:space="preserve">Секретар </w:t>
      </w:r>
      <w:r w:rsidR="005E7FDE">
        <w:rPr>
          <w:rFonts w:ascii="Times New Roman" w:hAnsi="Times New Roman"/>
          <w:sz w:val="28"/>
          <w:szCs w:val="28"/>
        </w:rPr>
        <w:t>то</w:t>
      </w:r>
    </w:p>
    <w:sectPr w:rsidR="00353790" w:rsidRPr="005E7FDE" w:rsidSect="004A6749">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obaPr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B35F1"/>
    <w:multiLevelType w:val="hybridMultilevel"/>
    <w:tmpl w:val="6DFE4C14"/>
    <w:lvl w:ilvl="0" w:tplc="BCF47E94">
      <w:start w:val="1"/>
      <w:numFmt w:val="decimal"/>
      <w:lvlText w:val="%1."/>
      <w:lvlJc w:val="left"/>
      <w:pPr>
        <w:ind w:left="927" w:hanging="360"/>
      </w:pPr>
      <w:rPr>
        <w:rFonts w:eastAsia="Times New Roman"/>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53313398"/>
    <w:multiLevelType w:val="hybridMultilevel"/>
    <w:tmpl w:val="4292522E"/>
    <w:lvl w:ilvl="0" w:tplc="894A402C">
      <w:start w:val="1"/>
      <w:numFmt w:val="decimal"/>
      <w:lvlText w:val="%1."/>
      <w:lvlJc w:val="left"/>
      <w:pPr>
        <w:ind w:left="4510" w:hanging="360"/>
      </w:pPr>
    </w:lvl>
    <w:lvl w:ilvl="1" w:tplc="04190019">
      <w:start w:val="1"/>
      <w:numFmt w:val="lowerLetter"/>
      <w:lvlText w:val="%2."/>
      <w:lvlJc w:val="left"/>
      <w:pPr>
        <w:ind w:left="5230" w:hanging="360"/>
      </w:pPr>
    </w:lvl>
    <w:lvl w:ilvl="2" w:tplc="0419001B">
      <w:start w:val="1"/>
      <w:numFmt w:val="lowerRoman"/>
      <w:lvlText w:val="%3."/>
      <w:lvlJc w:val="right"/>
      <w:pPr>
        <w:ind w:left="5950" w:hanging="180"/>
      </w:pPr>
    </w:lvl>
    <w:lvl w:ilvl="3" w:tplc="0419000F">
      <w:start w:val="1"/>
      <w:numFmt w:val="decimal"/>
      <w:lvlText w:val="%4."/>
      <w:lvlJc w:val="left"/>
      <w:pPr>
        <w:ind w:left="6670" w:hanging="360"/>
      </w:pPr>
    </w:lvl>
    <w:lvl w:ilvl="4" w:tplc="04190019">
      <w:start w:val="1"/>
      <w:numFmt w:val="lowerLetter"/>
      <w:lvlText w:val="%5."/>
      <w:lvlJc w:val="left"/>
      <w:pPr>
        <w:ind w:left="7390" w:hanging="360"/>
      </w:pPr>
    </w:lvl>
    <w:lvl w:ilvl="5" w:tplc="0419001B">
      <w:start w:val="1"/>
      <w:numFmt w:val="lowerRoman"/>
      <w:lvlText w:val="%6."/>
      <w:lvlJc w:val="right"/>
      <w:pPr>
        <w:ind w:left="8110" w:hanging="180"/>
      </w:pPr>
    </w:lvl>
    <w:lvl w:ilvl="6" w:tplc="0419000F">
      <w:start w:val="1"/>
      <w:numFmt w:val="decimal"/>
      <w:lvlText w:val="%7."/>
      <w:lvlJc w:val="left"/>
      <w:pPr>
        <w:ind w:left="8830" w:hanging="360"/>
      </w:pPr>
    </w:lvl>
    <w:lvl w:ilvl="7" w:tplc="04190019">
      <w:start w:val="1"/>
      <w:numFmt w:val="lowerLetter"/>
      <w:lvlText w:val="%8."/>
      <w:lvlJc w:val="left"/>
      <w:pPr>
        <w:ind w:left="9550" w:hanging="360"/>
      </w:pPr>
    </w:lvl>
    <w:lvl w:ilvl="8" w:tplc="0419001B">
      <w:start w:val="1"/>
      <w:numFmt w:val="lowerRoman"/>
      <w:lvlText w:val="%9."/>
      <w:lvlJc w:val="right"/>
      <w:pPr>
        <w:ind w:left="10270" w:hanging="180"/>
      </w:pPr>
    </w:lvl>
  </w:abstractNum>
  <w:abstractNum w:abstractNumId="2">
    <w:nsid w:val="5A0703A2"/>
    <w:multiLevelType w:val="hybridMultilevel"/>
    <w:tmpl w:val="F2844564"/>
    <w:lvl w:ilvl="0" w:tplc="3732004E">
      <w:start w:val="3"/>
      <w:numFmt w:val="decimal"/>
      <w:lvlText w:val="%1."/>
      <w:lvlJc w:val="left"/>
      <w:pPr>
        <w:ind w:left="4510" w:hanging="360"/>
      </w:pPr>
    </w:lvl>
    <w:lvl w:ilvl="1" w:tplc="04190019">
      <w:start w:val="1"/>
      <w:numFmt w:val="lowerLetter"/>
      <w:lvlText w:val="%2."/>
      <w:lvlJc w:val="left"/>
      <w:pPr>
        <w:ind w:left="5230" w:hanging="360"/>
      </w:pPr>
    </w:lvl>
    <w:lvl w:ilvl="2" w:tplc="0419001B">
      <w:start w:val="1"/>
      <w:numFmt w:val="lowerRoman"/>
      <w:lvlText w:val="%3."/>
      <w:lvlJc w:val="right"/>
      <w:pPr>
        <w:ind w:left="5950" w:hanging="180"/>
      </w:pPr>
    </w:lvl>
    <w:lvl w:ilvl="3" w:tplc="0419000F">
      <w:start w:val="1"/>
      <w:numFmt w:val="decimal"/>
      <w:lvlText w:val="%4."/>
      <w:lvlJc w:val="left"/>
      <w:pPr>
        <w:ind w:left="6670" w:hanging="360"/>
      </w:pPr>
    </w:lvl>
    <w:lvl w:ilvl="4" w:tplc="04190019">
      <w:start w:val="1"/>
      <w:numFmt w:val="lowerLetter"/>
      <w:lvlText w:val="%5."/>
      <w:lvlJc w:val="left"/>
      <w:pPr>
        <w:ind w:left="7390" w:hanging="360"/>
      </w:pPr>
    </w:lvl>
    <w:lvl w:ilvl="5" w:tplc="0419001B">
      <w:start w:val="1"/>
      <w:numFmt w:val="lowerRoman"/>
      <w:lvlText w:val="%6."/>
      <w:lvlJc w:val="right"/>
      <w:pPr>
        <w:ind w:left="8110" w:hanging="180"/>
      </w:pPr>
    </w:lvl>
    <w:lvl w:ilvl="6" w:tplc="0419000F">
      <w:start w:val="1"/>
      <w:numFmt w:val="decimal"/>
      <w:lvlText w:val="%7."/>
      <w:lvlJc w:val="left"/>
      <w:pPr>
        <w:ind w:left="8830" w:hanging="360"/>
      </w:pPr>
    </w:lvl>
    <w:lvl w:ilvl="7" w:tplc="04190019">
      <w:start w:val="1"/>
      <w:numFmt w:val="lowerLetter"/>
      <w:lvlText w:val="%8."/>
      <w:lvlJc w:val="left"/>
      <w:pPr>
        <w:ind w:left="9550" w:hanging="360"/>
      </w:pPr>
    </w:lvl>
    <w:lvl w:ilvl="8" w:tplc="0419001B">
      <w:start w:val="1"/>
      <w:numFmt w:val="lowerRoman"/>
      <w:lvlText w:val="%9."/>
      <w:lvlJc w:val="right"/>
      <w:pPr>
        <w:ind w:left="102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98B"/>
    <w:rsid w:val="00144330"/>
    <w:rsid w:val="00353790"/>
    <w:rsid w:val="003E346E"/>
    <w:rsid w:val="004A6749"/>
    <w:rsid w:val="004B403C"/>
    <w:rsid w:val="00555D14"/>
    <w:rsid w:val="005C12B5"/>
    <w:rsid w:val="005E7FDE"/>
    <w:rsid w:val="00601FEF"/>
    <w:rsid w:val="008A198B"/>
    <w:rsid w:val="009C7DCF"/>
    <w:rsid w:val="00A452E3"/>
    <w:rsid w:val="00AE293F"/>
    <w:rsid w:val="00BA47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46E"/>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346E"/>
    <w:pPr>
      <w:spacing w:after="0" w:line="240" w:lineRule="auto"/>
    </w:pPr>
    <w:rPr>
      <w:rFonts w:ascii="Calibri" w:eastAsia="Times New Roman" w:hAnsi="Calibri" w:cs="Times New Roman"/>
      <w:lang w:val="ru-RU" w:eastAsia="ru-RU"/>
    </w:rPr>
  </w:style>
  <w:style w:type="paragraph" w:styleId="a4">
    <w:name w:val="List Paragraph"/>
    <w:basedOn w:val="a"/>
    <w:uiPriority w:val="34"/>
    <w:qFormat/>
    <w:rsid w:val="003E346E"/>
    <w:pPr>
      <w:ind w:left="720"/>
      <w:contextualSpacing/>
    </w:pPr>
  </w:style>
  <w:style w:type="paragraph" w:customStyle="1" w:styleId="Iauiue">
    <w:name w:val="Iau?iue"/>
    <w:rsid w:val="003E346E"/>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western">
    <w:name w:val="western"/>
    <w:basedOn w:val="a"/>
    <w:rsid w:val="004A6749"/>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4A6749"/>
  </w:style>
  <w:style w:type="paragraph" w:styleId="a5">
    <w:name w:val="Balloon Text"/>
    <w:basedOn w:val="a"/>
    <w:link w:val="a6"/>
    <w:uiPriority w:val="99"/>
    <w:semiHidden/>
    <w:unhideWhenUsed/>
    <w:rsid w:val="004A67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A6749"/>
    <w:rPr>
      <w:rFonts w:ascii="Tahoma" w:eastAsia="Times New Roman" w:hAnsi="Tahoma" w:cs="Tahoma"/>
      <w:sz w:val="16"/>
      <w:szCs w:val="16"/>
      <w:lang w:val="ru-RU" w:eastAsia="ru-RU"/>
    </w:rPr>
  </w:style>
  <w:style w:type="table" w:styleId="a7">
    <w:name w:val="Table Grid"/>
    <w:basedOn w:val="a1"/>
    <w:uiPriority w:val="39"/>
    <w:rsid w:val="005E7FD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46E"/>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346E"/>
    <w:pPr>
      <w:spacing w:after="0" w:line="240" w:lineRule="auto"/>
    </w:pPr>
    <w:rPr>
      <w:rFonts w:ascii="Calibri" w:eastAsia="Times New Roman" w:hAnsi="Calibri" w:cs="Times New Roman"/>
      <w:lang w:val="ru-RU" w:eastAsia="ru-RU"/>
    </w:rPr>
  </w:style>
  <w:style w:type="paragraph" w:styleId="a4">
    <w:name w:val="List Paragraph"/>
    <w:basedOn w:val="a"/>
    <w:uiPriority w:val="34"/>
    <w:qFormat/>
    <w:rsid w:val="003E346E"/>
    <w:pPr>
      <w:ind w:left="720"/>
      <w:contextualSpacing/>
    </w:pPr>
  </w:style>
  <w:style w:type="paragraph" w:customStyle="1" w:styleId="Iauiue">
    <w:name w:val="Iau?iue"/>
    <w:rsid w:val="003E346E"/>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western">
    <w:name w:val="western"/>
    <w:basedOn w:val="a"/>
    <w:rsid w:val="004A6749"/>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4A6749"/>
  </w:style>
  <w:style w:type="paragraph" w:styleId="a5">
    <w:name w:val="Balloon Text"/>
    <w:basedOn w:val="a"/>
    <w:link w:val="a6"/>
    <w:uiPriority w:val="99"/>
    <w:semiHidden/>
    <w:unhideWhenUsed/>
    <w:rsid w:val="004A67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A6749"/>
    <w:rPr>
      <w:rFonts w:ascii="Tahoma" w:eastAsia="Times New Roman" w:hAnsi="Tahoma" w:cs="Tahoma"/>
      <w:sz w:val="16"/>
      <w:szCs w:val="16"/>
      <w:lang w:val="ru-RU" w:eastAsia="ru-RU"/>
    </w:rPr>
  </w:style>
  <w:style w:type="table" w:styleId="a7">
    <w:name w:val="Table Grid"/>
    <w:basedOn w:val="a1"/>
    <w:uiPriority w:val="39"/>
    <w:rsid w:val="005E7FD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962438">
      <w:bodyDiv w:val="1"/>
      <w:marLeft w:val="0"/>
      <w:marRight w:val="0"/>
      <w:marTop w:val="0"/>
      <w:marBottom w:val="0"/>
      <w:divBdr>
        <w:top w:val="none" w:sz="0" w:space="0" w:color="auto"/>
        <w:left w:val="none" w:sz="0" w:space="0" w:color="auto"/>
        <w:bottom w:val="none" w:sz="0" w:space="0" w:color="auto"/>
        <w:right w:val="none" w:sz="0" w:space="0" w:color="auto"/>
      </w:divBdr>
    </w:div>
    <w:div w:id="200685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5857</Words>
  <Characters>3339</Characters>
  <Application>Microsoft Office Word</Application>
  <DocSecurity>0</DocSecurity>
  <Lines>27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2023-04-26T15:00:00Z</cp:lastPrinted>
  <dcterms:created xsi:type="dcterms:W3CDTF">2023-04-25T08:06:00Z</dcterms:created>
  <dcterms:modified xsi:type="dcterms:W3CDTF">2023-05-03T09:59:00Z</dcterms:modified>
</cp:coreProperties>
</file>