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10273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2334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C4292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29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429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1027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E45D4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2188</w:t>
            </w:r>
            <w:bookmarkStart w:id="0" w:name="_GoBack"/>
            <w:bookmarkEnd w:id="0"/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FF29CB" w:rsidRDefault="00DF7169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в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изнач</w:t>
      </w:r>
      <w:r w:rsid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ення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місц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ь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для облаштування </w:t>
      </w:r>
    </w:p>
    <w:p w:rsidR="00FF29CB" w:rsidRDefault="008A3D78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Але</w:t>
      </w:r>
      <w:r w:rsidR="00A70EE5">
        <w:rPr>
          <w:rFonts w:ascii="Times New Roman" w:hAnsi="Times New Roman" w:cs="Times New Roman"/>
          <w:b/>
          <w:i/>
          <w:sz w:val="26"/>
          <w:szCs w:val="26"/>
          <w:lang w:val="uk-UA"/>
        </w:rPr>
        <w:t>ї</w:t>
      </w: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пам’яті та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С</w:t>
      </w: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лави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території </w:t>
      </w:r>
    </w:p>
    <w:p w:rsidR="008A3D78" w:rsidRPr="008A3D78" w:rsidRDefault="00FF29CB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територіальної громади</w:t>
      </w:r>
    </w:p>
    <w:p w:rsidR="008A3D78" w:rsidRDefault="008A3D78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C73E79" w:rsidRDefault="00753EC3" w:rsidP="00C73E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37534">
        <w:rPr>
          <w:rFonts w:ascii="Times New Roman" w:hAnsi="Times New Roman" w:cs="Times New Roman"/>
          <w:sz w:val="26"/>
          <w:szCs w:val="26"/>
          <w:lang w:val="uk-UA"/>
        </w:rPr>
        <w:t xml:space="preserve">статті 40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5C4BEF" w:rsidRPr="005C4BEF">
        <w:rPr>
          <w:rFonts w:ascii="Times New Roman" w:hAnsi="Times New Roman" w:cs="Times New Roman"/>
          <w:sz w:val="26"/>
          <w:szCs w:val="26"/>
          <w:lang w:val="uk-UA"/>
        </w:rPr>
        <w:t>розпорядження Кабінету Міністрів Ук</w:t>
      </w:r>
      <w:r w:rsidR="005C4BEF">
        <w:rPr>
          <w:rFonts w:ascii="Times New Roman" w:hAnsi="Times New Roman" w:cs="Times New Roman"/>
          <w:sz w:val="26"/>
          <w:szCs w:val="26"/>
          <w:lang w:val="uk-UA"/>
        </w:rPr>
        <w:t xml:space="preserve">раїни від 20 січня 2021 року </w:t>
      </w:r>
      <w:r w:rsidR="005C4BEF" w:rsidRPr="005C4BEF">
        <w:rPr>
          <w:rFonts w:ascii="Times New Roman" w:hAnsi="Times New Roman" w:cs="Times New Roman"/>
          <w:sz w:val="26"/>
          <w:szCs w:val="26"/>
          <w:lang w:val="uk-UA"/>
        </w:rPr>
        <w:t>№ 37-р «Про заходи з увічнення пам’яті захисників України в період до 2025 року»</w:t>
      </w:r>
      <w:r w:rsidR="005C4BE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C675C">
        <w:rPr>
          <w:rFonts w:ascii="Times New Roman" w:hAnsi="Times New Roman" w:cs="Times New Roman"/>
          <w:sz w:val="26"/>
          <w:szCs w:val="26"/>
          <w:lang w:val="uk-UA"/>
        </w:rPr>
        <w:t xml:space="preserve">взявши до уваги </w:t>
      </w:r>
      <w:r w:rsidR="001C675C" w:rsidRPr="001C675C">
        <w:rPr>
          <w:rFonts w:ascii="Times New Roman" w:hAnsi="Times New Roman" w:cs="Times New Roman"/>
          <w:sz w:val="26"/>
          <w:szCs w:val="26"/>
          <w:lang w:val="uk-UA"/>
        </w:rPr>
        <w:t>усні пропозиції рідних полеглих захисників</w:t>
      </w:r>
      <w:r w:rsidR="00783AD9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1C675C" w:rsidRPr="001C675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B2950">
        <w:rPr>
          <w:rFonts w:ascii="Times New Roman" w:hAnsi="Times New Roman" w:cs="Times New Roman"/>
          <w:sz w:val="26"/>
          <w:szCs w:val="26"/>
          <w:lang w:val="uk-UA"/>
        </w:rPr>
        <w:t xml:space="preserve">з метою вшанування </w:t>
      </w:r>
      <w:r w:rsidR="00AF2037">
        <w:rPr>
          <w:rFonts w:ascii="Times New Roman" w:hAnsi="Times New Roman" w:cs="Times New Roman"/>
          <w:sz w:val="26"/>
          <w:szCs w:val="26"/>
          <w:lang w:val="uk-UA"/>
        </w:rPr>
        <w:t xml:space="preserve">пам’яті </w:t>
      </w:r>
      <w:r w:rsidR="0057157E">
        <w:rPr>
          <w:rFonts w:ascii="Times New Roman" w:hAnsi="Times New Roman" w:cs="Times New Roman"/>
          <w:sz w:val="26"/>
          <w:szCs w:val="26"/>
          <w:lang w:val="uk-UA"/>
        </w:rPr>
        <w:t xml:space="preserve">осіб, які </w:t>
      </w:r>
      <w:r w:rsidR="005715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загинули (померли) під час участі у заходах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="00FD50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783AD9" w:rsidRPr="00783AD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і рекомендації постійних комісій з питань комунальної власності, приватизації, житлово – 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C73E79" w:rsidRPr="00C73E79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E7AB9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FD508D">
        <w:rPr>
          <w:rFonts w:ascii="Times New Roman" w:hAnsi="Times New Roman" w:cs="Times New Roman"/>
          <w:sz w:val="26"/>
          <w:szCs w:val="26"/>
          <w:lang w:val="uk-UA"/>
        </w:rPr>
        <w:t xml:space="preserve">Визначити місця для облаштування </w:t>
      </w:r>
      <w:r w:rsidR="00A70EE5">
        <w:rPr>
          <w:rFonts w:ascii="Times New Roman" w:hAnsi="Times New Roman" w:cs="Times New Roman"/>
          <w:sz w:val="26"/>
          <w:szCs w:val="26"/>
          <w:lang w:val="uk-UA"/>
        </w:rPr>
        <w:t xml:space="preserve">Алеї пам’яті та Слави на території </w:t>
      </w:r>
      <w:r w:rsidR="000E190E" w:rsidRPr="000E190E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територіальної громади</w:t>
      </w:r>
      <w:r w:rsidR="000E190E">
        <w:rPr>
          <w:rFonts w:ascii="Times New Roman" w:hAnsi="Times New Roman" w:cs="Times New Roman"/>
          <w:sz w:val="26"/>
          <w:szCs w:val="26"/>
          <w:lang w:val="uk-UA"/>
        </w:rPr>
        <w:t>:</w:t>
      </w:r>
    </w:p>
    <w:p w:rsidR="000E190E" w:rsidRPr="007E1885" w:rsidRDefault="000E190E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1885">
        <w:rPr>
          <w:rFonts w:ascii="Times New Roman" w:hAnsi="Times New Roman" w:cs="Times New Roman"/>
          <w:sz w:val="28"/>
          <w:szCs w:val="28"/>
          <w:lang w:val="uk-UA"/>
        </w:rPr>
        <w:t>- в селі Нові Петрівці</w:t>
      </w:r>
      <w:r w:rsidR="006A45D8" w:rsidRPr="006A45D8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6A45D8">
        <w:rPr>
          <w:lang w:val="uk-UA"/>
        </w:rPr>
        <w:t xml:space="preserve"> </w:t>
      </w:r>
      <w:r w:rsidR="006A45D8" w:rsidRPr="006A45D8">
        <w:rPr>
          <w:rFonts w:ascii="Times New Roman" w:hAnsi="Times New Roman" w:cs="Times New Roman"/>
          <w:sz w:val="28"/>
          <w:szCs w:val="28"/>
          <w:lang w:val="uk-UA"/>
        </w:rPr>
        <w:t>вул.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45D8" w:rsidRPr="006A45D8">
        <w:rPr>
          <w:rFonts w:ascii="Times New Roman" w:hAnsi="Times New Roman" w:cs="Times New Roman"/>
          <w:sz w:val="28"/>
          <w:szCs w:val="28"/>
          <w:lang w:val="uk-UA"/>
        </w:rPr>
        <w:t>Захисників України</w:t>
      </w:r>
      <w:r w:rsidR="00B37E85">
        <w:rPr>
          <w:rFonts w:ascii="Times New Roman" w:hAnsi="Times New Roman" w:cs="Times New Roman"/>
          <w:sz w:val="28"/>
          <w:szCs w:val="28"/>
          <w:lang w:val="uk-UA"/>
        </w:rPr>
        <w:t xml:space="preserve">, 67, </w:t>
      </w:r>
      <w:r w:rsidR="007E1885" w:rsidRPr="007E1885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Київської обласної ради «</w:t>
      </w:r>
      <w:r w:rsidR="009361EA" w:rsidRPr="007E1885">
        <w:rPr>
          <w:rFonts w:ascii="Times New Roman" w:hAnsi="Times New Roman" w:cs="Times New Roman"/>
          <w:sz w:val="28"/>
          <w:szCs w:val="28"/>
          <w:lang w:val="uk-UA"/>
        </w:rPr>
        <w:t>Національн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9361EA" w:rsidRPr="007E1885">
        <w:rPr>
          <w:rFonts w:ascii="Times New Roman" w:hAnsi="Times New Roman" w:cs="Times New Roman"/>
          <w:sz w:val="28"/>
          <w:szCs w:val="28"/>
          <w:lang w:val="uk-UA"/>
        </w:rPr>
        <w:t xml:space="preserve"> музе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>й-заповідник</w:t>
      </w:r>
      <w:r w:rsidR="007E1885" w:rsidRPr="007E18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61EA" w:rsidRPr="007E1885">
        <w:rPr>
          <w:rFonts w:ascii="Times New Roman" w:hAnsi="Times New Roman" w:cs="Times New Roman"/>
          <w:sz w:val="28"/>
          <w:szCs w:val="28"/>
          <w:lang w:val="uk-UA"/>
        </w:rPr>
        <w:t>української військової звитяги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E1885" w:rsidRPr="007E188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E190E" w:rsidRDefault="000E190E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- в селі Старі Петрівці </w:t>
      </w:r>
      <w:r w:rsidR="005D4298">
        <w:rPr>
          <w:rFonts w:ascii="Times New Roman" w:hAnsi="Times New Roman" w:cs="Times New Roman"/>
          <w:sz w:val="26"/>
          <w:szCs w:val="26"/>
          <w:lang w:val="uk-UA"/>
        </w:rPr>
        <w:t xml:space="preserve">по вул. Князя </w:t>
      </w:r>
      <w:r w:rsidR="001D7DA7">
        <w:rPr>
          <w:rFonts w:ascii="Times New Roman" w:hAnsi="Times New Roman" w:cs="Times New Roman"/>
          <w:sz w:val="26"/>
          <w:szCs w:val="26"/>
          <w:lang w:val="uk-UA"/>
        </w:rPr>
        <w:t>Святослава, 164, на території</w:t>
      </w:r>
      <w:r w:rsidR="00FF19CB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1D7DA7">
        <w:rPr>
          <w:rFonts w:ascii="Times New Roman" w:hAnsi="Times New Roman" w:cs="Times New Roman"/>
          <w:sz w:val="26"/>
          <w:szCs w:val="26"/>
          <w:lang w:val="uk-UA"/>
        </w:rPr>
        <w:t xml:space="preserve"> яка прилягає до пам’ятника-меморіалу Другої </w:t>
      </w:r>
      <w:r w:rsidR="00FF19CB"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1D7DA7">
        <w:rPr>
          <w:rFonts w:ascii="Times New Roman" w:hAnsi="Times New Roman" w:cs="Times New Roman"/>
          <w:sz w:val="26"/>
          <w:szCs w:val="26"/>
          <w:lang w:val="uk-UA"/>
        </w:rPr>
        <w:t xml:space="preserve">вітової </w:t>
      </w:r>
      <w:r w:rsidR="00FF19CB">
        <w:rPr>
          <w:rFonts w:ascii="Times New Roman" w:hAnsi="Times New Roman" w:cs="Times New Roman"/>
          <w:sz w:val="26"/>
          <w:szCs w:val="26"/>
          <w:lang w:val="uk-UA"/>
        </w:rPr>
        <w:t>війни;</w:t>
      </w:r>
    </w:p>
    <w:p w:rsidR="000E190E" w:rsidRDefault="000E190E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- в селі Лютіж</w:t>
      </w:r>
      <w:r w:rsidR="00184628">
        <w:rPr>
          <w:rFonts w:ascii="Times New Roman" w:hAnsi="Times New Roman" w:cs="Times New Roman"/>
          <w:sz w:val="26"/>
          <w:szCs w:val="26"/>
          <w:lang w:val="uk-UA"/>
        </w:rPr>
        <w:t xml:space="preserve"> по вул. Визволителів, 51, на </w:t>
      </w:r>
      <w:proofErr w:type="spellStart"/>
      <w:r w:rsidR="00184628">
        <w:rPr>
          <w:rFonts w:ascii="Times New Roman" w:hAnsi="Times New Roman" w:cs="Times New Roman"/>
          <w:sz w:val="26"/>
          <w:szCs w:val="26"/>
          <w:lang w:val="uk-UA"/>
        </w:rPr>
        <w:t>прибунковій</w:t>
      </w:r>
      <w:proofErr w:type="spellEnd"/>
      <w:r w:rsidR="00184628">
        <w:rPr>
          <w:rFonts w:ascii="Times New Roman" w:hAnsi="Times New Roman" w:cs="Times New Roman"/>
          <w:sz w:val="26"/>
          <w:szCs w:val="26"/>
          <w:lang w:val="uk-UA"/>
        </w:rPr>
        <w:t xml:space="preserve"> території </w:t>
      </w:r>
      <w:proofErr w:type="spellStart"/>
      <w:r w:rsidR="00184628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184628">
        <w:rPr>
          <w:rFonts w:ascii="Times New Roman" w:hAnsi="Times New Roman" w:cs="Times New Roman"/>
          <w:sz w:val="26"/>
          <w:szCs w:val="26"/>
          <w:lang w:val="uk-UA"/>
        </w:rPr>
        <w:t xml:space="preserve"> ліцею Петрівської сільської ради;</w:t>
      </w:r>
    </w:p>
    <w:p w:rsidR="000E190E" w:rsidRDefault="000E190E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- </w:t>
      </w:r>
      <w:r w:rsidR="005F0F7B">
        <w:rPr>
          <w:rFonts w:ascii="Times New Roman" w:hAnsi="Times New Roman" w:cs="Times New Roman"/>
          <w:sz w:val="26"/>
          <w:szCs w:val="26"/>
          <w:lang w:val="uk-UA"/>
        </w:rPr>
        <w:t>в селі Гута-Межигірська</w:t>
      </w:r>
      <w:r w:rsidR="00045837">
        <w:rPr>
          <w:rFonts w:ascii="Times New Roman" w:hAnsi="Times New Roman" w:cs="Times New Roman"/>
          <w:sz w:val="26"/>
          <w:szCs w:val="26"/>
          <w:lang w:val="uk-UA"/>
        </w:rPr>
        <w:t xml:space="preserve"> по вул. </w:t>
      </w:r>
      <w:proofErr w:type="spellStart"/>
      <w:r w:rsidR="00045837">
        <w:rPr>
          <w:rFonts w:ascii="Times New Roman" w:hAnsi="Times New Roman" w:cs="Times New Roman"/>
          <w:sz w:val="26"/>
          <w:szCs w:val="26"/>
          <w:lang w:val="uk-UA"/>
        </w:rPr>
        <w:t>Силкіна</w:t>
      </w:r>
      <w:proofErr w:type="spellEnd"/>
      <w:r w:rsidR="005D3DB5">
        <w:rPr>
          <w:rFonts w:ascii="Times New Roman" w:hAnsi="Times New Roman" w:cs="Times New Roman"/>
          <w:sz w:val="26"/>
          <w:szCs w:val="26"/>
          <w:lang w:val="uk-UA"/>
        </w:rPr>
        <w:t xml:space="preserve"> (центр села)</w:t>
      </w:r>
      <w:r w:rsidR="005D3DB5" w:rsidRPr="005D3DB5">
        <w:t xml:space="preserve"> </w:t>
      </w:r>
      <w:r w:rsidR="005D3DB5" w:rsidRPr="005D3DB5">
        <w:rPr>
          <w:rFonts w:ascii="Times New Roman" w:hAnsi="Times New Roman" w:cs="Times New Roman"/>
          <w:sz w:val="26"/>
          <w:szCs w:val="26"/>
          <w:lang w:val="uk-UA"/>
        </w:rPr>
        <w:t>на території, яка прилягає до пам’ятника-меморіалу Другої світової війни</w:t>
      </w:r>
      <w:r w:rsidR="005D3DB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11871" w:rsidRPr="009F65E4" w:rsidRDefault="005C4BEF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</w:t>
      </w:r>
      <w:r w:rsidR="00EF672D">
        <w:rPr>
          <w:rFonts w:ascii="Times New Roman" w:hAnsi="Times New Roman" w:cs="Times New Roman"/>
          <w:sz w:val="26"/>
          <w:szCs w:val="26"/>
          <w:lang w:val="uk-UA"/>
        </w:rPr>
        <w:t xml:space="preserve">постійні комісії </w:t>
      </w:r>
      <w:r w:rsidR="00EF672D" w:rsidRPr="00EF672D">
        <w:rPr>
          <w:rFonts w:ascii="Times New Roman" w:hAnsi="Times New Roman" w:cs="Times New Roman"/>
          <w:sz w:val="26"/>
          <w:szCs w:val="26"/>
          <w:lang w:val="uk-UA"/>
        </w:rPr>
        <w:t>з питань комунальної власності, приватизації, житлово – комунального господарства, розвитку промисловості та інфраструктури</w:t>
      </w:r>
      <w:r w:rsidR="008A3D78">
        <w:rPr>
          <w:rFonts w:ascii="Times New Roman" w:hAnsi="Times New Roman" w:cs="Times New Roman"/>
          <w:sz w:val="26"/>
          <w:szCs w:val="26"/>
          <w:lang w:val="uk-UA"/>
        </w:rPr>
        <w:t xml:space="preserve"> і 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CC4B9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45837"/>
    <w:rsid w:val="000B4923"/>
    <w:rsid w:val="000B7AFF"/>
    <w:rsid w:val="000E0233"/>
    <w:rsid w:val="000E190E"/>
    <w:rsid w:val="000E2E3F"/>
    <w:rsid w:val="00102736"/>
    <w:rsid w:val="00121F08"/>
    <w:rsid w:val="00130364"/>
    <w:rsid w:val="001334C4"/>
    <w:rsid w:val="0015611A"/>
    <w:rsid w:val="00177A24"/>
    <w:rsid w:val="00184628"/>
    <w:rsid w:val="001A4CE4"/>
    <w:rsid w:val="001B08F1"/>
    <w:rsid w:val="001C675C"/>
    <w:rsid w:val="001D7DA7"/>
    <w:rsid w:val="002057CB"/>
    <w:rsid w:val="002334BC"/>
    <w:rsid w:val="002340E7"/>
    <w:rsid w:val="00234C71"/>
    <w:rsid w:val="00273530"/>
    <w:rsid w:val="002C5CF1"/>
    <w:rsid w:val="002C5E7F"/>
    <w:rsid w:val="002E7AB9"/>
    <w:rsid w:val="00354A71"/>
    <w:rsid w:val="003948FD"/>
    <w:rsid w:val="003B7EFE"/>
    <w:rsid w:val="003E0139"/>
    <w:rsid w:val="00432A42"/>
    <w:rsid w:val="005243D7"/>
    <w:rsid w:val="00531DA5"/>
    <w:rsid w:val="0057157E"/>
    <w:rsid w:val="00583B34"/>
    <w:rsid w:val="005C4BEF"/>
    <w:rsid w:val="005D04D9"/>
    <w:rsid w:val="005D3DB5"/>
    <w:rsid w:val="005D4298"/>
    <w:rsid w:val="005F0F7B"/>
    <w:rsid w:val="00677119"/>
    <w:rsid w:val="00682FE6"/>
    <w:rsid w:val="006A3709"/>
    <w:rsid w:val="006A45D8"/>
    <w:rsid w:val="006D7EAB"/>
    <w:rsid w:val="00737534"/>
    <w:rsid w:val="00753EC3"/>
    <w:rsid w:val="0077052F"/>
    <w:rsid w:val="00783AD9"/>
    <w:rsid w:val="00790F47"/>
    <w:rsid w:val="00793C1C"/>
    <w:rsid w:val="007E1885"/>
    <w:rsid w:val="007F56E2"/>
    <w:rsid w:val="0081748A"/>
    <w:rsid w:val="00824E3D"/>
    <w:rsid w:val="008357CF"/>
    <w:rsid w:val="0088012D"/>
    <w:rsid w:val="008A3D78"/>
    <w:rsid w:val="008B3930"/>
    <w:rsid w:val="008C463B"/>
    <w:rsid w:val="008E20B7"/>
    <w:rsid w:val="009053B9"/>
    <w:rsid w:val="00905F36"/>
    <w:rsid w:val="009361EA"/>
    <w:rsid w:val="00973AC9"/>
    <w:rsid w:val="009B2C34"/>
    <w:rsid w:val="009F65E4"/>
    <w:rsid w:val="00A03EE5"/>
    <w:rsid w:val="00A70EE5"/>
    <w:rsid w:val="00A750E8"/>
    <w:rsid w:val="00AD02A2"/>
    <w:rsid w:val="00AD3DC4"/>
    <w:rsid w:val="00AF2037"/>
    <w:rsid w:val="00AF79F7"/>
    <w:rsid w:val="00B04BFF"/>
    <w:rsid w:val="00B2055E"/>
    <w:rsid w:val="00B378F7"/>
    <w:rsid w:val="00B37E85"/>
    <w:rsid w:val="00B877CB"/>
    <w:rsid w:val="00B97A5B"/>
    <w:rsid w:val="00C4292D"/>
    <w:rsid w:val="00C73E79"/>
    <w:rsid w:val="00CA07BD"/>
    <w:rsid w:val="00CB1D53"/>
    <w:rsid w:val="00CC4B96"/>
    <w:rsid w:val="00D041A3"/>
    <w:rsid w:val="00DA7317"/>
    <w:rsid w:val="00DB2950"/>
    <w:rsid w:val="00DF7169"/>
    <w:rsid w:val="00E459A0"/>
    <w:rsid w:val="00E45D47"/>
    <w:rsid w:val="00E73DFD"/>
    <w:rsid w:val="00EB4808"/>
    <w:rsid w:val="00EE1A76"/>
    <w:rsid w:val="00EF43A8"/>
    <w:rsid w:val="00EF672D"/>
    <w:rsid w:val="00EF708B"/>
    <w:rsid w:val="00F029B6"/>
    <w:rsid w:val="00FB4CF9"/>
    <w:rsid w:val="00FD2EC8"/>
    <w:rsid w:val="00FD508D"/>
    <w:rsid w:val="00FF19CB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1454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2024-09-11T08:22:00Z</cp:lastPrinted>
  <dcterms:created xsi:type="dcterms:W3CDTF">2020-11-18T08:54:00Z</dcterms:created>
  <dcterms:modified xsi:type="dcterms:W3CDTF">2024-09-19T12:16:00Z</dcterms:modified>
</cp:coreProperties>
</file>