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F309D4" w14:textId="77777777"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31CCC296" w14:textId="77777777"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16ADC280" wp14:editId="230B60A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1D3A7" w14:textId="77777777"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9317B5F" w14:textId="77777777"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3A56ACDA" w14:textId="77777777" w:rsidR="0083594D" w:rsidRPr="001C65F3" w:rsidRDefault="009D159F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Сімдесят п’ята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14:paraId="2A31E9A9" w14:textId="77777777"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14:paraId="7B5F8982" w14:textId="77777777" w:rsidTr="00F9645D">
        <w:tc>
          <w:tcPr>
            <w:tcW w:w="4790" w:type="dxa"/>
            <w:hideMark/>
          </w:tcPr>
          <w:p w14:paraId="57DDB04A" w14:textId="77777777" w:rsidR="0083594D" w:rsidRPr="001C65F3" w:rsidRDefault="009D159F" w:rsidP="009D159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«12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90D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="00B90D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EC0F40D" w14:textId="670DE5FE"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B90D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 </w:t>
            </w:r>
            <w:r w:rsidR="00D573F3">
              <w:rPr>
                <w:rFonts w:ascii="Times New Roman" w:hAnsi="Times New Roman" w:cs="Times New Roman"/>
                <w:b/>
                <w:sz w:val="28"/>
                <w:szCs w:val="28"/>
              </w:rPr>
              <w:t>2933</w:t>
            </w:r>
          </w:p>
        </w:tc>
      </w:tr>
      <w:tr w:rsidR="0083594D" w:rsidRPr="001C65F3" w14:paraId="66E5FB9A" w14:textId="77777777" w:rsidTr="00F9645D">
        <w:tc>
          <w:tcPr>
            <w:tcW w:w="9571" w:type="dxa"/>
            <w:gridSpan w:val="2"/>
            <w:hideMark/>
          </w:tcPr>
          <w:p w14:paraId="1B2B4AEC" w14:textId="77777777"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FF221CF" w14:textId="77777777"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2707B407" w14:textId="77777777" w:rsidR="00E3732A" w:rsidRPr="00B745F9" w:rsidRDefault="0083594D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8E1CB9">
        <w:rPr>
          <w:rFonts w:ascii="Times New Roman" w:hAnsi="Times New Roman" w:cs="Times New Roman"/>
          <w:b/>
          <w:i/>
          <w:sz w:val="28"/>
          <w:szCs w:val="28"/>
        </w:rPr>
        <w:t xml:space="preserve">погодження </w:t>
      </w:r>
      <w:r w:rsidR="009F7ADD"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C65F3" w:rsidRPr="00B745F9">
        <w:rPr>
          <w:rFonts w:ascii="Times New Roman" w:hAnsi="Times New Roman" w:cs="Times New Roman"/>
          <w:b/>
          <w:i/>
          <w:sz w:val="28"/>
          <w:szCs w:val="28"/>
        </w:rPr>
        <w:t>проекту</w:t>
      </w:r>
    </w:p>
    <w:p w14:paraId="6D92425D" w14:textId="77777777" w:rsidR="00B745F9" w:rsidRDefault="00E3732A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</w:t>
      </w:r>
      <w:r w:rsidR="006C506D" w:rsidRPr="00B745F9">
        <w:rPr>
          <w:rFonts w:ascii="Times New Roman" w:hAnsi="Times New Roman" w:cs="Times New Roman"/>
          <w:b/>
          <w:i/>
          <w:sz w:val="28"/>
          <w:szCs w:val="28"/>
        </w:rPr>
        <w:t>встановлення (зміни)</w:t>
      </w:r>
    </w:p>
    <w:p w14:paraId="1F08D11D" w14:textId="77777777" w:rsidR="00B745F9" w:rsidRDefault="006C506D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>меж</w:t>
      </w:r>
      <w:r w:rsidR="00B745F9"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 адміністративно-територіальної</w:t>
      </w:r>
    </w:p>
    <w:p w14:paraId="304B0B98" w14:textId="77777777" w:rsidR="0083594D" w:rsidRPr="00B745F9" w:rsidRDefault="00B745F9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>одиниці</w:t>
      </w:r>
      <w:r w:rsidR="006C506D"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села </w:t>
      </w:r>
      <w:r w:rsidR="009D159F">
        <w:rPr>
          <w:rFonts w:ascii="Times New Roman" w:hAnsi="Times New Roman" w:cs="Times New Roman"/>
          <w:b/>
          <w:i/>
          <w:sz w:val="28"/>
          <w:szCs w:val="28"/>
        </w:rPr>
        <w:t>Старі Петрівці</w:t>
      </w:r>
    </w:p>
    <w:p w14:paraId="4A0899B0" w14:textId="77777777"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46FCDC1D" w14:textId="7530427C"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="006C506D">
        <w:rPr>
          <w:rFonts w:ascii="Times New Roman" w:hAnsi="Times New Roman" w:cs="Times New Roman"/>
          <w:sz w:val="28"/>
          <w:szCs w:val="28"/>
        </w:rPr>
        <w:t xml:space="preserve">Враховуючи рішення </w:t>
      </w:r>
      <w:r w:rsidR="00E760D6">
        <w:rPr>
          <w:rFonts w:ascii="Times New Roman" w:hAnsi="Times New Roman" w:cs="Times New Roman"/>
          <w:sz w:val="28"/>
          <w:szCs w:val="28"/>
        </w:rPr>
        <w:t>Петрівської</w:t>
      </w:r>
      <w:r w:rsidR="006C506D">
        <w:rPr>
          <w:rFonts w:ascii="Times New Roman" w:hAnsi="Times New Roman" w:cs="Times New Roman"/>
          <w:sz w:val="28"/>
          <w:szCs w:val="28"/>
        </w:rPr>
        <w:t xml:space="preserve"> сільської ради Вишгородського району Київської області</w:t>
      </w:r>
      <w:r w:rsidR="00B745F9">
        <w:rPr>
          <w:rFonts w:ascii="Times New Roman" w:hAnsi="Times New Roman" w:cs="Times New Roman"/>
          <w:sz w:val="28"/>
          <w:szCs w:val="28"/>
        </w:rPr>
        <w:t xml:space="preserve"> від 12.</w:t>
      </w:r>
      <w:r w:rsidR="00E760D6">
        <w:rPr>
          <w:rFonts w:ascii="Times New Roman" w:hAnsi="Times New Roman" w:cs="Times New Roman"/>
          <w:sz w:val="28"/>
          <w:szCs w:val="28"/>
        </w:rPr>
        <w:t>08.2025</w:t>
      </w:r>
      <w:r w:rsidR="006C506D">
        <w:rPr>
          <w:rFonts w:ascii="Times New Roman" w:hAnsi="Times New Roman" w:cs="Times New Roman"/>
          <w:sz w:val="28"/>
          <w:szCs w:val="28"/>
        </w:rPr>
        <w:t xml:space="preserve"> №</w:t>
      </w:r>
      <w:r w:rsidR="00E760D6">
        <w:rPr>
          <w:rFonts w:ascii="Times New Roman" w:hAnsi="Times New Roman" w:cs="Times New Roman"/>
          <w:sz w:val="28"/>
          <w:szCs w:val="28"/>
        </w:rPr>
        <w:t>2841</w:t>
      </w:r>
      <w:r w:rsidR="006C506D">
        <w:rPr>
          <w:rFonts w:ascii="Times New Roman" w:hAnsi="Times New Roman" w:cs="Times New Roman"/>
          <w:sz w:val="28"/>
          <w:szCs w:val="28"/>
        </w:rPr>
        <w:t xml:space="preserve"> «Про затвердження </w:t>
      </w:r>
      <w:r w:rsidR="00CB4227">
        <w:rPr>
          <w:rFonts w:ascii="Times New Roman" w:hAnsi="Times New Roman" w:cs="Times New Roman"/>
          <w:sz w:val="28"/>
          <w:szCs w:val="28"/>
        </w:rPr>
        <w:t xml:space="preserve">містобудівної документації «Внесення змін до Генерального плану села Старі Петрівці» Петрівської </w:t>
      </w:r>
      <w:r w:rsidR="006C506D">
        <w:rPr>
          <w:rFonts w:ascii="Times New Roman" w:hAnsi="Times New Roman" w:cs="Times New Roman"/>
          <w:sz w:val="28"/>
          <w:szCs w:val="28"/>
        </w:rPr>
        <w:t xml:space="preserve">сільської ради Вишгородського району Київської області», </w:t>
      </w:r>
      <w:r w:rsidR="00B745F9">
        <w:rPr>
          <w:rFonts w:ascii="Times New Roman" w:hAnsi="Times New Roman" w:cs="Times New Roman"/>
          <w:sz w:val="28"/>
          <w:szCs w:val="28"/>
        </w:rPr>
        <w:t>р</w:t>
      </w:r>
      <w:r w:rsidRPr="00945C5C">
        <w:rPr>
          <w:rFonts w:ascii="Times New Roman" w:hAnsi="Times New Roman" w:cs="Times New Roman"/>
          <w:sz w:val="28"/>
          <w:szCs w:val="28"/>
        </w:rPr>
        <w:t xml:space="preserve">озглянувши </w:t>
      </w:r>
      <w:r w:rsidR="008E1CB9">
        <w:rPr>
          <w:rFonts w:ascii="Times New Roman" w:hAnsi="Times New Roman" w:cs="Times New Roman"/>
          <w:sz w:val="28"/>
          <w:szCs w:val="28"/>
        </w:rPr>
        <w:t>п</w:t>
      </w:r>
      <w:r w:rsidR="00B745F9">
        <w:rPr>
          <w:rFonts w:ascii="Times New Roman" w:hAnsi="Times New Roman" w:cs="Times New Roman"/>
          <w:sz w:val="28"/>
          <w:szCs w:val="28"/>
        </w:rPr>
        <w:t xml:space="preserve">роект землеустрою щодо  встановлення (зміни) меж адміністративно-територіальної одиниці села </w:t>
      </w:r>
      <w:r w:rsidR="00CB4227">
        <w:rPr>
          <w:rFonts w:ascii="Times New Roman" w:hAnsi="Times New Roman" w:cs="Times New Roman"/>
          <w:sz w:val="28"/>
          <w:szCs w:val="28"/>
        </w:rPr>
        <w:t xml:space="preserve">Старі Петрівці </w:t>
      </w:r>
      <w:r w:rsidR="008E1CB9">
        <w:rPr>
          <w:rFonts w:ascii="Times New Roman" w:hAnsi="Times New Roman" w:cs="Times New Roman"/>
          <w:sz w:val="28"/>
          <w:szCs w:val="28"/>
        </w:rPr>
        <w:t xml:space="preserve"> </w:t>
      </w:r>
      <w:r w:rsidR="00B745F9">
        <w:rPr>
          <w:rFonts w:ascii="Times New Roman" w:hAnsi="Times New Roman" w:cs="Times New Roman"/>
          <w:sz w:val="28"/>
          <w:szCs w:val="28"/>
        </w:rPr>
        <w:t xml:space="preserve">Петрівської сільської територіальної громади Вишгородського району Київської області, розроблений </w:t>
      </w:r>
      <w:r w:rsidR="009D159F">
        <w:rPr>
          <w:rFonts w:ascii="Times New Roman" w:hAnsi="Times New Roman" w:cs="Times New Roman"/>
          <w:sz w:val="28"/>
          <w:szCs w:val="28"/>
        </w:rPr>
        <w:t>ФОП</w:t>
      </w:r>
      <w:r w:rsidR="00B745F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D159F">
        <w:rPr>
          <w:rFonts w:ascii="Times New Roman" w:hAnsi="Times New Roman" w:cs="Times New Roman"/>
          <w:sz w:val="28"/>
          <w:szCs w:val="28"/>
        </w:rPr>
        <w:t>Дмитрук</w:t>
      </w:r>
      <w:proofErr w:type="spellEnd"/>
      <w:r w:rsidR="009D159F">
        <w:rPr>
          <w:rFonts w:ascii="Times New Roman" w:hAnsi="Times New Roman" w:cs="Times New Roman"/>
          <w:sz w:val="28"/>
          <w:szCs w:val="28"/>
        </w:rPr>
        <w:t xml:space="preserve"> Сергій Миколайович</w:t>
      </w:r>
      <w:r w:rsidR="00B745F9">
        <w:rPr>
          <w:rFonts w:ascii="Times New Roman" w:hAnsi="Times New Roman" w:cs="Times New Roman"/>
          <w:sz w:val="28"/>
          <w:szCs w:val="28"/>
        </w:rPr>
        <w:t xml:space="preserve">»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</w:t>
      </w:r>
      <w:r w:rsidR="00D573F3">
        <w:rPr>
          <w:rFonts w:ascii="Times New Roman" w:hAnsi="Times New Roman" w:cs="Times New Roman"/>
          <w:sz w:val="28"/>
          <w:szCs w:val="28"/>
        </w:rPr>
        <w:t xml:space="preserve"> 12,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B745F9">
        <w:rPr>
          <w:rFonts w:ascii="Times New Roman" w:hAnsi="Times New Roman" w:cs="Times New Roman"/>
          <w:sz w:val="28"/>
          <w:szCs w:val="28"/>
        </w:rPr>
        <w:t>173, 174</w:t>
      </w:r>
      <w:r w:rsidR="002C5986">
        <w:rPr>
          <w:rFonts w:ascii="Times New Roman" w:hAnsi="Times New Roman" w:cs="Times New Roman"/>
          <w:sz w:val="28"/>
          <w:szCs w:val="28"/>
        </w:rPr>
        <w:t>,</w:t>
      </w:r>
      <w:r w:rsidR="00C07F08">
        <w:rPr>
          <w:rFonts w:ascii="Times New Roman" w:hAnsi="Times New Roman" w:cs="Times New Roman"/>
          <w:sz w:val="28"/>
          <w:szCs w:val="28"/>
        </w:rPr>
        <w:t xml:space="preserve"> </w:t>
      </w:r>
      <w:r w:rsidR="0084792C">
        <w:rPr>
          <w:rFonts w:ascii="Times New Roman" w:hAnsi="Times New Roman" w:cs="Times New Roman"/>
          <w:sz w:val="28"/>
          <w:szCs w:val="28"/>
        </w:rPr>
        <w:t>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8E1CB9">
        <w:rPr>
          <w:rFonts w:ascii="Times New Roman" w:hAnsi="Times New Roman" w:cs="Times New Roman"/>
          <w:sz w:val="28"/>
          <w:szCs w:val="28"/>
        </w:rPr>
        <w:t xml:space="preserve">статтею 46 Закону України «Про землеустрій», </w:t>
      </w:r>
      <w:r w:rsidRPr="00945C5C">
        <w:rPr>
          <w:rFonts w:ascii="Times New Roman" w:hAnsi="Times New Roman" w:cs="Times New Roman"/>
          <w:sz w:val="28"/>
          <w:szCs w:val="28"/>
        </w:rPr>
        <w:t>статтею 26 Закону України «Про місцеве в Україні»,</w:t>
      </w:r>
    </w:p>
    <w:p w14:paraId="6D9522F1" w14:textId="77777777"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0D6A72A9" w14:textId="77777777"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14:paraId="47BD81A7" w14:textId="35221295" w:rsidR="00945C5C" w:rsidRPr="00F20CD7" w:rsidRDefault="008E1CB9" w:rsidP="00D573F3">
      <w:pPr>
        <w:pStyle w:val="a7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D7">
        <w:rPr>
          <w:rFonts w:ascii="Times New Roman" w:hAnsi="Times New Roman" w:cs="Times New Roman"/>
          <w:sz w:val="28"/>
          <w:szCs w:val="28"/>
        </w:rPr>
        <w:t xml:space="preserve">Погодити </w:t>
      </w:r>
      <w:proofErr w:type="spellStart"/>
      <w:r w:rsidRPr="00F20CD7">
        <w:rPr>
          <w:rFonts w:ascii="Times New Roman" w:hAnsi="Times New Roman" w:cs="Times New Roman"/>
          <w:sz w:val="28"/>
          <w:szCs w:val="28"/>
        </w:rPr>
        <w:t>про</w:t>
      </w:r>
      <w:r w:rsidR="00F20CD7">
        <w:rPr>
          <w:rFonts w:ascii="Times New Roman" w:hAnsi="Times New Roman" w:cs="Times New Roman"/>
          <w:sz w:val="28"/>
          <w:szCs w:val="28"/>
        </w:rPr>
        <w:t>є</w:t>
      </w:r>
      <w:r w:rsidRPr="00F20CD7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Pr="00F20CD7">
        <w:rPr>
          <w:rFonts w:ascii="Times New Roman" w:hAnsi="Times New Roman" w:cs="Times New Roman"/>
          <w:sz w:val="28"/>
          <w:szCs w:val="28"/>
        </w:rPr>
        <w:t xml:space="preserve"> землеустрою щодо встановлення (зміни) меж адміністративно-територіальної одиниці села </w:t>
      </w:r>
      <w:r w:rsidR="009D159F" w:rsidRPr="00F20CD7">
        <w:rPr>
          <w:rFonts w:ascii="Times New Roman" w:hAnsi="Times New Roman" w:cs="Times New Roman"/>
          <w:sz w:val="28"/>
          <w:szCs w:val="28"/>
        </w:rPr>
        <w:t>Старі Петрівці</w:t>
      </w:r>
      <w:r w:rsidRPr="00F20CD7">
        <w:rPr>
          <w:rFonts w:ascii="Times New Roman" w:hAnsi="Times New Roman" w:cs="Times New Roman"/>
          <w:sz w:val="28"/>
          <w:szCs w:val="28"/>
        </w:rPr>
        <w:t xml:space="preserve"> Петрівської сільської територіальної громади Вишгород</w:t>
      </w:r>
      <w:r w:rsidR="00E72B04"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 w:rsidRPr="00F20CD7">
        <w:rPr>
          <w:rFonts w:ascii="Times New Roman" w:hAnsi="Times New Roman" w:cs="Times New Roman"/>
          <w:sz w:val="28"/>
          <w:szCs w:val="28"/>
        </w:rPr>
        <w:t xml:space="preserve">, розроблений </w:t>
      </w:r>
      <w:r w:rsidR="009D159F" w:rsidRPr="00F20CD7">
        <w:rPr>
          <w:rFonts w:ascii="Times New Roman" w:hAnsi="Times New Roman" w:cs="Times New Roman"/>
          <w:sz w:val="28"/>
          <w:szCs w:val="28"/>
        </w:rPr>
        <w:t>ФОП</w:t>
      </w:r>
      <w:r w:rsidRPr="00F20CD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D159F" w:rsidRPr="00F20CD7">
        <w:rPr>
          <w:rFonts w:ascii="Times New Roman" w:hAnsi="Times New Roman" w:cs="Times New Roman"/>
          <w:sz w:val="28"/>
          <w:szCs w:val="28"/>
        </w:rPr>
        <w:t>Дмитрук</w:t>
      </w:r>
      <w:proofErr w:type="spellEnd"/>
      <w:r w:rsidR="009D159F" w:rsidRPr="00F20CD7">
        <w:rPr>
          <w:rFonts w:ascii="Times New Roman" w:hAnsi="Times New Roman" w:cs="Times New Roman"/>
          <w:sz w:val="28"/>
          <w:szCs w:val="28"/>
        </w:rPr>
        <w:t xml:space="preserve"> Сергій Миколайович</w:t>
      </w:r>
      <w:r w:rsidR="00CB4227" w:rsidRPr="00F20CD7">
        <w:rPr>
          <w:rFonts w:ascii="Times New Roman" w:hAnsi="Times New Roman" w:cs="Times New Roman"/>
          <w:sz w:val="28"/>
          <w:szCs w:val="28"/>
        </w:rPr>
        <w:t>».</w:t>
      </w:r>
    </w:p>
    <w:p w14:paraId="1B536557" w14:textId="2AAD0981" w:rsidR="00F20CD7" w:rsidRDefault="00F20CD7" w:rsidP="00D573F3">
      <w:pPr>
        <w:pStyle w:val="a7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землеустрою </w:t>
      </w:r>
      <w:r w:rsidRPr="00F20CD7">
        <w:rPr>
          <w:rFonts w:ascii="Times New Roman" w:hAnsi="Times New Roman" w:cs="Times New Roman"/>
          <w:sz w:val="28"/>
          <w:szCs w:val="28"/>
        </w:rPr>
        <w:t>щодо встановлення (зміни) меж адміністративно-територіальної одиниці села Старі Петрівці Петрівської сільської територіальної громади Вишгородського району Київської області, розроблений ФОП «</w:t>
      </w:r>
      <w:proofErr w:type="spellStart"/>
      <w:r w:rsidRPr="00F20CD7">
        <w:rPr>
          <w:rFonts w:ascii="Times New Roman" w:hAnsi="Times New Roman" w:cs="Times New Roman"/>
          <w:sz w:val="28"/>
          <w:szCs w:val="28"/>
        </w:rPr>
        <w:t>Дмитрук</w:t>
      </w:r>
      <w:proofErr w:type="spellEnd"/>
      <w:r w:rsidRPr="00F20CD7">
        <w:rPr>
          <w:rFonts w:ascii="Times New Roman" w:hAnsi="Times New Roman" w:cs="Times New Roman"/>
          <w:sz w:val="28"/>
          <w:szCs w:val="28"/>
        </w:rPr>
        <w:t xml:space="preserve"> Сергій Миколайович»</w:t>
      </w:r>
    </w:p>
    <w:p w14:paraId="4266F705" w14:textId="07748F87" w:rsidR="00207D0A" w:rsidRPr="00F20CD7" w:rsidRDefault="00F20CD7" w:rsidP="00207D0A">
      <w:pPr>
        <w:pStyle w:val="a7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Змінити межі села Старі</w:t>
      </w:r>
      <w:r w:rsidRPr="00F20CD7">
        <w:rPr>
          <w:rFonts w:ascii="Times New Roman" w:hAnsi="Times New Roman" w:cs="Times New Roman"/>
          <w:sz w:val="28"/>
          <w:szCs w:val="28"/>
        </w:rPr>
        <w:t xml:space="preserve"> Петрівці</w:t>
      </w:r>
      <w:r w:rsidR="00E72B04">
        <w:rPr>
          <w:rFonts w:ascii="Times New Roman" w:hAnsi="Times New Roman" w:cs="Times New Roman"/>
          <w:sz w:val="28"/>
          <w:szCs w:val="28"/>
        </w:rPr>
        <w:t xml:space="preserve"> </w:t>
      </w:r>
      <w:r w:rsidR="00E72B04" w:rsidRPr="00F20CD7">
        <w:rPr>
          <w:rFonts w:ascii="Times New Roman" w:hAnsi="Times New Roman" w:cs="Times New Roman"/>
          <w:sz w:val="28"/>
          <w:szCs w:val="28"/>
        </w:rPr>
        <w:t>Петрівської сільської територіальної громади Вишгород</w:t>
      </w:r>
      <w:r w:rsidR="00E72B04"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07D0A">
        <w:rPr>
          <w:rFonts w:ascii="Times New Roman" w:hAnsi="Times New Roman" w:cs="Times New Roman"/>
          <w:sz w:val="28"/>
          <w:szCs w:val="28"/>
        </w:rPr>
        <w:t xml:space="preserve">збільшивши територію села на </w:t>
      </w:r>
      <w:r w:rsidR="00207D0A" w:rsidRPr="00D573F3">
        <w:rPr>
          <w:rFonts w:ascii="Times New Roman" w:hAnsi="Times New Roman" w:cs="Times New Roman"/>
          <w:sz w:val="28"/>
          <w:szCs w:val="28"/>
        </w:rPr>
        <w:t>633,7988</w:t>
      </w:r>
      <w:r w:rsidR="00207D0A">
        <w:rPr>
          <w:rFonts w:ascii="Times New Roman" w:hAnsi="Times New Roman" w:cs="Times New Roman"/>
          <w:sz w:val="28"/>
          <w:szCs w:val="28"/>
        </w:rPr>
        <w:t xml:space="preserve"> гектара земель та затвердити територію села Старі Петрівці </w:t>
      </w:r>
      <w:r w:rsidR="00207D0A" w:rsidRPr="00F20CD7">
        <w:rPr>
          <w:rFonts w:ascii="Times New Roman" w:hAnsi="Times New Roman" w:cs="Times New Roman"/>
          <w:sz w:val="28"/>
          <w:szCs w:val="28"/>
        </w:rPr>
        <w:t>Петрівської сільської територіальної громади Вишгород</w:t>
      </w:r>
      <w:r w:rsidR="00207D0A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 загальною площею 1594,00 гектара земель. </w:t>
      </w:r>
    </w:p>
    <w:p w14:paraId="276B77F4" w14:textId="5063DDB6" w:rsidR="00F20CD7" w:rsidRPr="00207D0A" w:rsidRDefault="00207D0A" w:rsidP="00D573F3">
      <w:pPr>
        <w:pStyle w:val="a7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D0A">
        <w:rPr>
          <w:rFonts w:ascii="Times New Roman" w:hAnsi="Times New Roman" w:cs="Times New Roman"/>
          <w:sz w:val="28"/>
          <w:szCs w:val="28"/>
        </w:rPr>
        <w:t>Встановити межі села Старі Петрівці Петрівської сільської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0CD7" w:rsidRPr="00207D0A"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F20CD7" w:rsidRPr="00207D0A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  <w:proofErr w:type="spellStart"/>
      <w:r w:rsidR="00F20CD7" w:rsidRPr="00207D0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20CD7" w:rsidRPr="00207D0A">
        <w:rPr>
          <w:rFonts w:ascii="Times New Roman" w:hAnsi="Times New Roman" w:cs="Times New Roman"/>
          <w:sz w:val="28"/>
          <w:szCs w:val="28"/>
        </w:rPr>
        <w:t xml:space="preserve"> землеустрою щодо встановлення (зміни) меж адміністративно-територіальної одиниці села Старі Петрівці Петрівської сільської територіальної громади Вишгородс</w:t>
      </w:r>
      <w:r>
        <w:rPr>
          <w:rFonts w:ascii="Times New Roman" w:hAnsi="Times New Roman" w:cs="Times New Roman"/>
          <w:sz w:val="28"/>
          <w:szCs w:val="28"/>
        </w:rPr>
        <w:t xml:space="preserve">ького району Київської області </w:t>
      </w:r>
      <w:r w:rsidRPr="00207D0A">
        <w:rPr>
          <w:rFonts w:ascii="Times New Roman" w:hAnsi="Times New Roman" w:cs="Times New Roman"/>
          <w:sz w:val="28"/>
          <w:szCs w:val="28"/>
        </w:rPr>
        <w:t>(план</w:t>
      </w:r>
      <w:r>
        <w:rPr>
          <w:rFonts w:ascii="Times New Roman" w:hAnsi="Times New Roman" w:cs="Times New Roman"/>
          <w:sz w:val="28"/>
          <w:szCs w:val="28"/>
        </w:rPr>
        <w:t xml:space="preserve"> меж</w:t>
      </w:r>
      <w:r w:rsidRPr="00207D0A">
        <w:rPr>
          <w:rFonts w:ascii="Times New Roman" w:hAnsi="Times New Roman" w:cs="Times New Roman"/>
          <w:sz w:val="28"/>
          <w:szCs w:val="28"/>
        </w:rPr>
        <w:t> додається).</w:t>
      </w:r>
    </w:p>
    <w:p w14:paraId="4C23CFB7" w14:textId="7D01BD1D" w:rsidR="0083594D" w:rsidRPr="00945C5C" w:rsidRDefault="00720812" w:rsidP="00D573F3">
      <w:pPr>
        <w:tabs>
          <w:tab w:val="left" w:pos="709"/>
          <w:tab w:val="left" w:pos="1134"/>
        </w:tabs>
        <w:spacing w:before="120"/>
        <w:ind w:firstLine="567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5C5C" w:rsidRPr="00945C5C">
        <w:rPr>
          <w:rFonts w:ascii="Times New Roman" w:hAnsi="Times New Roman" w:cs="Times New Roman"/>
          <w:sz w:val="28"/>
          <w:szCs w:val="28"/>
        </w:rPr>
        <w:t>.</w:t>
      </w:r>
      <w:r w:rsidR="008E1CB9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4E4767A" w14:textId="77777777" w:rsidR="0083594D" w:rsidRDefault="0083594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BA1D561" w14:textId="77777777" w:rsidR="00B803DD" w:rsidRPr="00B90DF1" w:rsidRDefault="00B803D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A83A06A" w14:textId="77777777" w:rsidR="007F1CB7" w:rsidRPr="00B90DF1" w:rsidRDefault="0083594D" w:rsidP="000869F0">
      <w:pPr>
        <w:rPr>
          <w:rFonts w:ascii="Times New Roman" w:hAnsi="Times New Roman" w:cs="Times New Roman"/>
          <w:i/>
          <w:sz w:val="28"/>
          <w:szCs w:val="28"/>
        </w:rPr>
      </w:pPr>
      <w:r w:rsidRPr="00B90DF1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</w:t>
      </w:r>
      <w:r w:rsidR="000869F0" w:rsidRPr="00B90DF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B90DF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proofErr w:type="spellStart"/>
      <w:r w:rsidR="00BA0973" w:rsidRPr="00B90DF1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B90DF1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sectPr w:rsidR="007F1CB7" w:rsidRPr="00B90DF1" w:rsidSect="00AF006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1696A"/>
    <w:multiLevelType w:val="hybridMultilevel"/>
    <w:tmpl w:val="FB80265E"/>
    <w:lvl w:ilvl="0" w:tplc="FCC8445C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869F0"/>
    <w:rsid w:val="00121D6C"/>
    <w:rsid w:val="001C65F3"/>
    <w:rsid w:val="001E23B2"/>
    <w:rsid w:val="00207D0A"/>
    <w:rsid w:val="00221D2A"/>
    <w:rsid w:val="00273716"/>
    <w:rsid w:val="002C5986"/>
    <w:rsid w:val="002D0EC5"/>
    <w:rsid w:val="00315244"/>
    <w:rsid w:val="0038154F"/>
    <w:rsid w:val="003E38D1"/>
    <w:rsid w:val="004069DA"/>
    <w:rsid w:val="0045763D"/>
    <w:rsid w:val="005E30A8"/>
    <w:rsid w:val="00606CAA"/>
    <w:rsid w:val="00631BA6"/>
    <w:rsid w:val="00684371"/>
    <w:rsid w:val="006B73A8"/>
    <w:rsid w:val="006C506D"/>
    <w:rsid w:val="00720812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8E1CB9"/>
    <w:rsid w:val="00910903"/>
    <w:rsid w:val="00945C5C"/>
    <w:rsid w:val="009D159F"/>
    <w:rsid w:val="009D397A"/>
    <w:rsid w:val="009F7ADD"/>
    <w:rsid w:val="00AC3297"/>
    <w:rsid w:val="00AF0060"/>
    <w:rsid w:val="00B26AE1"/>
    <w:rsid w:val="00B745F9"/>
    <w:rsid w:val="00B803DD"/>
    <w:rsid w:val="00B90DF1"/>
    <w:rsid w:val="00BA0973"/>
    <w:rsid w:val="00BD0A96"/>
    <w:rsid w:val="00C07F08"/>
    <w:rsid w:val="00C515C1"/>
    <w:rsid w:val="00CB4227"/>
    <w:rsid w:val="00D573F3"/>
    <w:rsid w:val="00DE0236"/>
    <w:rsid w:val="00E3732A"/>
    <w:rsid w:val="00E66456"/>
    <w:rsid w:val="00E7082B"/>
    <w:rsid w:val="00E72B04"/>
    <w:rsid w:val="00E760D6"/>
    <w:rsid w:val="00EB0471"/>
    <w:rsid w:val="00EB5B2F"/>
    <w:rsid w:val="00F00C5F"/>
    <w:rsid w:val="00F20CD7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24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0CD7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207D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0CD7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207D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AA1D0-AF7D-4041-81F2-BF7AEA52B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1650</Words>
  <Characters>941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2021-03-15T12:05:00Z</cp:lastPrinted>
  <dcterms:created xsi:type="dcterms:W3CDTF">2025-09-12T11:20:00Z</dcterms:created>
  <dcterms:modified xsi:type="dcterms:W3CDTF">2025-09-12T12:08:00Z</dcterms:modified>
</cp:coreProperties>
</file>