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09D78" w14:textId="77777777" w:rsidR="0082466C" w:rsidRPr="00C440AF" w:rsidRDefault="0082466C" w:rsidP="0082466C">
      <w:pPr>
        <w:spacing w:after="0" w:line="240" w:lineRule="auto"/>
        <w:jc w:val="center"/>
        <w:rPr>
          <w:rFonts w:ascii="Times New Roman" w:hAnsi="Times New Roman" w:cs="Times New Roman"/>
          <w:snapToGrid w:val="0"/>
          <w:color w:val="00FF00"/>
          <w:sz w:val="26"/>
          <w:szCs w:val="26"/>
        </w:rPr>
      </w:pPr>
      <w:r w:rsidRPr="00C440AF">
        <w:rPr>
          <w:rFonts w:ascii="Times New Roman" w:hAnsi="Times New Roman" w:cs="Times New Roman"/>
          <w:noProof/>
          <w:color w:val="00FF00"/>
          <w:sz w:val="26"/>
          <w:szCs w:val="26"/>
          <w:lang w:eastAsia="uk-UA"/>
        </w:rPr>
        <w:drawing>
          <wp:inline distT="0" distB="0" distL="0" distR="0" wp14:anchorId="34A6C9A0" wp14:editId="7D91CC9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2C5E7BA" w14:textId="77777777" w:rsidR="0082466C" w:rsidRPr="00C440AF" w:rsidRDefault="0082466C" w:rsidP="0082466C">
      <w:pPr>
        <w:spacing w:after="0" w:line="240" w:lineRule="auto"/>
        <w:jc w:val="center"/>
        <w:rPr>
          <w:rFonts w:ascii="Times New Roman" w:hAnsi="Times New Roman" w:cs="Times New Roman"/>
          <w:b/>
          <w:sz w:val="26"/>
          <w:szCs w:val="26"/>
        </w:rPr>
      </w:pPr>
      <w:r w:rsidRPr="00C440AF">
        <w:rPr>
          <w:rFonts w:ascii="Times New Roman" w:hAnsi="Times New Roman" w:cs="Times New Roman"/>
          <w:b/>
          <w:sz w:val="26"/>
          <w:szCs w:val="26"/>
        </w:rPr>
        <w:t>ПЕТРІВСЬКА СІЛЬСЬКА РАДА</w:t>
      </w:r>
    </w:p>
    <w:p w14:paraId="1D578A09" w14:textId="77777777" w:rsidR="0082466C" w:rsidRPr="00C440AF" w:rsidRDefault="0082466C" w:rsidP="0082466C">
      <w:pPr>
        <w:spacing w:after="0" w:line="240" w:lineRule="auto"/>
        <w:rPr>
          <w:rFonts w:ascii="Times New Roman" w:hAnsi="Times New Roman" w:cs="Times New Roman"/>
          <w:b/>
          <w:sz w:val="26"/>
          <w:szCs w:val="26"/>
        </w:rPr>
      </w:pPr>
      <w:r w:rsidRPr="00C440AF">
        <w:rPr>
          <w:rFonts w:ascii="Times New Roman" w:hAnsi="Times New Roman" w:cs="Times New Roman"/>
          <w:b/>
          <w:sz w:val="26"/>
          <w:szCs w:val="26"/>
        </w:rPr>
        <w:t xml:space="preserve">                  ВИШГОРОДСЬКОГО РАЙОНУ КИЇВСЬКОЇ ОБЛАСТІ</w:t>
      </w:r>
    </w:p>
    <w:p w14:paraId="42574F57" w14:textId="5C347A3C" w:rsidR="0082466C" w:rsidRPr="00C440AF" w:rsidRDefault="00F664B2" w:rsidP="0082466C">
      <w:pPr>
        <w:spacing w:after="0" w:line="240" w:lineRule="auto"/>
        <w:jc w:val="center"/>
        <w:rPr>
          <w:rFonts w:ascii="Times New Roman" w:hAnsi="Times New Roman" w:cs="Times New Roman"/>
          <w:b/>
          <w:sz w:val="26"/>
          <w:szCs w:val="26"/>
        </w:rPr>
      </w:pPr>
      <w:r w:rsidRPr="00C440AF">
        <w:rPr>
          <w:rFonts w:ascii="Times New Roman" w:hAnsi="Times New Roman" w:cs="Times New Roman"/>
          <w:b/>
          <w:sz w:val="26"/>
          <w:szCs w:val="26"/>
        </w:rPr>
        <w:t xml:space="preserve">Дев’яноста </w:t>
      </w:r>
      <w:r w:rsidR="0082466C" w:rsidRPr="00C440AF">
        <w:rPr>
          <w:rFonts w:ascii="Times New Roman" w:hAnsi="Times New Roman" w:cs="Times New Roman"/>
          <w:b/>
          <w:sz w:val="26"/>
          <w:szCs w:val="26"/>
        </w:rPr>
        <w:t>сесія восьмого скликання</w:t>
      </w:r>
    </w:p>
    <w:p w14:paraId="2A8B8ECE" w14:textId="77777777" w:rsidR="0082466C" w:rsidRPr="00C440AF" w:rsidRDefault="0082466C" w:rsidP="0082466C">
      <w:pPr>
        <w:spacing w:after="0" w:line="240" w:lineRule="auto"/>
        <w:jc w:val="center"/>
        <w:rPr>
          <w:rFonts w:ascii="Times New Roman" w:hAnsi="Times New Roman" w:cs="Times New Roman"/>
          <w:b/>
          <w:sz w:val="26"/>
          <w:szCs w:val="26"/>
        </w:rPr>
      </w:pPr>
      <w:r w:rsidRPr="00C440AF">
        <w:rPr>
          <w:rFonts w:ascii="Times New Roman" w:hAnsi="Times New Roman" w:cs="Times New Roman"/>
          <w:b/>
          <w:sz w:val="26"/>
          <w:szCs w:val="26"/>
        </w:rPr>
        <w:t xml:space="preserve"> </w:t>
      </w:r>
    </w:p>
    <w:tbl>
      <w:tblPr>
        <w:tblW w:w="0" w:type="auto"/>
        <w:tblLook w:val="04A0" w:firstRow="1" w:lastRow="0" w:firstColumn="1" w:lastColumn="0" w:noHBand="0" w:noVBand="1"/>
      </w:tblPr>
      <w:tblGrid>
        <w:gridCol w:w="4790"/>
        <w:gridCol w:w="4781"/>
      </w:tblGrid>
      <w:tr w:rsidR="0082466C" w:rsidRPr="00C440AF" w14:paraId="3FFE4725" w14:textId="77777777" w:rsidTr="007E2999">
        <w:tc>
          <w:tcPr>
            <w:tcW w:w="4790" w:type="dxa"/>
            <w:hideMark/>
          </w:tcPr>
          <w:p w14:paraId="46F23247" w14:textId="7BB6C996" w:rsidR="0082466C" w:rsidRPr="00C440AF" w:rsidRDefault="00134469" w:rsidP="007E2999">
            <w:pPr>
              <w:tabs>
                <w:tab w:val="left" w:pos="6750"/>
              </w:tabs>
              <w:spacing w:after="0" w:line="240" w:lineRule="auto"/>
              <w:rPr>
                <w:rFonts w:ascii="Times New Roman" w:hAnsi="Times New Roman" w:cs="Times New Roman"/>
                <w:b/>
                <w:sz w:val="26"/>
                <w:szCs w:val="26"/>
              </w:rPr>
            </w:pPr>
            <w:r w:rsidRPr="00C440AF">
              <w:rPr>
                <w:rFonts w:ascii="Times New Roman" w:hAnsi="Times New Roman" w:cs="Times New Roman"/>
                <w:b/>
                <w:sz w:val="26"/>
                <w:szCs w:val="26"/>
              </w:rPr>
              <w:t>«08</w:t>
            </w:r>
            <w:r w:rsidR="0082466C" w:rsidRPr="00C440AF">
              <w:rPr>
                <w:rFonts w:ascii="Times New Roman" w:hAnsi="Times New Roman" w:cs="Times New Roman"/>
                <w:b/>
                <w:sz w:val="26"/>
                <w:szCs w:val="26"/>
              </w:rPr>
              <w:t xml:space="preserve">» </w:t>
            </w:r>
            <w:r w:rsidR="00F664B2" w:rsidRPr="00C440AF">
              <w:rPr>
                <w:rFonts w:ascii="Times New Roman" w:hAnsi="Times New Roman" w:cs="Times New Roman"/>
                <w:b/>
                <w:sz w:val="26"/>
                <w:szCs w:val="26"/>
              </w:rPr>
              <w:t>жовт</w:t>
            </w:r>
            <w:r w:rsidR="0082466C" w:rsidRPr="00C440AF">
              <w:rPr>
                <w:rFonts w:ascii="Times New Roman" w:hAnsi="Times New Roman" w:cs="Times New Roman"/>
                <w:b/>
                <w:sz w:val="26"/>
                <w:szCs w:val="26"/>
              </w:rPr>
              <w:t>ня 2026 року</w:t>
            </w:r>
          </w:p>
        </w:tc>
        <w:tc>
          <w:tcPr>
            <w:tcW w:w="4781" w:type="dxa"/>
            <w:hideMark/>
          </w:tcPr>
          <w:p w14:paraId="547FA588" w14:textId="451B77EA" w:rsidR="0082466C" w:rsidRPr="00C440AF" w:rsidRDefault="0082466C" w:rsidP="007E2999">
            <w:pPr>
              <w:tabs>
                <w:tab w:val="left" w:pos="6750"/>
              </w:tabs>
              <w:spacing w:after="0" w:line="240" w:lineRule="auto"/>
              <w:jc w:val="center"/>
              <w:rPr>
                <w:rFonts w:ascii="Times New Roman" w:hAnsi="Times New Roman" w:cs="Times New Roman"/>
                <w:b/>
                <w:sz w:val="26"/>
                <w:szCs w:val="26"/>
              </w:rPr>
            </w:pPr>
            <w:r w:rsidRPr="00C440AF">
              <w:rPr>
                <w:rFonts w:ascii="Times New Roman" w:hAnsi="Times New Roman" w:cs="Times New Roman"/>
                <w:b/>
                <w:sz w:val="26"/>
                <w:szCs w:val="26"/>
              </w:rPr>
              <w:t xml:space="preserve">                      </w:t>
            </w:r>
            <w:r w:rsidR="00134469" w:rsidRPr="00C440AF">
              <w:rPr>
                <w:rFonts w:ascii="Times New Roman" w:hAnsi="Times New Roman" w:cs="Times New Roman"/>
                <w:b/>
                <w:sz w:val="26"/>
                <w:szCs w:val="26"/>
              </w:rPr>
              <w:t xml:space="preserve">                         </w:t>
            </w:r>
            <w:r w:rsidRPr="00C440AF">
              <w:rPr>
                <w:rFonts w:ascii="Times New Roman" w:hAnsi="Times New Roman" w:cs="Times New Roman"/>
                <w:b/>
                <w:sz w:val="26"/>
                <w:szCs w:val="26"/>
              </w:rPr>
              <w:t xml:space="preserve">       № </w:t>
            </w:r>
            <w:r w:rsidR="00134469" w:rsidRPr="00C440AF">
              <w:rPr>
                <w:rFonts w:ascii="Times New Roman" w:hAnsi="Times New Roman" w:cs="Times New Roman"/>
                <w:b/>
                <w:sz w:val="26"/>
                <w:szCs w:val="26"/>
              </w:rPr>
              <w:t>3752</w:t>
            </w:r>
            <w:r w:rsidRPr="00C440AF">
              <w:rPr>
                <w:rFonts w:ascii="Times New Roman" w:hAnsi="Times New Roman" w:cs="Times New Roman"/>
                <w:b/>
                <w:sz w:val="26"/>
                <w:szCs w:val="26"/>
              </w:rPr>
              <w:t xml:space="preserve"> </w:t>
            </w:r>
          </w:p>
        </w:tc>
      </w:tr>
      <w:tr w:rsidR="0082466C" w:rsidRPr="00C440AF" w14:paraId="1DCF4C17" w14:textId="77777777" w:rsidTr="007E2999">
        <w:tc>
          <w:tcPr>
            <w:tcW w:w="9571" w:type="dxa"/>
            <w:gridSpan w:val="2"/>
            <w:hideMark/>
          </w:tcPr>
          <w:p w14:paraId="18FC3022" w14:textId="77777777" w:rsidR="0082466C" w:rsidRPr="00C440AF" w:rsidRDefault="0082466C" w:rsidP="007E2999">
            <w:pPr>
              <w:tabs>
                <w:tab w:val="left" w:pos="6750"/>
              </w:tabs>
              <w:spacing w:after="0" w:line="240" w:lineRule="auto"/>
              <w:jc w:val="center"/>
              <w:rPr>
                <w:rFonts w:ascii="Times New Roman" w:hAnsi="Times New Roman" w:cs="Times New Roman"/>
                <w:b/>
                <w:sz w:val="26"/>
                <w:szCs w:val="26"/>
              </w:rPr>
            </w:pPr>
            <w:r w:rsidRPr="00C440AF">
              <w:rPr>
                <w:rFonts w:ascii="Times New Roman" w:hAnsi="Times New Roman" w:cs="Times New Roman"/>
                <w:b/>
                <w:sz w:val="26"/>
                <w:szCs w:val="26"/>
              </w:rPr>
              <w:t>РІШЕННЯ</w:t>
            </w:r>
          </w:p>
        </w:tc>
      </w:tr>
    </w:tbl>
    <w:p w14:paraId="30F97F97" w14:textId="77777777" w:rsidR="0082466C" w:rsidRPr="00C440AF" w:rsidRDefault="0082466C" w:rsidP="0082466C">
      <w:pPr>
        <w:rPr>
          <w:rFonts w:ascii="Times New Roman" w:hAnsi="Times New Roman" w:cs="Times New Roman"/>
          <w:b/>
          <w:bCs/>
          <w:sz w:val="26"/>
          <w:szCs w:val="26"/>
        </w:rPr>
      </w:pPr>
    </w:p>
    <w:p w14:paraId="2FD39BD5" w14:textId="43AF23B4" w:rsidR="0082466C" w:rsidRPr="00C440AF" w:rsidRDefault="0082466C" w:rsidP="0082466C">
      <w:pPr>
        <w:rPr>
          <w:rFonts w:ascii="Times New Roman" w:hAnsi="Times New Roman" w:cs="Times New Roman"/>
          <w:i/>
          <w:sz w:val="26"/>
          <w:szCs w:val="26"/>
        </w:rPr>
      </w:pPr>
      <w:r w:rsidRPr="00C440AF">
        <w:rPr>
          <w:rFonts w:ascii="Times New Roman" w:hAnsi="Times New Roman" w:cs="Times New Roman"/>
          <w:b/>
          <w:bCs/>
          <w:i/>
          <w:sz w:val="26"/>
          <w:szCs w:val="26"/>
        </w:rPr>
        <w:t xml:space="preserve">Про відмову гр. </w:t>
      </w:r>
      <w:proofErr w:type="spellStart"/>
      <w:r w:rsidRPr="00C440AF">
        <w:rPr>
          <w:rFonts w:ascii="Times New Roman" w:hAnsi="Times New Roman" w:cs="Times New Roman"/>
          <w:b/>
          <w:bCs/>
          <w:i/>
          <w:sz w:val="26"/>
          <w:szCs w:val="26"/>
        </w:rPr>
        <w:t>Пянковській</w:t>
      </w:r>
      <w:proofErr w:type="spellEnd"/>
      <w:r w:rsidRPr="00C440AF">
        <w:rPr>
          <w:rFonts w:ascii="Times New Roman" w:hAnsi="Times New Roman" w:cs="Times New Roman"/>
          <w:b/>
          <w:bCs/>
          <w:i/>
          <w:sz w:val="26"/>
          <w:szCs w:val="26"/>
        </w:rPr>
        <w:t xml:space="preserve"> В. В. в затвердженні</w:t>
      </w:r>
      <w:r w:rsidRPr="00C440AF">
        <w:rPr>
          <w:rFonts w:ascii="Times New Roman" w:hAnsi="Times New Roman" w:cs="Times New Roman"/>
          <w:i/>
          <w:sz w:val="26"/>
          <w:szCs w:val="26"/>
        </w:rPr>
        <w:br/>
      </w:r>
      <w:r w:rsidRPr="00C440AF">
        <w:rPr>
          <w:rFonts w:ascii="Times New Roman" w:hAnsi="Times New Roman" w:cs="Times New Roman"/>
          <w:b/>
          <w:bCs/>
          <w:i/>
          <w:sz w:val="26"/>
          <w:szCs w:val="26"/>
        </w:rPr>
        <w:t>технічної документації із землеустрою щодо інвентаризації</w:t>
      </w:r>
      <w:r w:rsidRPr="00C440AF">
        <w:rPr>
          <w:rFonts w:ascii="Times New Roman" w:hAnsi="Times New Roman" w:cs="Times New Roman"/>
          <w:i/>
          <w:sz w:val="26"/>
          <w:szCs w:val="26"/>
        </w:rPr>
        <w:br/>
      </w:r>
      <w:r w:rsidRPr="00C440AF">
        <w:rPr>
          <w:rFonts w:ascii="Times New Roman" w:hAnsi="Times New Roman" w:cs="Times New Roman"/>
          <w:b/>
          <w:bCs/>
          <w:i/>
          <w:sz w:val="26"/>
          <w:szCs w:val="26"/>
        </w:rPr>
        <w:t>земельної ділянки в селі Нові Петрівці</w:t>
      </w:r>
    </w:p>
    <w:p w14:paraId="640E0DB3" w14:textId="77777777" w:rsidR="0082466C" w:rsidRPr="00C440AF" w:rsidRDefault="0082466C" w:rsidP="0082466C">
      <w:pPr>
        <w:ind w:firstLine="567"/>
        <w:jc w:val="both"/>
        <w:rPr>
          <w:rFonts w:ascii="Times New Roman" w:hAnsi="Times New Roman" w:cs="Times New Roman"/>
          <w:sz w:val="26"/>
          <w:szCs w:val="26"/>
        </w:rPr>
      </w:pPr>
      <w:r w:rsidRPr="00C440AF">
        <w:rPr>
          <w:rFonts w:ascii="Times New Roman" w:hAnsi="Times New Roman" w:cs="Times New Roman"/>
          <w:sz w:val="26"/>
          <w:szCs w:val="26"/>
        </w:rPr>
        <w:t xml:space="preserve">Розглянувши заяву гр. </w:t>
      </w:r>
      <w:proofErr w:type="spellStart"/>
      <w:r w:rsidRPr="00C440AF">
        <w:rPr>
          <w:rFonts w:ascii="Times New Roman" w:hAnsi="Times New Roman" w:cs="Times New Roman"/>
          <w:sz w:val="26"/>
          <w:szCs w:val="26"/>
        </w:rPr>
        <w:t>Пянковської</w:t>
      </w:r>
      <w:proofErr w:type="spellEnd"/>
      <w:r w:rsidRPr="00C440AF">
        <w:rPr>
          <w:rFonts w:ascii="Times New Roman" w:hAnsi="Times New Roman" w:cs="Times New Roman"/>
          <w:sz w:val="26"/>
          <w:szCs w:val="26"/>
        </w:rPr>
        <w:t xml:space="preserve"> Вікторії Віталіївни від 20.08.2026 року щодо затвердження технічної документації із землеустрою щодо інвентаризації земельної ділянки, враховуючи, що земельної ділянка з кадастровим номером 3221886001:03:116:0740 перебуває у приватній власності заявника, та беручи до уваги, що відомості про зміну меж та зменшення площі вказаної ділянки з 0,1000 га до 0,0966 га вже внесені до Державного земельного кадастру у встановленому законом порядку, що підтверджується Витягом з Державного земельного кадастру про земельну ділянку від 31.07.2026 року № НВ-6100541282026; враховуючи, що відповідно до статей 12, 122, 186 Земельного кодексу України та статті 57 Закону України «Про землеустрій» органи місцевого самоврядування затверджують документацію із землеустрою виключно щодо земель комунальної власності, а технічна документація щодо інвентаризації земель приватної власності затверджується безпосередньо власниками таких ділянок самостійно та не потребує рішень сесії сільської ради, керуючись пунктом 34 частини 1 статті 26 Закону України «Про місцеве самоврядування в Україні», Петрівська сільська рада</w:t>
      </w:r>
    </w:p>
    <w:p w14:paraId="0A306545" w14:textId="77777777" w:rsidR="0082466C" w:rsidRPr="00C440AF" w:rsidRDefault="0082466C" w:rsidP="00134469">
      <w:pPr>
        <w:ind w:firstLine="567"/>
        <w:jc w:val="center"/>
        <w:rPr>
          <w:rFonts w:ascii="Times New Roman" w:hAnsi="Times New Roman" w:cs="Times New Roman"/>
          <w:sz w:val="26"/>
          <w:szCs w:val="26"/>
        </w:rPr>
      </w:pPr>
      <w:r w:rsidRPr="00C440AF">
        <w:rPr>
          <w:rFonts w:ascii="Times New Roman" w:hAnsi="Times New Roman" w:cs="Times New Roman"/>
          <w:b/>
          <w:bCs/>
          <w:sz w:val="26"/>
          <w:szCs w:val="26"/>
        </w:rPr>
        <w:t>ВИРІШИЛА:</w:t>
      </w:r>
    </w:p>
    <w:p w14:paraId="7DA9C85A" w14:textId="77777777" w:rsidR="0082466C" w:rsidRPr="00C440AF" w:rsidRDefault="0082466C" w:rsidP="0082466C">
      <w:pPr>
        <w:numPr>
          <w:ilvl w:val="0"/>
          <w:numId w:val="1"/>
        </w:numPr>
        <w:ind w:left="0" w:firstLine="567"/>
        <w:jc w:val="both"/>
        <w:rPr>
          <w:rFonts w:ascii="Times New Roman" w:hAnsi="Times New Roman" w:cs="Times New Roman"/>
          <w:sz w:val="26"/>
          <w:szCs w:val="26"/>
        </w:rPr>
      </w:pPr>
      <w:r w:rsidRPr="00C440AF">
        <w:rPr>
          <w:rFonts w:ascii="Times New Roman" w:hAnsi="Times New Roman" w:cs="Times New Roman"/>
          <w:sz w:val="26"/>
          <w:szCs w:val="26"/>
        </w:rPr>
        <w:t xml:space="preserve">Відмовити гр. </w:t>
      </w:r>
      <w:proofErr w:type="spellStart"/>
      <w:r w:rsidRPr="00C440AF">
        <w:rPr>
          <w:rFonts w:ascii="Times New Roman" w:hAnsi="Times New Roman" w:cs="Times New Roman"/>
          <w:b/>
          <w:bCs/>
          <w:sz w:val="26"/>
          <w:szCs w:val="26"/>
        </w:rPr>
        <w:t>Пянковській</w:t>
      </w:r>
      <w:proofErr w:type="spellEnd"/>
      <w:r w:rsidRPr="00C440AF">
        <w:rPr>
          <w:rFonts w:ascii="Times New Roman" w:hAnsi="Times New Roman" w:cs="Times New Roman"/>
          <w:b/>
          <w:bCs/>
          <w:sz w:val="26"/>
          <w:szCs w:val="26"/>
        </w:rPr>
        <w:t xml:space="preserve"> Вікторії Віталіївні</w:t>
      </w:r>
      <w:r w:rsidRPr="00C440AF">
        <w:rPr>
          <w:rFonts w:ascii="Times New Roman" w:hAnsi="Times New Roman" w:cs="Times New Roman"/>
          <w:sz w:val="26"/>
          <w:szCs w:val="26"/>
        </w:rPr>
        <w:t xml:space="preserve"> в затвердженні технічної документації із землеустрою щодо інвентаризації земельної ділянки приватної власності з цільовим призначенням «для ведення особистого селянського господарства» (кадастровий номер: </w:t>
      </w:r>
      <w:r w:rsidRPr="00C440AF">
        <w:rPr>
          <w:rFonts w:ascii="Times New Roman" w:hAnsi="Times New Roman" w:cs="Times New Roman"/>
          <w:b/>
          <w:bCs/>
          <w:sz w:val="26"/>
          <w:szCs w:val="26"/>
        </w:rPr>
        <w:t>3221886001:03:116:0740</w:t>
      </w:r>
      <w:r w:rsidRPr="00C440AF">
        <w:rPr>
          <w:rFonts w:ascii="Times New Roman" w:hAnsi="Times New Roman" w:cs="Times New Roman"/>
          <w:sz w:val="26"/>
          <w:szCs w:val="26"/>
        </w:rPr>
        <w:t xml:space="preserve">), площею </w:t>
      </w:r>
      <w:r w:rsidRPr="00C440AF">
        <w:rPr>
          <w:rFonts w:ascii="Times New Roman" w:hAnsi="Times New Roman" w:cs="Times New Roman"/>
          <w:b/>
          <w:bCs/>
          <w:sz w:val="26"/>
          <w:szCs w:val="26"/>
        </w:rPr>
        <w:t>0,0966 га</w:t>
      </w:r>
      <w:r w:rsidRPr="00C440AF">
        <w:rPr>
          <w:rFonts w:ascii="Times New Roman" w:hAnsi="Times New Roman" w:cs="Times New Roman"/>
          <w:sz w:val="26"/>
          <w:szCs w:val="26"/>
        </w:rPr>
        <w:t>, що розташована в селі Нові Петрівці Вишгородського району Київської області, у зв'язку з відсутністю у Петрівської сільської ради законних повноважень щодо затвердження землевпорядної документації на земельні ділянки приватної форми власності, а також зважаючи на те, що відповідні зміни щодо площі та меж земельної ділянки вже офіційно внесено до Державного земельного кадастру.</w:t>
      </w:r>
    </w:p>
    <w:p w14:paraId="75781F0D" w14:textId="77777777" w:rsidR="0082466C" w:rsidRPr="00C440AF" w:rsidRDefault="0082466C" w:rsidP="0082466C">
      <w:pPr>
        <w:numPr>
          <w:ilvl w:val="0"/>
          <w:numId w:val="1"/>
        </w:numPr>
        <w:ind w:left="0" w:firstLine="567"/>
        <w:jc w:val="both"/>
        <w:rPr>
          <w:rFonts w:ascii="Times New Roman" w:hAnsi="Times New Roman" w:cs="Times New Roman"/>
          <w:sz w:val="26"/>
          <w:szCs w:val="26"/>
        </w:rPr>
      </w:pPr>
      <w:r w:rsidRPr="00C440AF">
        <w:rPr>
          <w:rFonts w:ascii="Times New Roman" w:hAnsi="Times New Roman" w:cs="Times New Roman"/>
          <w:sz w:val="26"/>
          <w:szCs w:val="26"/>
        </w:rPr>
        <w:t xml:space="preserve">Роз'яснити гр. </w:t>
      </w:r>
      <w:proofErr w:type="spellStart"/>
      <w:r w:rsidRPr="00C440AF">
        <w:rPr>
          <w:rFonts w:ascii="Times New Roman" w:hAnsi="Times New Roman" w:cs="Times New Roman"/>
          <w:sz w:val="26"/>
          <w:szCs w:val="26"/>
        </w:rPr>
        <w:t>Пянковській</w:t>
      </w:r>
      <w:proofErr w:type="spellEnd"/>
      <w:r w:rsidRPr="00C440AF">
        <w:rPr>
          <w:rFonts w:ascii="Times New Roman" w:hAnsi="Times New Roman" w:cs="Times New Roman"/>
          <w:sz w:val="26"/>
          <w:szCs w:val="26"/>
        </w:rPr>
        <w:t xml:space="preserve"> В. В., що затвердження технічної документації із землеустрою щодо інвентаризації земель приватної власності здійснюється власником такої ділянки самостійно відповідно до вимог статті 186 Земельного кодексу України та Порядку проведення інвентаризації земель, затвердженого постановою Кабінету Міністрів України від 05.06.2019 № 476.</w:t>
      </w:r>
    </w:p>
    <w:p w14:paraId="4E926853" w14:textId="77777777" w:rsidR="0082466C" w:rsidRPr="00C440AF" w:rsidRDefault="0082466C" w:rsidP="0082466C">
      <w:pPr>
        <w:pStyle w:val="ac"/>
        <w:numPr>
          <w:ilvl w:val="0"/>
          <w:numId w:val="1"/>
        </w:numPr>
        <w:tabs>
          <w:tab w:val="clear" w:pos="720"/>
          <w:tab w:val="num" w:pos="360"/>
          <w:tab w:val="left" w:pos="426"/>
        </w:tabs>
        <w:ind w:left="0" w:firstLine="567"/>
        <w:jc w:val="both"/>
        <w:rPr>
          <w:rFonts w:ascii="Times New Roman" w:hAnsi="Times New Roman" w:cs="Times New Roman"/>
          <w:noProof w:val="0"/>
          <w:kern w:val="2"/>
          <w:sz w:val="26"/>
          <w:szCs w:val="26"/>
          <w14:ligatures w14:val="standardContextual"/>
        </w:rPr>
      </w:pPr>
      <w:r w:rsidRPr="00C440AF">
        <w:rPr>
          <w:rFonts w:ascii="Times New Roman" w:hAnsi="Times New Roman" w:cs="Times New Roman"/>
          <w:noProof w:val="0"/>
          <w:kern w:val="2"/>
          <w:sz w:val="26"/>
          <w:szCs w:val="26"/>
          <w14:ligatures w14:val="standardContextual"/>
        </w:rPr>
        <w:lastRenderedPageBreak/>
        <w:t>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12DDD76" w14:textId="77777777" w:rsidR="0082466C" w:rsidRPr="00C440AF" w:rsidRDefault="0082466C" w:rsidP="0082466C">
      <w:pPr>
        <w:spacing w:after="0" w:line="240" w:lineRule="auto"/>
        <w:rPr>
          <w:rStyle w:val="panel-body1"/>
          <w:rFonts w:ascii="Times New Roman" w:hAnsi="Times New Roman" w:cs="Times New Roman"/>
          <w:b/>
          <w:bCs/>
          <w:i/>
          <w:iCs/>
          <w:sz w:val="26"/>
          <w:szCs w:val="26"/>
        </w:rPr>
      </w:pPr>
    </w:p>
    <w:p w14:paraId="2109A11B" w14:textId="77777777" w:rsidR="0082466C" w:rsidRDefault="0082466C" w:rsidP="0082466C">
      <w:pPr>
        <w:spacing w:after="0" w:line="240" w:lineRule="auto"/>
        <w:rPr>
          <w:rStyle w:val="panel-body1"/>
          <w:rFonts w:ascii="Times New Roman" w:hAnsi="Times New Roman" w:cs="Times New Roman"/>
          <w:b/>
          <w:bCs/>
          <w:i/>
          <w:iCs/>
          <w:sz w:val="26"/>
          <w:szCs w:val="26"/>
        </w:rPr>
      </w:pPr>
    </w:p>
    <w:p w14:paraId="3346BF8C" w14:textId="77777777" w:rsidR="00C440AF" w:rsidRPr="00C440AF" w:rsidRDefault="00C440AF" w:rsidP="0082466C">
      <w:pPr>
        <w:spacing w:after="0" w:line="240" w:lineRule="auto"/>
        <w:rPr>
          <w:rStyle w:val="panel-body1"/>
          <w:rFonts w:ascii="Times New Roman" w:hAnsi="Times New Roman" w:cs="Times New Roman"/>
          <w:b/>
          <w:bCs/>
          <w:i/>
          <w:iCs/>
          <w:sz w:val="26"/>
          <w:szCs w:val="26"/>
        </w:rPr>
      </w:pPr>
      <w:bookmarkStart w:id="0" w:name="_GoBack"/>
      <w:bookmarkEnd w:id="0"/>
    </w:p>
    <w:p w14:paraId="4CAC16AD" w14:textId="57959889" w:rsidR="0082466C" w:rsidRPr="00C440AF" w:rsidRDefault="0082466C" w:rsidP="0082466C">
      <w:pPr>
        <w:spacing w:after="0" w:line="240" w:lineRule="auto"/>
        <w:rPr>
          <w:sz w:val="26"/>
          <w:szCs w:val="26"/>
        </w:rPr>
      </w:pPr>
      <w:r w:rsidRPr="00C440AF">
        <w:rPr>
          <w:rStyle w:val="panel-body1"/>
          <w:rFonts w:ascii="Times New Roman" w:hAnsi="Times New Roman" w:cs="Times New Roman"/>
          <w:b/>
          <w:bCs/>
          <w:i/>
          <w:iCs/>
          <w:sz w:val="26"/>
          <w:szCs w:val="26"/>
        </w:rPr>
        <w:t xml:space="preserve">Сільський голова   </w:t>
      </w:r>
      <w:r w:rsidRPr="00C440AF">
        <w:rPr>
          <w:rStyle w:val="panel-body1"/>
          <w:rFonts w:ascii="Times New Roman" w:hAnsi="Times New Roman" w:cs="Times New Roman"/>
          <w:b/>
          <w:bCs/>
          <w:i/>
          <w:iCs/>
          <w:sz w:val="26"/>
          <w:szCs w:val="26"/>
        </w:rPr>
        <w:tab/>
        <w:t xml:space="preserve">                   </w:t>
      </w:r>
      <w:r w:rsidRPr="00C440AF">
        <w:rPr>
          <w:rStyle w:val="panel-body1"/>
          <w:rFonts w:ascii="Times New Roman" w:hAnsi="Times New Roman" w:cs="Times New Roman"/>
          <w:b/>
          <w:bCs/>
          <w:i/>
          <w:iCs/>
          <w:sz w:val="26"/>
          <w:szCs w:val="26"/>
        </w:rPr>
        <w:tab/>
      </w:r>
      <w:r w:rsidRPr="00C440AF">
        <w:rPr>
          <w:rStyle w:val="panel-body1"/>
          <w:rFonts w:ascii="Times New Roman" w:hAnsi="Times New Roman" w:cs="Times New Roman"/>
          <w:b/>
          <w:bCs/>
          <w:i/>
          <w:iCs/>
          <w:sz w:val="26"/>
          <w:szCs w:val="26"/>
        </w:rPr>
        <w:tab/>
        <w:t xml:space="preserve">       </w:t>
      </w:r>
      <w:r w:rsidRPr="00C440AF">
        <w:rPr>
          <w:rStyle w:val="panel-body1"/>
          <w:rFonts w:ascii="Times New Roman" w:hAnsi="Times New Roman" w:cs="Times New Roman"/>
          <w:b/>
          <w:bCs/>
          <w:i/>
          <w:iCs/>
          <w:sz w:val="26"/>
          <w:szCs w:val="26"/>
        </w:rPr>
        <w:tab/>
        <w:t xml:space="preserve">                </w:t>
      </w:r>
      <w:proofErr w:type="spellStart"/>
      <w:r w:rsidRPr="00C440AF">
        <w:rPr>
          <w:rStyle w:val="panel-body1"/>
          <w:rFonts w:ascii="Times New Roman" w:hAnsi="Times New Roman" w:cs="Times New Roman"/>
          <w:b/>
          <w:bCs/>
          <w:i/>
          <w:iCs/>
          <w:sz w:val="26"/>
          <w:szCs w:val="26"/>
        </w:rPr>
        <w:t>Радіон</w:t>
      </w:r>
      <w:proofErr w:type="spellEnd"/>
      <w:r w:rsidRPr="00C440AF">
        <w:rPr>
          <w:rStyle w:val="panel-body1"/>
          <w:rFonts w:ascii="Times New Roman" w:hAnsi="Times New Roman" w:cs="Times New Roman"/>
          <w:b/>
          <w:bCs/>
          <w:i/>
          <w:iCs/>
          <w:sz w:val="26"/>
          <w:szCs w:val="26"/>
        </w:rPr>
        <w:t xml:space="preserve"> СТАРЕНЬКИЙ</w:t>
      </w:r>
    </w:p>
    <w:p w14:paraId="7FC5491A" w14:textId="77777777" w:rsidR="0082466C" w:rsidRPr="00C440AF" w:rsidRDefault="0082466C" w:rsidP="0082466C">
      <w:pPr>
        <w:ind w:left="567"/>
        <w:jc w:val="both"/>
        <w:rPr>
          <w:rFonts w:ascii="Times New Roman" w:hAnsi="Times New Roman" w:cs="Times New Roman"/>
          <w:sz w:val="26"/>
          <w:szCs w:val="26"/>
        </w:rPr>
      </w:pPr>
    </w:p>
    <w:p w14:paraId="44305ED9" w14:textId="77777777" w:rsidR="00AC5859" w:rsidRPr="00C440AF" w:rsidRDefault="00AC5859" w:rsidP="0082466C">
      <w:pPr>
        <w:ind w:firstLine="567"/>
        <w:rPr>
          <w:rFonts w:ascii="Times New Roman" w:hAnsi="Times New Roman" w:cs="Times New Roman"/>
          <w:sz w:val="26"/>
          <w:szCs w:val="26"/>
        </w:rPr>
      </w:pPr>
    </w:p>
    <w:sectPr w:rsidR="00AC5859" w:rsidRPr="00C440A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72E88"/>
    <w:multiLevelType w:val="multilevel"/>
    <w:tmpl w:val="95A8D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627F87"/>
    <w:multiLevelType w:val="multilevel"/>
    <w:tmpl w:val="44E8C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862"/>
    <w:rsid w:val="00134469"/>
    <w:rsid w:val="00591D56"/>
    <w:rsid w:val="0075477A"/>
    <w:rsid w:val="0082466C"/>
    <w:rsid w:val="00AC5859"/>
    <w:rsid w:val="00B31862"/>
    <w:rsid w:val="00C440AF"/>
    <w:rsid w:val="00CD388E"/>
    <w:rsid w:val="00EE44DD"/>
    <w:rsid w:val="00EE790A"/>
    <w:rsid w:val="00F664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318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318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3186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3186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3186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318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318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318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318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8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318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318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318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318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318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31862"/>
    <w:rPr>
      <w:rFonts w:eastAsiaTheme="majorEastAsia" w:cstheme="majorBidi"/>
      <w:color w:val="595959" w:themeColor="text1" w:themeTint="A6"/>
    </w:rPr>
  </w:style>
  <w:style w:type="character" w:customStyle="1" w:styleId="80">
    <w:name w:val="Заголовок 8 Знак"/>
    <w:basedOn w:val="a0"/>
    <w:link w:val="8"/>
    <w:uiPriority w:val="9"/>
    <w:semiHidden/>
    <w:rsid w:val="00B318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31862"/>
    <w:rPr>
      <w:rFonts w:eastAsiaTheme="majorEastAsia" w:cstheme="majorBidi"/>
      <w:color w:val="272727" w:themeColor="text1" w:themeTint="D8"/>
    </w:rPr>
  </w:style>
  <w:style w:type="paragraph" w:styleId="a3">
    <w:name w:val="Title"/>
    <w:basedOn w:val="a"/>
    <w:next w:val="a"/>
    <w:link w:val="a4"/>
    <w:uiPriority w:val="10"/>
    <w:qFormat/>
    <w:rsid w:val="00B31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318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186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318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31862"/>
    <w:pPr>
      <w:spacing w:before="160"/>
      <w:jc w:val="center"/>
    </w:pPr>
    <w:rPr>
      <w:i/>
      <w:iCs/>
      <w:color w:val="404040" w:themeColor="text1" w:themeTint="BF"/>
    </w:rPr>
  </w:style>
  <w:style w:type="character" w:customStyle="1" w:styleId="22">
    <w:name w:val="Цитата 2 Знак"/>
    <w:basedOn w:val="a0"/>
    <w:link w:val="21"/>
    <w:uiPriority w:val="29"/>
    <w:rsid w:val="00B31862"/>
    <w:rPr>
      <w:i/>
      <w:iCs/>
      <w:color w:val="404040" w:themeColor="text1" w:themeTint="BF"/>
    </w:rPr>
  </w:style>
  <w:style w:type="paragraph" w:styleId="a7">
    <w:name w:val="List Paragraph"/>
    <w:basedOn w:val="a"/>
    <w:uiPriority w:val="34"/>
    <w:qFormat/>
    <w:rsid w:val="00B31862"/>
    <w:pPr>
      <w:ind w:left="720"/>
      <w:contextualSpacing/>
    </w:pPr>
  </w:style>
  <w:style w:type="character" w:styleId="a8">
    <w:name w:val="Intense Emphasis"/>
    <w:basedOn w:val="a0"/>
    <w:uiPriority w:val="21"/>
    <w:qFormat/>
    <w:rsid w:val="00B31862"/>
    <w:rPr>
      <w:i/>
      <w:iCs/>
      <w:color w:val="2F5496" w:themeColor="accent1" w:themeShade="BF"/>
    </w:rPr>
  </w:style>
  <w:style w:type="paragraph" w:styleId="a9">
    <w:name w:val="Intense Quote"/>
    <w:basedOn w:val="a"/>
    <w:next w:val="a"/>
    <w:link w:val="aa"/>
    <w:uiPriority w:val="30"/>
    <w:qFormat/>
    <w:rsid w:val="00B318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31862"/>
    <w:rPr>
      <w:i/>
      <w:iCs/>
      <w:color w:val="2F5496" w:themeColor="accent1" w:themeShade="BF"/>
    </w:rPr>
  </w:style>
  <w:style w:type="character" w:styleId="ab">
    <w:name w:val="Intense Reference"/>
    <w:basedOn w:val="a0"/>
    <w:uiPriority w:val="32"/>
    <w:qFormat/>
    <w:rsid w:val="00B31862"/>
    <w:rPr>
      <w:b/>
      <w:bCs/>
      <w:smallCaps/>
      <w:color w:val="2F5496" w:themeColor="accent1" w:themeShade="BF"/>
      <w:spacing w:val="5"/>
    </w:rPr>
  </w:style>
  <w:style w:type="paragraph" w:styleId="ac">
    <w:name w:val="No Spacing"/>
    <w:uiPriority w:val="1"/>
    <w:qFormat/>
    <w:rsid w:val="0082466C"/>
    <w:pPr>
      <w:spacing w:after="0" w:line="240" w:lineRule="auto"/>
    </w:pPr>
    <w:rPr>
      <w:noProof/>
      <w:kern w:val="0"/>
      <w14:ligatures w14:val="none"/>
    </w:rPr>
  </w:style>
  <w:style w:type="character" w:customStyle="1" w:styleId="panel-body1">
    <w:name w:val="panel-body1"/>
    <w:rsid w:val="0082466C"/>
    <w:rPr>
      <w:rFonts w:ascii="Arial" w:hAnsi="Arial" w:cs="Arial" w:hint="default"/>
      <w:sz w:val="16"/>
      <w:szCs w:val="16"/>
    </w:rPr>
  </w:style>
  <w:style w:type="paragraph" w:styleId="ad">
    <w:name w:val="Balloon Text"/>
    <w:basedOn w:val="a"/>
    <w:link w:val="ae"/>
    <w:uiPriority w:val="99"/>
    <w:semiHidden/>
    <w:unhideWhenUsed/>
    <w:rsid w:val="0013446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344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318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318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3186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3186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3186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318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318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318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318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8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318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318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318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318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318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31862"/>
    <w:rPr>
      <w:rFonts w:eastAsiaTheme="majorEastAsia" w:cstheme="majorBidi"/>
      <w:color w:val="595959" w:themeColor="text1" w:themeTint="A6"/>
    </w:rPr>
  </w:style>
  <w:style w:type="character" w:customStyle="1" w:styleId="80">
    <w:name w:val="Заголовок 8 Знак"/>
    <w:basedOn w:val="a0"/>
    <w:link w:val="8"/>
    <w:uiPriority w:val="9"/>
    <w:semiHidden/>
    <w:rsid w:val="00B318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31862"/>
    <w:rPr>
      <w:rFonts w:eastAsiaTheme="majorEastAsia" w:cstheme="majorBidi"/>
      <w:color w:val="272727" w:themeColor="text1" w:themeTint="D8"/>
    </w:rPr>
  </w:style>
  <w:style w:type="paragraph" w:styleId="a3">
    <w:name w:val="Title"/>
    <w:basedOn w:val="a"/>
    <w:next w:val="a"/>
    <w:link w:val="a4"/>
    <w:uiPriority w:val="10"/>
    <w:qFormat/>
    <w:rsid w:val="00B31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318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186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318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31862"/>
    <w:pPr>
      <w:spacing w:before="160"/>
      <w:jc w:val="center"/>
    </w:pPr>
    <w:rPr>
      <w:i/>
      <w:iCs/>
      <w:color w:val="404040" w:themeColor="text1" w:themeTint="BF"/>
    </w:rPr>
  </w:style>
  <w:style w:type="character" w:customStyle="1" w:styleId="22">
    <w:name w:val="Цитата 2 Знак"/>
    <w:basedOn w:val="a0"/>
    <w:link w:val="21"/>
    <w:uiPriority w:val="29"/>
    <w:rsid w:val="00B31862"/>
    <w:rPr>
      <w:i/>
      <w:iCs/>
      <w:color w:val="404040" w:themeColor="text1" w:themeTint="BF"/>
    </w:rPr>
  </w:style>
  <w:style w:type="paragraph" w:styleId="a7">
    <w:name w:val="List Paragraph"/>
    <w:basedOn w:val="a"/>
    <w:uiPriority w:val="34"/>
    <w:qFormat/>
    <w:rsid w:val="00B31862"/>
    <w:pPr>
      <w:ind w:left="720"/>
      <w:contextualSpacing/>
    </w:pPr>
  </w:style>
  <w:style w:type="character" w:styleId="a8">
    <w:name w:val="Intense Emphasis"/>
    <w:basedOn w:val="a0"/>
    <w:uiPriority w:val="21"/>
    <w:qFormat/>
    <w:rsid w:val="00B31862"/>
    <w:rPr>
      <w:i/>
      <w:iCs/>
      <w:color w:val="2F5496" w:themeColor="accent1" w:themeShade="BF"/>
    </w:rPr>
  </w:style>
  <w:style w:type="paragraph" w:styleId="a9">
    <w:name w:val="Intense Quote"/>
    <w:basedOn w:val="a"/>
    <w:next w:val="a"/>
    <w:link w:val="aa"/>
    <w:uiPriority w:val="30"/>
    <w:qFormat/>
    <w:rsid w:val="00B318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31862"/>
    <w:rPr>
      <w:i/>
      <w:iCs/>
      <w:color w:val="2F5496" w:themeColor="accent1" w:themeShade="BF"/>
    </w:rPr>
  </w:style>
  <w:style w:type="character" w:styleId="ab">
    <w:name w:val="Intense Reference"/>
    <w:basedOn w:val="a0"/>
    <w:uiPriority w:val="32"/>
    <w:qFormat/>
    <w:rsid w:val="00B31862"/>
    <w:rPr>
      <w:b/>
      <w:bCs/>
      <w:smallCaps/>
      <w:color w:val="2F5496" w:themeColor="accent1" w:themeShade="BF"/>
      <w:spacing w:val="5"/>
    </w:rPr>
  </w:style>
  <w:style w:type="paragraph" w:styleId="ac">
    <w:name w:val="No Spacing"/>
    <w:uiPriority w:val="1"/>
    <w:qFormat/>
    <w:rsid w:val="0082466C"/>
    <w:pPr>
      <w:spacing w:after="0" w:line="240" w:lineRule="auto"/>
    </w:pPr>
    <w:rPr>
      <w:noProof/>
      <w:kern w:val="0"/>
      <w14:ligatures w14:val="none"/>
    </w:rPr>
  </w:style>
  <w:style w:type="character" w:customStyle="1" w:styleId="panel-body1">
    <w:name w:val="panel-body1"/>
    <w:rsid w:val="0082466C"/>
    <w:rPr>
      <w:rFonts w:ascii="Arial" w:hAnsi="Arial" w:cs="Arial" w:hint="default"/>
      <w:sz w:val="16"/>
      <w:szCs w:val="16"/>
    </w:rPr>
  </w:style>
  <w:style w:type="paragraph" w:styleId="ad">
    <w:name w:val="Balloon Text"/>
    <w:basedOn w:val="a"/>
    <w:link w:val="ae"/>
    <w:uiPriority w:val="99"/>
    <w:semiHidden/>
    <w:unhideWhenUsed/>
    <w:rsid w:val="0013446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344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1824</Words>
  <Characters>1041</Characters>
  <Application>Microsoft Office Word</Application>
  <DocSecurity>0</DocSecurity>
  <Lines>8</Lines>
  <Paragraphs>5</Paragraphs>
  <ScaleCrop>false</ScaleCrop>
  <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2026-09-15T08:38:00Z</dcterms:created>
  <dcterms:modified xsi:type="dcterms:W3CDTF">2026-10-14T12:00:00Z</dcterms:modified>
</cp:coreProperties>
</file>