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24" w:rsidRPr="0098128B" w:rsidRDefault="00FC1F54" w:rsidP="003B2C24">
      <w:pPr>
        <w:ind w:left="-360" w:firstLine="360"/>
        <w:jc w:val="right"/>
        <w:rPr>
          <w:b/>
          <w:bCs/>
          <w:snapToGrid w:val="0"/>
          <w:lang w:val="uk-UA"/>
        </w:rPr>
      </w:pPr>
      <w:r>
        <w:rPr>
          <w:b/>
          <w:bCs/>
          <w:snapToGrid w:val="0"/>
          <w:lang w:val="uk-UA"/>
        </w:rPr>
        <w:t xml:space="preserve"> </w:t>
      </w:r>
    </w:p>
    <w:p w:rsidR="003B2C24" w:rsidRDefault="003B2C24" w:rsidP="003B2C24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23324621" wp14:editId="5AB93841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C24" w:rsidRDefault="003B2C24" w:rsidP="003B2C24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3B2C24" w:rsidRDefault="003B2C24" w:rsidP="003B2C24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3B2C24" w:rsidRDefault="003B2C24" w:rsidP="003B2C24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сьома сесія сьомого скликання</w:t>
      </w:r>
    </w:p>
    <w:p w:rsidR="003B2C24" w:rsidRDefault="003B2C24" w:rsidP="003B2C24">
      <w:pPr>
        <w:jc w:val="center"/>
        <w:outlineLvl w:val="0"/>
        <w:rPr>
          <w:b/>
          <w:sz w:val="28"/>
          <w:szCs w:val="28"/>
          <w:lang w:val="uk-UA"/>
        </w:rPr>
      </w:pPr>
    </w:p>
    <w:p w:rsidR="003B2C24" w:rsidRDefault="00FC1F54" w:rsidP="003B2C24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«06</w:t>
      </w:r>
      <w:r w:rsidR="003B2C24">
        <w:rPr>
          <w:b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 xml:space="preserve"> листопада</w:t>
      </w:r>
      <w:r w:rsidR="003B2C24">
        <w:rPr>
          <w:b/>
          <w:sz w:val="28"/>
          <w:szCs w:val="28"/>
          <w:lang w:val="uk-UA"/>
        </w:rPr>
        <w:t xml:space="preserve"> 2020 року                    </w:t>
      </w:r>
      <w:r w:rsidR="001B1475">
        <w:rPr>
          <w:b/>
          <w:sz w:val="28"/>
          <w:szCs w:val="28"/>
          <w:lang w:val="uk-UA"/>
        </w:rPr>
        <w:t xml:space="preserve">  </w:t>
      </w:r>
      <w:r w:rsidR="003B2C24">
        <w:rPr>
          <w:b/>
          <w:sz w:val="28"/>
          <w:szCs w:val="28"/>
          <w:lang w:val="uk-UA"/>
        </w:rPr>
        <w:t xml:space="preserve">                                                  № </w:t>
      </w:r>
      <w:r>
        <w:rPr>
          <w:b/>
          <w:sz w:val="28"/>
          <w:szCs w:val="28"/>
          <w:lang w:val="uk-UA"/>
        </w:rPr>
        <w:t>2126</w:t>
      </w:r>
    </w:p>
    <w:p w:rsidR="003B2C24" w:rsidRDefault="003B2C24" w:rsidP="003B2C24">
      <w:pPr>
        <w:outlineLvl w:val="0"/>
        <w:rPr>
          <w:b/>
          <w:sz w:val="28"/>
          <w:szCs w:val="28"/>
        </w:rPr>
      </w:pPr>
    </w:p>
    <w:p w:rsidR="003B2C24" w:rsidRDefault="003B2C24" w:rsidP="003B2C24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B2C24" w:rsidRDefault="003B2C24" w:rsidP="003B2C24">
      <w:pPr>
        <w:jc w:val="center"/>
        <w:rPr>
          <w:sz w:val="28"/>
          <w:szCs w:val="28"/>
          <w:lang w:val="uk-UA"/>
        </w:rPr>
      </w:pPr>
    </w:p>
    <w:p w:rsidR="003B2C24" w:rsidRDefault="003B2C24" w:rsidP="003B2C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</w:t>
      </w:r>
    </w:p>
    <w:p w:rsidR="003B2C24" w:rsidRDefault="003B2C24" w:rsidP="003B2C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документації із землеустрою </w:t>
      </w:r>
    </w:p>
    <w:p w:rsidR="003B2C24" w:rsidRDefault="003B2C24" w:rsidP="003B2C2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інвентаризації земельної </w:t>
      </w:r>
    </w:p>
    <w:p w:rsidR="003B2C24" w:rsidRDefault="003B2C24" w:rsidP="003B2C24">
      <w:pPr>
        <w:jc w:val="both"/>
        <w:rPr>
          <w:b/>
          <w:i/>
          <w:lang w:val="uk-UA"/>
        </w:rPr>
      </w:pPr>
      <w:r>
        <w:rPr>
          <w:b/>
          <w:i/>
          <w:sz w:val="28"/>
          <w:szCs w:val="28"/>
          <w:lang w:val="uk-UA"/>
        </w:rPr>
        <w:t>ділянки комунальної власності</w:t>
      </w:r>
    </w:p>
    <w:p w:rsidR="003B2C24" w:rsidRDefault="003B2C24" w:rsidP="003B2C24">
      <w:pPr>
        <w:jc w:val="both"/>
        <w:rPr>
          <w:b/>
          <w:i/>
          <w:lang w:val="uk-UA"/>
        </w:rPr>
      </w:pPr>
    </w:p>
    <w:p w:rsidR="003B2C24" w:rsidRDefault="003B2C24" w:rsidP="003B2C24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 w:rsidRPr="00965AE3">
        <w:rPr>
          <w:sz w:val="28"/>
          <w:szCs w:val="28"/>
          <w:lang w:val="uk-UA"/>
        </w:rPr>
        <w:t xml:space="preserve">Розглянувши заяву </w:t>
      </w:r>
      <w:r w:rsidRPr="00FC1F54">
        <w:rPr>
          <w:sz w:val="28"/>
          <w:szCs w:val="28"/>
          <w:lang w:val="uk-UA"/>
        </w:rPr>
        <w:t xml:space="preserve">громадянки </w:t>
      </w:r>
      <w:proofErr w:type="spellStart"/>
      <w:r w:rsidRPr="00FC1F54">
        <w:rPr>
          <w:sz w:val="28"/>
          <w:szCs w:val="28"/>
          <w:lang w:val="uk-UA"/>
        </w:rPr>
        <w:t>Овсієнко</w:t>
      </w:r>
      <w:proofErr w:type="spellEnd"/>
      <w:r w:rsidRPr="00FC1F54">
        <w:rPr>
          <w:sz w:val="28"/>
          <w:szCs w:val="28"/>
          <w:lang w:val="uk-UA"/>
        </w:rPr>
        <w:t xml:space="preserve"> </w:t>
      </w:r>
      <w:r w:rsidR="00B00C68" w:rsidRPr="00FC1F54">
        <w:rPr>
          <w:sz w:val="28"/>
          <w:szCs w:val="28"/>
          <w:lang w:val="uk-UA"/>
        </w:rPr>
        <w:t>Дарії Максимівни</w:t>
      </w:r>
      <w:r w:rsidRPr="00965AE3">
        <w:rPr>
          <w:sz w:val="28"/>
          <w:szCs w:val="28"/>
          <w:lang w:val="uk-UA"/>
        </w:rPr>
        <w:t xml:space="preserve"> про</w:t>
      </w:r>
      <w:r>
        <w:rPr>
          <w:b/>
          <w:i/>
          <w:lang w:val="uk-UA"/>
        </w:rPr>
        <w:t xml:space="preserve"> </w:t>
      </w:r>
      <w:r w:rsidRPr="0095463F">
        <w:rPr>
          <w:sz w:val="28"/>
          <w:szCs w:val="28"/>
          <w:lang w:val="uk-UA"/>
        </w:rPr>
        <w:t>надання дозволу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</w:t>
      </w:r>
      <w:r>
        <w:rPr>
          <w:sz w:val="28"/>
          <w:szCs w:val="28"/>
          <w:lang w:val="uk-UA"/>
        </w:rPr>
        <w:t xml:space="preserve">) по провулку Корольова, 3 в с. Нові Петрівці  Вишгородського району Київської області, керуючись ст.ст. 12, 79-1, 122, 184, 186, 186-1 Земельного кодексу України, ст.ст. 19, 25, 57 Закону України «Про землеустрій», «Про державний земельний кадастр», Порядком проведення інвентаризації земель, затвердженим постановою Кабінету Міністрів України від 23.05.2012 року № 513, ст. 26 Закону України «Про місцеве самоврядування в Україні», </w:t>
      </w:r>
    </w:p>
    <w:p w:rsidR="003B2C24" w:rsidRPr="00FC1F54" w:rsidRDefault="003B2C24" w:rsidP="00FC1F5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:rsidR="003B2C24" w:rsidRDefault="003B2C24" w:rsidP="003B2C24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3B2C24" w:rsidRDefault="003B2C24" w:rsidP="003B2C24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3B2C24" w:rsidRDefault="003B2C24" w:rsidP="003B2C24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Pr="00FC1F54">
        <w:rPr>
          <w:sz w:val="28"/>
          <w:szCs w:val="28"/>
          <w:lang w:val="uk-UA"/>
        </w:rPr>
        <w:t xml:space="preserve">гр. </w:t>
      </w:r>
      <w:proofErr w:type="spellStart"/>
      <w:r w:rsidR="00B00C68" w:rsidRPr="00FC1F54">
        <w:rPr>
          <w:sz w:val="28"/>
          <w:szCs w:val="28"/>
          <w:lang w:val="uk-UA"/>
        </w:rPr>
        <w:t>Овсієнко</w:t>
      </w:r>
      <w:proofErr w:type="spellEnd"/>
      <w:r w:rsidR="00B00C68" w:rsidRPr="00FC1F54">
        <w:rPr>
          <w:sz w:val="28"/>
          <w:szCs w:val="28"/>
          <w:lang w:val="uk-UA"/>
        </w:rPr>
        <w:t xml:space="preserve"> Дарії Максимівні</w:t>
      </w:r>
      <w:r w:rsidRPr="0095463F">
        <w:rPr>
          <w:sz w:val="28"/>
          <w:szCs w:val="28"/>
          <w:lang w:val="uk-UA"/>
        </w:rPr>
        <w:t xml:space="preserve">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 </w:t>
      </w:r>
      <w:r w:rsidRPr="0095463F">
        <w:rPr>
          <w:sz w:val="28"/>
          <w:szCs w:val="28"/>
          <w:lang w:val="uk-UA"/>
        </w:rPr>
        <w:t>кадастровий номер 3221886001:0</w:t>
      </w:r>
      <w:r w:rsidR="00B00C68">
        <w:rPr>
          <w:sz w:val="28"/>
          <w:szCs w:val="28"/>
          <w:lang w:val="uk-UA"/>
        </w:rPr>
        <w:t>3</w:t>
      </w:r>
      <w:r w:rsidRPr="0095463F">
        <w:rPr>
          <w:sz w:val="28"/>
          <w:szCs w:val="28"/>
          <w:lang w:val="uk-UA"/>
        </w:rPr>
        <w:t>:</w:t>
      </w:r>
      <w:r w:rsidR="00B00C68">
        <w:rPr>
          <w:sz w:val="28"/>
          <w:szCs w:val="28"/>
          <w:lang w:val="uk-UA"/>
        </w:rPr>
        <w:t>073</w:t>
      </w:r>
      <w:r w:rsidRPr="0095463F">
        <w:rPr>
          <w:sz w:val="28"/>
          <w:szCs w:val="28"/>
          <w:lang w:val="uk-UA"/>
        </w:rPr>
        <w:t>:0</w:t>
      </w:r>
      <w:r w:rsidR="00B00C68">
        <w:rPr>
          <w:sz w:val="28"/>
          <w:szCs w:val="28"/>
          <w:lang w:val="uk-UA"/>
        </w:rPr>
        <w:t>007</w:t>
      </w:r>
      <w:r w:rsidRPr="0095463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площею 0,</w:t>
      </w:r>
      <w:r w:rsidR="00B00C68">
        <w:rPr>
          <w:sz w:val="28"/>
          <w:szCs w:val="28"/>
          <w:lang w:val="uk-UA"/>
        </w:rPr>
        <w:t>23</w:t>
      </w:r>
      <w:r w:rsidR="00FC1F54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га, розташованої </w:t>
      </w:r>
      <w:r w:rsidR="00FC1F54">
        <w:rPr>
          <w:sz w:val="28"/>
          <w:szCs w:val="28"/>
          <w:lang w:val="uk-UA"/>
        </w:rPr>
        <w:t>в селі</w:t>
      </w:r>
      <w:r w:rsidRPr="0095463F">
        <w:rPr>
          <w:sz w:val="28"/>
          <w:szCs w:val="28"/>
          <w:lang w:val="uk-UA"/>
        </w:rPr>
        <w:t xml:space="preserve"> Нові Петрівці Вишгородського району Київської області</w:t>
      </w:r>
      <w:r>
        <w:rPr>
          <w:sz w:val="28"/>
          <w:szCs w:val="28"/>
          <w:lang w:val="uk-UA"/>
        </w:rPr>
        <w:t>.</w:t>
      </w:r>
    </w:p>
    <w:p w:rsidR="003B2C24" w:rsidRDefault="003B2C24" w:rsidP="003B2C24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Технічну документації із землеустрою щодо інвентаризації земельної ділянки розробити відповідно до чинного законодавства.</w:t>
      </w:r>
    </w:p>
    <w:p w:rsidR="003B2C24" w:rsidRDefault="003B2C24" w:rsidP="003B2C24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Погоджену технічну документації із землеустрою щодо інвентаризації земельної ділянки подати на затвердження сесії сільської ради.</w:t>
      </w:r>
    </w:p>
    <w:p w:rsidR="003B2C24" w:rsidRDefault="003B2C24" w:rsidP="003B2C24">
      <w:pPr>
        <w:pStyle w:val="2"/>
        <w:tabs>
          <w:tab w:val="left" w:pos="402"/>
          <w:tab w:val="left" w:pos="993"/>
        </w:tabs>
        <w:spacing w:before="120"/>
        <w:rPr>
          <w:lang w:eastAsia="ar-SA"/>
        </w:rPr>
      </w:pPr>
      <w:r>
        <w:rPr>
          <w:szCs w:val="28"/>
        </w:rPr>
        <w:t xml:space="preserve">4. Контроль за виконанням цього рішення покласти на депутатську комісію </w:t>
      </w:r>
      <w:r>
        <w:rPr>
          <w:color w:val="000000"/>
        </w:rPr>
        <w:t>з питань землеустрою та земельних відносин, будівництва та архітектури</w:t>
      </w:r>
      <w:r>
        <w:rPr>
          <w:szCs w:val="28"/>
        </w:rPr>
        <w:t>.</w:t>
      </w:r>
    </w:p>
    <w:p w:rsidR="003B2C24" w:rsidRDefault="003B2C24" w:rsidP="003B2C24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:rsidR="00FC1F54" w:rsidRDefault="00FC1F54" w:rsidP="003B2C24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:rsidR="003B2C24" w:rsidRDefault="003B2C24" w:rsidP="003B2C24">
      <w:pPr>
        <w:widowControl w:val="0"/>
        <w:tabs>
          <w:tab w:val="left" w:pos="7700"/>
        </w:tabs>
        <w:autoSpaceDE w:val="0"/>
        <w:autoSpaceDN w:val="0"/>
        <w:adjustRightInd w:val="0"/>
      </w:pPr>
      <w:r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</w:t>
      </w:r>
      <w:r w:rsidR="00FC1F54">
        <w:rPr>
          <w:b/>
          <w:bCs/>
          <w:i/>
          <w:sz w:val="28"/>
          <w:szCs w:val="28"/>
          <w:lang w:val="uk-UA"/>
        </w:rPr>
        <w:t xml:space="preserve">       </w:t>
      </w:r>
      <w:bookmarkStart w:id="0" w:name="_GoBack"/>
      <w:bookmarkEnd w:id="0"/>
      <w:r w:rsidR="00FC1F54">
        <w:rPr>
          <w:b/>
          <w:bCs/>
          <w:i/>
          <w:sz w:val="28"/>
          <w:szCs w:val="28"/>
          <w:lang w:val="uk-UA"/>
        </w:rPr>
        <w:t xml:space="preserve"> </w:t>
      </w:r>
      <w:r>
        <w:rPr>
          <w:b/>
          <w:bCs/>
          <w:i/>
          <w:sz w:val="28"/>
          <w:szCs w:val="28"/>
          <w:lang w:val="uk-UA"/>
        </w:rPr>
        <w:t xml:space="preserve">      Р.М.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2F"/>
    <w:rsid w:val="00121D6C"/>
    <w:rsid w:val="001B1475"/>
    <w:rsid w:val="0038154F"/>
    <w:rsid w:val="003B2C24"/>
    <w:rsid w:val="005E30A8"/>
    <w:rsid w:val="00773638"/>
    <w:rsid w:val="008800F8"/>
    <w:rsid w:val="008A2A15"/>
    <w:rsid w:val="00A56B2F"/>
    <w:rsid w:val="00B00C68"/>
    <w:rsid w:val="00B26AE1"/>
    <w:rsid w:val="00C608CC"/>
    <w:rsid w:val="00F00C5F"/>
    <w:rsid w:val="00FC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4AEDF"/>
  <w15:docId w15:val="{45B76E19-8F11-4AE9-8AE6-C2E12B8B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3B2C24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3B2C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2C2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B2C2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2020-11-10T14:32:00Z</cp:lastPrinted>
  <dcterms:created xsi:type="dcterms:W3CDTF">2020-10-09T06:28:00Z</dcterms:created>
  <dcterms:modified xsi:type="dcterms:W3CDTF">2020-11-10T14:33:00Z</dcterms:modified>
</cp:coreProperties>
</file>